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5AF" w:rsidRPr="00705AD0" w:rsidRDefault="001F45AF" w:rsidP="001F45AF">
      <w:pPr>
        <w:widowControl w:val="0"/>
        <w:autoSpaceDE w:val="0"/>
        <w:autoSpaceDN w:val="0"/>
        <w:adjustRightInd w:val="0"/>
        <w:ind w:left="4536"/>
        <w:jc w:val="both"/>
        <w:rPr>
          <w:sz w:val="24"/>
          <w:szCs w:val="24"/>
        </w:rPr>
      </w:pPr>
      <w:r w:rsidRPr="00705AD0">
        <w:rPr>
          <w:sz w:val="24"/>
          <w:szCs w:val="24"/>
        </w:rPr>
        <w:t xml:space="preserve">Приложение к </w:t>
      </w:r>
      <w:r>
        <w:rPr>
          <w:sz w:val="24"/>
          <w:szCs w:val="24"/>
        </w:rPr>
        <w:t>закону</w:t>
      </w:r>
      <w:r w:rsidRPr="00705AD0">
        <w:rPr>
          <w:sz w:val="24"/>
          <w:szCs w:val="24"/>
        </w:rPr>
        <w:t xml:space="preserve"> Тверской области «О Территориальной программе государственных гарантий бесплатного оказания гражданам на территории Тверской об</w:t>
      </w:r>
      <w:r w:rsidR="00385959">
        <w:rPr>
          <w:sz w:val="24"/>
          <w:szCs w:val="24"/>
        </w:rPr>
        <w:t>ласти медицинской помощи на 2020</w:t>
      </w:r>
      <w:r w:rsidRPr="00705AD0">
        <w:rPr>
          <w:sz w:val="24"/>
          <w:szCs w:val="24"/>
        </w:rPr>
        <w:t xml:space="preserve"> год и на </w:t>
      </w:r>
      <w:r w:rsidR="00385959">
        <w:rPr>
          <w:sz w:val="24"/>
          <w:szCs w:val="24"/>
        </w:rPr>
        <w:t>плановый период 2021 и 2022</w:t>
      </w:r>
      <w:r>
        <w:rPr>
          <w:sz w:val="24"/>
          <w:szCs w:val="24"/>
        </w:rPr>
        <w:t xml:space="preserve"> </w:t>
      </w:r>
      <w:r w:rsidRPr="00705AD0">
        <w:rPr>
          <w:sz w:val="24"/>
          <w:szCs w:val="24"/>
        </w:rPr>
        <w:t>годов»</w:t>
      </w:r>
    </w:p>
    <w:p w:rsidR="001F45AF" w:rsidRPr="001F45AF" w:rsidRDefault="001F45AF">
      <w:pPr>
        <w:pStyle w:val="ConsPlusNormal"/>
        <w:jc w:val="both"/>
        <w:rPr>
          <w:rFonts w:ascii="Times New Roman" w:hAnsi="Times New Roman" w:cs="Times New Roman"/>
          <w:sz w:val="28"/>
          <w:szCs w:val="28"/>
        </w:rPr>
      </w:pPr>
    </w:p>
    <w:p w:rsidR="00B31C8F" w:rsidRPr="001F45AF" w:rsidRDefault="00B31C8F">
      <w:pPr>
        <w:pStyle w:val="ConsPlusTitle"/>
        <w:jc w:val="center"/>
        <w:rPr>
          <w:rFonts w:ascii="Times New Roman" w:hAnsi="Times New Roman" w:cs="Times New Roman"/>
          <w:sz w:val="28"/>
          <w:szCs w:val="28"/>
        </w:rPr>
      </w:pPr>
      <w:bookmarkStart w:id="0" w:name="P46"/>
      <w:bookmarkEnd w:id="0"/>
      <w:r w:rsidRPr="001F45AF">
        <w:rPr>
          <w:rFonts w:ascii="Times New Roman" w:hAnsi="Times New Roman" w:cs="Times New Roman"/>
          <w:sz w:val="28"/>
          <w:szCs w:val="28"/>
        </w:rPr>
        <w:t>ТЕРРИТОРИАЛЬНАЯ ПРОГРАММА</w:t>
      </w:r>
      <w:bookmarkStart w:id="1" w:name="_GoBack"/>
      <w:bookmarkEnd w:id="1"/>
    </w:p>
    <w:p w:rsidR="00B31C8F" w:rsidRPr="001F45AF" w:rsidRDefault="00B31C8F">
      <w:pPr>
        <w:pStyle w:val="ConsPlusTitle"/>
        <w:jc w:val="center"/>
        <w:rPr>
          <w:rFonts w:ascii="Times New Roman" w:hAnsi="Times New Roman" w:cs="Times New Roman"/>
          <w:sz w:val="28"/>
          <w:szCs w:val="28"/>
        </w:rPr>
      </w:pPr>
      <w:r w:rsidRPr="001F45AF">
        <w:rPr>
          <w:rFonts w:ascii="Times New Roman" w:hAnsi="Times New Roman" w:cs="Times New Roman"/>
          <w:sz w:val="28"/>
          <w:szCs w:val="28"/>
        </w:rPr>
        <w:t>государственных гарантий бесплатного оказания гражданам</w:t>
      </w:r>
    </w:p>
    <w:p w:rsidR="00B31C8F" w:rsidRPr="001F45AF" w:rsidRDefault="00B31C8F">
      <w:pPr>
        <w:pStyle w:val="ConsPlusTitle"/>
        <w:jc w:val="center"/>
        <w:rPr>
          <w:rFonts w:ascii="Times New Roman" w:hAnsi="Times New Roman" w:cs="Times New Roman"/>
          <w:sz w:val="28"/>
          <w:szCs w:val="28"/>
        </w:rPr>
      </w:pPr>
      <w:r w:rsidRPr="001F45AF">
        <w:rPr>
          <w:rFonts w:ascii="Times New Roman" w:hAnsi="Times New Roman" w:cs="Times New Roman"/>
          <w:sz w:val="28"/>
          <w:szCs w:val="28"/>
        </w:rPr>
        <w:t>на территории Тверской области медицинской помощи</w:t>
      </w:r>
    </w:p>
    <w:p w:rsidR="00B31C8F" w:rsidRPr="001F45AF" w:rsidRDefault="00FC7608">
      <w:pPr>
        <w:pStyle w:val="ConsPlusTitle"/>
        <w:jc w:val="center"/>
        <w:rPr>
          <w:rFonts w:ascii="Times New Roman" w:hAnsi="Times New Roman" w:cs="Times New Roman"/>
          <w:sz w:val="28"/>
          <w:szCs w:val="28"/>
        </w:rPr>
      </w:pPr>
      <w:r>
        <w:rPr>
          <w:rFonts w:ascii="Times New Roman" w:hAnsi="Times New Roman" w:cs="Times New Roman"/>
          <w:sz w:val="28"/>
          <w:szCs w:val="28"/>
        </w:rPr>
        <w:t>на 2020 год и на плановый период 2021 и 2022</w:t>
      </w:r>
      <w:r w:rsidR="00B31C8F" w:rsidRPr="001F45AF">
        <w:rPr>
          <w:rFonts w:ascii="Times New Roman" w:hAnsi="Times New Roman" w:cs="Times New Roman"/>
          <w:sz w:val="28"/>
          <w:szCs w:val="28"/>
        </w:rPr>
        <w:t xml:space="preserve"> годов</w:t>
      </w:r>
    </w:p>
    <w:p w:rsidR="00B31C8F" w:rsidRPr="001F45AF" w:rsidRDefault="00B31C8F">
      <w:pPr>
        <w:pStyle w:val="ConsPlusNormal"/>
        <w:jc w:val="both"/>
        <w:rPr>
          <w:rFonts w:ascii="Times New Roman" w:hAnsi="Times New Roman" w:cs="Times New Roman"/>
          <w:sz w:val="28"/>
          <w:szCs w:val="28"/>
        </w:rPr>
      </w:pPr>
    </w:p>
    <w:p w:rsidR="00B31C8F" w:rsidRPr="001F45AF" w:rsidRDefault="00B31C8F">
      <w:pPr>
        <w:pStyle w:val="ConsPlusTitle"/>
        <w:jc w:val="center"/>
        <w:outlineLvl w:val="1"/>
        <w:rPr>
          <w:rFonts w:ascii="Times New Roman" w:hAnsi="Times New Roman" w:cs="Times New Roman"/>
          <w:sz w:val="28"/>
          <w:szCs w:val="28"/>
        </w:rPr>
      </w:pPr>
      <w:r w:rsidRPr="001F45AF">
        <w:rPr>
          <w:rFonts w:ascii="Times New Roman" w:hAnsi="Times New Roman" w:cs="Times New Roman"/>
          <w:sz w:val="28"/>
          <w:szCs w:val="28"/>
        </w:rPr>
        <w:t>Паспорт</w:t>
      </w:r>
    </w:p>
    <w:p w:rsidR="00B31C8F" w:rsidRPr="001F45AF" w:rsidRDefault="00B31C8F">
      <w:pPr>
        <w:pStyle w:val="ConsPlusNormal"/>
        <w:jc w:val="both"/>
        <w:rPr>
          <w:rFonts w:ascii="Times New Roman" w:hAnsi="Times New Roman" w:cs="Times New Roman"/>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3070"/>
        <w:gridCol w:w="6398"/>
      </w:tblGrid>
      <w:tr w:rsidR="00B31C8F" w:rsidRPr="001F45AF" w:rsidTr="00D76E91">
        <w:trPr>
          <w:jc w:val="center"/>
        </w:trPr>
        <w:tc>
          <w:tcPr>
            <w:tcW w:w="3069" w:type="dxa"/>
          </w:tcPr>
          <w:p w:rsidR="00B31C8F" w:rsidRPr="001F45AF" w:rsidRDefault="00B31C8F">
            <w:pPr>
              <w:pStyle w:val="ConsPlusNormal"/>
              <w:rPr>
                <w:rFonts w:ascii="Times New Roman" w:hAnsi="Times New Roman" w:cs="Times New Roman"/>
                <w:sz w:val="28"/>
                <w:szCs w:val="28"/>
              </w:rPr>
            </w:pPr>
            <w:r w:rsidRPr="001F45AF">
              <w:rPr>
                <w:rFonts w:ascii="Times New Roman" w:hAnsi="Times New Roman" w:cs="Times New Roman"/>
                <w:sz w:val="28"/>
                <w:szCs w:val="28"/>
              </w:rPr>
              <w:t>Наименование Программы</w:t>
            </w:r>
          </w:p>
        </w:tc>
        <w:tc>
          <w:tcPr>
            <w:tcW w:w="6399" w:type="dxa"/>
          </w:tcPr>
          <w:p w:rsidR="00B31C8F" w:rsidRPr="001F45AF" w:rsidRDefault="00B31C8F" w:rsidP="00D76E91">
            <w:pPr>
              <w:pStyle w:val="ConsPlusNormal"/>
              <w:ind w:firstLine="454"/>
              <w:jc w:val="both"/>
              <w:rPr>
                <w:rFonts w:ascii="Times New Roman" w:hAnsi="Times New Roman" w:cs="Times New Roman"/>
                <w:sz w:val="28"/>
                <w:szCs w:val="28"/>
              </w:rPr>
            </w:pPr>
            <w:r w:rsidRPr="001F45AF">
              <w:rPr>
                <w:rFonts w:ascii="Times New Roman" w:hAnsi="Times New Roman" w:cs="Times New Roman"/>
                <w:sz w:val="28"/>
                <w:szCs w:val="28"/>
              </w:rPr>
              <w:t>Территориальная программа государственных гарантий бесплатного оказания гражданам на территории Тверской об</w:t>
            </w:r>
            <w:r w:rsidR="00301488">
              <w:rPr>
                <w:rFonts w:ascii="Times New Roman" w:hAnsi="Times New Roman" w:cs="Times New Roman"/>
                <w:sz w:val="28"/>
                <w:szCs w:val="28"/>
              </w:rPr>
              <w:t>ласти медицинской помощи на 2020 год и на плановый период 2021 и 2022</w:t>
            </w:r>
            <w:r w:rsidRPr="001F45AF">
              <w:rPr>
                <w:rFonts w:ascii="Times New Roman" w:hAnsi="Times New Roman" w:cs="Times New Roman"/>
                <w:sz w:val="28"/>
                <w:szCs w:val="28"/>
              </w:rPr>
              <w:t xml:space="preserve"> годов (далее также </w:t>
            </w:r>
            <w:r w:rsidR="00D76E91">
              <w:rPr>
                <w:rFonts w:ascii="Times New Roman" w:hAnsi="Times New Roman" w:cs="Times New Roman"/>
                <w:sz w:val="28"/>
                <w:szCs w:val="28"/>
              </w:rPr>
              <w:t>–</w:t>
            </w:r>
            <w:r w:rsidRPr="001F45AF">
              <w:rPr>
                <w:rFonts w:ascii="Times New Roman" w:hAnsi="Times New Roman" w:cs="Times New Roman"/>
                <w:sz w:val="28"/>
                <w:szCs w:val="28"/>
              </w:rPr>
              <w:t xml:space="preserve"> Программа, Территориальная программа)</w:t>
            </w:r>
          </w:p>
        </w:tc>
      </w:tr>
      <w:tr w:rsidR="00B31C8F" w:rsidRPr="001F45AF" w:rsidTr="00D76E91">
        <w:trPr>
          <w:jc w:val="center"/>
        </w:trPr>
        <w:tc>
          <w:tcPr>
            <w:tcW w:w="3261" w:type="dxa"/>
          </w:tcPr>
          <w:p w:rsidR="00B31C8F" w:rsidRPr="001F45AF" w:rsidRDefault="00B31C8F">
            <w:pPr>
              <w:pStyle w:val="ConsPlusNormal"/>
              <w:rPr>
                <w:rFonts w:ascii="Times New Roman" w:hAnsi="Times New Roman" w:cs="Times New Roman"/>
                <w:sz w:val="28"/>
                <w:szCs w:val="28"/>
              </w:rPr>
            </w:pPr>
            <w:r w:rsidRPr="001F45AF">
              <w:rPr>
                <w:rFonts w:ascii="Times New Roman" w:hAnsi="Times New Roman" w:cs="Times New Roman"/>
                <w:sz w:val="28"/>
                <w:szCs w:val="28"/>
              </w:rPr>
              <w:t>Правовые основания для разработки Территориальной программы</w:t>
            </w:r>
          </w:p>
        </w:tc>
        <w:tc>
          <w:tcPr>
            <w:tcW w:w="6804" w:type="dxa"/>
          </w:tcPr>
          <w:p w:rsidR="00B31C8F" w:rsidRPr="001F45AF" w:rsidRDefault="00B31C8F">
            <w:pPr>
              <w:pStyle w:val="ConsPlusNormal"/>
              <w:ind w:firstLine="454"/>
              <w:jc w:val="both"/>
              <w:rPr>
                <w:rFonts w:ascii="Times New Roman" w:hAnsi="Times New Roman" w:cs="Times New Roman"/>
                <w:sz w:val="28"/>
                <w:szCs w:val="28"/>
              </w:rPr>
            </w:pPr>
            <w:r w:rsidRPr="001F45AF">
              <w:rPr>
                <w:rFonts w:ascii="Times New Roman" w:hAnsi="Times New Roman" w:cs="Times New Roman"/>
                <w:sz w:val="28"/>
                <w:szCs w:val="28"/>
              </w:rPr>
              <w:t xml:space="preserve">Федеральный </w:t>
            </w:r>
            <w:hyperlink r:id="rId8" w:history="1">
              <w:r w:rsidRPr="001F45AF">
                <w:rPr>
                  <w:rFonts w:ascii="Times New Roman" w:hAnsi="Times New Roman" w:cs="Times New Roman"/>
                  <w:sz w:val="28"/>
                  <w:szCs w:val="28"/>
                </w:rPr>
                <w:t>закон</w:t>
              </w:r>
            </w:hyperlink>
            <w:r w:rsidRPr="001F45AF">
              <w:rPr>
                <w:rFonts w:ascii="Times New Roman" w:hAnsi="Times New Roman" w:cs="Times New Roman"/>
                <w:sz w:val="28"/>
                <w:szCs w:val="28"/>
              </w:rPr>
              <w:t xml:space="preserve"> </w:t>
            </w:r>
            <w:r w:rsidR="001F45AF">
              <w:rPr>
                <w:rFonts w:ascii="Times New Roman" w:hAnsi="Times New Roman" w:cs="Times New Roman"/>
                <w:sz w:val="28"/>
                <w:szCs w:val="28"/>
              </w:rPr>
              <w:t>от 29.11.2010 №</w:t>
            </w:r>
            <w:r w:rsidR="001149C3">
              <w:rPr>
                <w:rFonts w:ascii="Times New Roman" w:hAnsi="Times New Roman" w:cs="Times New Roman"/>
                <w:sz w:val="28"/>
                <w:szCs w:val="28"/>
              </w:rPr>
              <w:t xml:space="preserve"> 326-ФЗ «</w:t>
            </w:r>
            <w:r w:rsidRPr="001F45AF">
              <w:rPr>
                <w:rFonts w:ascii="Times New Roman" w:hAnsi="Times New Roman" w:cs="Times New Roman"/>
                <w:sz w:val="28"/>
                <w:szCs w:val="28"/>
              </w:rPr>
              <w:t>Об обязательном медицинском стр</w:t>
            </w:r>
            <w:r w:rsidR="001149C3">
              <w:rPr>
                <w:rFonts w:ascii="Times New Roman" w:hAnsi="Times New Roman" w:cs="Times New Roman"/>
                <w:sz w:val="28"/>
                <w:szCs w:val="28"/>
              </w:rPr>
              <w:t>аховании в Российской Федерации»</w:t>
            </w:r>
            <w:r w:rsidRPr="001F45AF">
              <w:rPr>
                <w:rFonts w:ascii="Times New Roman" w:hAnsi="Times New Roman" w:cs="Times New Roman"/>
                <w:sz w:val="28"/>
                <w:szCs w:val="28"/>
              </w:rPr>
              <w:t>;</w:t>
            </w:r>
          </w:p>
          <w:p w:rsidR="00B31C8F" w:rsidRPr="001F45AF" w:rsidRDefault="00B31C8F">
            <w:pPr>
              <w:pStyle w:val="ConsPlusNormal"/>
              <w:ind w:firstLine="454"/>
              <w:jc w:val="both"/>
              <w:rPr>
                <w:rFonts w:ascii="Times New Roman" w:hAnsi="Times New Roman" w:cs="Times New Roman"/>
                <w:sz w:val="28"/>
                <w:szCs w:val="28"/>
              </w:rPr>
            </w:pPr>
            <w:r w:rsidRPr="001F45AF">
              <w:rPr>
                <w:rFonts w:ascii="Times New Roman" w:hAnsi="Times New Roman" w:cs="Times New Roman"/>
                <w:sz w:val="28"/>
                <w:szCs w:val="28"/>
              </w:rPr>
              <w:t xml:space="preserve">Федеральный </w:t>
            </w:r>
            <w:hyperlink r:id="rId9" w:history="1">
              <w:r w:rsidRPr="001F45AF">
                <w:rPr>
                  <w:rFonts w:ascii="Times New Roman" w:hAnsi="Times New Roman" w:cs="Times New Roman"/>
                  <w:sz w:val="28"/>
                  <w:szCs w:val="28"/>
                </w:rPr>
                <w:t>закон</w:t>
              </w:r>
            </w:hyperlink>
            <w:r w:rsidR="001F45AF">
              <w:rPr>
                <w:rFonts w:ascii="Times New Roman" w:hAnsi="Times New Roman" w:cs="Times New Roman"/>
                <w:sz w:val="28"/>
                <w:szCs w:val="28"/>
              </w:rPr>
              <w:t xml:space="preserve"> от 21.11.2011 №</w:t>
            </w:r>
            <w:r w:rsidR="00FC7608">
              <w:rPr>
                <w:rFonts w:ascii="Times New Roman" w:hAnsi="Times New Roman" w:cs="Times New Roman"/>
                <w:sz w:val="28"/>
                <w:szCs w:val="28"/>
              </w:rPr>
              <w:t xml:space="preserve"> 323-ФЗ «</w:t>
            </w:r>
            <w:r w:rsidRPr="001F45AF">
              <w:rPr>
                <w:rFonts w:ascii="Times New Roman" w:hAnsi="Times New Roman" w:cs="Times New Roman"/>
                <w:sz w:val="28"/>
                <w:szCs w:val="28"/>
              </w:rPr>
              <w:t>Об основах охраны здоровья</w:t>
            </w:r>
            <w:r w:rsidR="00FC7608">
              <w:rPr>
                <w:rFonts w:ascii="Times New Roman" w:hAnsi="Times New Roman" w:cs="Times New Roman"/>
                <w:sz w:val="28"/>
                <w:szCs w:val="28"/>
              </w:rPr>
              <w:t xml:space="preserve"> граждан в Российской Федерации»</w:t>
            </w:r>
            <w:r w:rsidRPr="001F45AF">
              <w:rPr>
                <w:rFonts w:ascii="Times New Roman" w:hAnsi="Times New Roman" w:cs="Times New Roman"/>
                <w:sz w:val="28"/>
                <w:szCs w:val="28"/>
              </w:rPr>
              <w:t>;</w:t>
            </w:r>
          </w:p>
          <w:p w:rsidR="00B31C8F" w:rsidRPr="001F45AF" w:rsidRDefault="00657DA5" w:rsidP="00D76E91">
            <w:pPr>
              <w:pStyle w:val="ConsPlusNormal"/>
              <w:ind w:firstLine="454"/>
              <w:jc w:val="both"/>
              <w:rPr>
                <w:rFonts w:ascii="Times New Roman" w:hAnsi="Times New Roman" w:cs="Times New Roman"/>
                <w:sz w:val="28"/>
                <w:szCs w:val="28"/>
              </w:rPr>
            </w:pPr>
            <w:hyperlink r:id="rId10" w:history="1">
              <w:r w:rsidR="00B31C8F" w:rsidRPr="001F45AF">
                <w:rPr>
                  <w:rFonts w:ascii="Times New Roman" w:hAnsi="Times New Roman" w:cs="Times New Roman"/>
                  <w:sz w:val="28"/>
                  <w:szCs w:val="28"/>
                </w:rPr>
                <w:t>Программа</w:t>
              </w:r>
            </w:hyperlink>
            <w:r w:rsidR="00B31C8F" w:rsidRPr="001F45AF">
              <w:rPr>
                <w:rFonts w:ascii="Times New Roman" w:hAnsi="Times New Roman" w:cs="Times New Roman"/>
                <w:sz w:val="28"/>
                <w:szCs w:val="28"/>
              </w:rPr>
              <w:t xml:space="preserve"> государственных гарантий бесплатного оказания граж</w:t>
            </w:r>
            <w:r w:rsidR="001F45AF">
              <w:rPr>
                <w:rFonts w:ascii="Times New Roman" w:hAnsi="Times New Roman" w:cs="Times New Roman"/>
                <w:sz w:val="28"/>
                <w:szCs w:val="28"/>
              </w:rPr>
              <w:t>данам медицинской помощи на 2020</w:t>
            </w:r>
            <w:r w:rsidR="00B31C8F" w:rsidRPr="001F45AF">
              <w:rPr>
                <w:rFonts w:ascii="Times New Roman" w:hAnsi="Times New Roman" w:cs="Times New Roman"/>
                <w:sz w:val="28"/>
                <w:szCs w:val="28"/>
              </w:rPr>
              <w:t xml:space="preserve"> год и на плановый пер</w:t>
            </w:r>
            <w:r w:rsidR="001F45AF">
              <w:rPr>
                <w:rFonts w:ascii="Times New Roman" w:hAnsi="Times New Roman" w:cs="Times New Roman"/>
                <w:sz w:val="28"/>
                <w:szCs w:val="28"/>
              </w:rPr>
              <w:t>иод 2021 и 2022</w:t>
            </w:r>
            <w:r w:rsidR="00AF5142">
              <w:rPr>
                <w:rFonts w:ascii="Times New Roman" w:hAnsi="Times New Roman" w:cs="Times New Roman"/>
                <w:sz w:val="28"/>
                <w:szCs w:val="28"/>
              </w:rPr>
              <w:t xml:space="preserve"> годов, утвержденная п</w:t>
            </w:r>
            <w:r w:rsidR="00B31C8F" w:rsidRPr="001F45AF">
              <w:rPr>
                <w:rFonts w:ascii="Times New Roman" w:hAnsi="Times New Roman" w:cs="Times New Roman"/>
                <w:sz w:val="28"/>
                <w:szCs w:val="28"/>
              </w:rPr>
              <w:t>остановлением Правительства Российской Федерации от</w:t>
            </w:r>
            <w:r w:rsidR="00CF1E84">
              <w:rPr>
                <w:rFonts w:ascii="Times New Roman" w:hAnsi="Times New Roman" w:cs="Times New Roman"/>
                <w:sz w:val="28"/>
                <w:szCs w:val="28"/>
              </w:rPr>
              <w:t xml:space="preserve"> 07.12.2019</w:t>
            </w:r>
            <w:r w:rsidR="00B31C8F" w:rsidRPr="001F45AF">
              <w:rPr>
                <w:rFonts w:ascii="Times New Roman" w:hAnsi="Times New Roman" w:cs="Times New Roman"/>
                <w:sz w:val="28"/>
                <w:szCs w:val="28"/>
              </w:rPr>
              <w:t xml:space="preserve"> </w:t>
            </w:r>
            <w:r w:rsidR="001F45AF">
              <w:rPr>
                <w:rFonts w:ascii="Times New Roman" w:hAnsi="Times New Roman" w:cs="Times New Roman"/>
                <w:sz w:val="28"/>
                <w:szCs w:val="28"/>
              </w:rPr>
              <w:t xml:space="preserve">№ </w:t>
            </w:r>
            <w:r w:rsidR="00CF1E84">
              <w:rPr>
                <w:rFonts w:ascii="Times New Roman" w:hAnsi="Times New Roman" w:cs="Times New Roman"/>
                <w:sz w:val="28"/>
                <w:szCs w:val="28"/>
              </w:rPr>
              <w:t>1610</w:t>
            </w:r>
          </w:p>
        </w:tc>
      </w:tr>
      <w:tr w:rsidR="00B31C8F" w:rsidRPr="001F45AF" w:rsidTr="00D76E91">
        <w:trPr>
          <w:jc w:val="center"/>
        </w:trPr>
        <w:tc>
          <w:tcPr>
            <w:tcW w:w="3261" w:type="dxa"/>
          </w:tcPr>
          <w:p w:rsidR="00B31C8F" w:rsidRPr="001F45AF" w:rsidRDefault="00B31C8F">
            <w:pPr>
              <w:pStyle w:val="ConsPlusNormal"/>
              <w:rPr>
                <w:rFonts w:ascii="Times New Roman" w:hAnsi="Times New Roman" w:cs="Times New Roman"/>
                <w:sz w:val="28"/>
                <w:szCs w:val="28"/>
              </w:rPr>
            </w:pPr>
            <w:r w:rsidRPr="001F45AF">
              <w:rPr>
                <w:rFonts w:ascii="Times New Roman" w:hAnsi="Times New Roman" w:cs="Times New Roman"/>
                <w:sz w:val="28"/>
                <w:szCs w:val="28"/>
              </w:rPr>
              <w:t>Государственный заказчик</w:t>
            </w:r>
          </w:p>
        </w:tc>
        <w:tc>
          <w:tcPr>
            <w:tcW w:w="6804" w:type="dxa"/>
          </w:tcPr>
          <w:p w:rsidR="00B31C8F" w:rsidRPr="001F45AF" w:rsidRDefault="00B31C8F">
            <w:pPr>
              <w:pStyle w:val="ConsPlusNormal"/>
              <w:ind w:firstLine="454"/>
              <w:jc w:val="both"/>
              <w:rPr>
                <w:rFonts w:ascii="Times New Roman" w:hAnsi="Times New Roman" w:cs="Times New Roman"/>
                <w:sz w:val="28"/>
                <w:szCs w:val="28"/>
              </w:rPr>
            </w:pPr>
            <w:r w:rsidRPr="001F45AF">
              <w:rPr>
                <w:rFonts w:ascii="Times New Roman" w:hAnsi="Times New Roman" w:cs="Times New Roman"/>
                <w:sz w:val="28"/>
                <w:szCs w:val="28"/>
              </w:rPr>
              <w:t>Министерство здравоохранения Тверской области</w:t>
            </w:r>
          </w:p>
        </w:tc>
      </w:tr>
      <w:tr w:rsidR="00B31C8F" w:rsidRPr="001F45AF" w:rsidTr="00D76E91">
        <w:trPr>
          <w:jc w:val="center"/>
        </w:trPr>
        <w:tc>
          <w:tcPr>
            <w:tcW w:w="3261" w:type="dxa"/>
          </w:tcPr>
          <w:p w:rsidR="00B31C8F" w:rsidRPr="001F45AF" w:rsidRDefault="00B31C8F">
            <w:pPr>
              <w:pStyle w:val="ConsPlusNormal"/>
              <w:rPr>
                <w:rFonts w:ascii="Times New Roman" w:hAnsi="Times New Roman" w:cs="Times New Roman"/>
                <w:sz w:val="28"/>
                <w:szCs w:val="28"/>
              </w:rPr>
            </w:pPr>
            <w:r w:rsidRPr="001F45AF">
              <w:rPr>
                <w:rFonts w:ascii="Times New Roman" w:hAnsi="Times New Roman" w:cs="Times New Roman"/>
                <w:sz w:val="28"/>
                <w:szCs w:val="28"/>
              </w:rPr>
              <w:t>Основные разработчики Программы</w:t>
            </w:r>
          </w:p>
        </w:tc>
        <w:tc>
          <w:tcPr>
            <w:tcW w:w="6804" w:type="dxa"/>
          </w:tcPr>
          <w:p w:rsidR="00B31C8F" w:rsidRPr="001F45AF" w:rsidRDefault="00B31C8F" w:rsidP="00D76E91">
            <w:pPr>
              <w:pStyle w:val="ConsPlusNormal"/>
              <w:ind w:firstLine="454"/>
              <w:jc w:val="both"/>
              <w:rPr>
                <w:rFonts w:ascii="Times New Roman" w:hAnsi="Times New Roman" w:cs="Times New Roman"/>
                <w:sz w:val="28"/>
                <w:szCs w:val="28"/>
              </w:rPr>
            </w:pPr>
            <w:r w:rsidRPr="001F45AF">
              <w:rPr>
                <w:rFonts w:ascii="Times New Roman" w:hAnsi="Times New Roman" w:cs="Times New Roman"/>
                <w:sz w:val="28"/>
                <w:szCs w:val="28"/>
              </w:rPr>
              <w:t xml:space="preserve">Министерство здравоохранения Тверской области, Территориальный фонд обязательного медицинского страхования Тверской области (далее также </w:t>
            </w:r>
            <w:r w:rsidR="00D76E91">
              <w:rPr>
                <w:rFonts w:ascii="Times New Roman" w:hAnsi="Times New Roman" w:cs="Times New Roman"/>
                <w:sz w:val="28"/>
                <w:szCs w:val="28"/>
              </w:rPr>
              <w:t>–</w:t>
            </w:r>
            <w:r w:rsidRPr="001F45AF">
              <w:rPr>
                <w:rFonts w:ascii="Times New Roman" w:hAnsi="Times New Roman" w:cs="Times New Roman"/>
                <w:sz w:val="28"/>
                <w:szCs w:val="28"/>
              </w:rPr>
              <w:t xml:space="preserve"> ТФОМС Тверской области)</w:t>
            </w:r>
          </w:p>
        </w:tc>
      </w:tr>
      <w:tr w:rsidR="00B31C8F" w:rsidRPr="001F45AF" w:rsidTr="00D76E91">
        <w:trPr>
          <w:jc w:val="center"/>
        </w:trPr>
        <w:tc>
          <w:tcPr>
            <w:tcW w:w="3261" w:type="dxa"/>
          </w:tcPr>
          <w:p w:rsidR="00B31C8F" w:rsidRPr="001F45AF" w:rsidRDefault="00B31C8F">
            <w:pPr>
              <w:pStyle w:val="ConsPlusNormal"/>
              <w:rPr>
                <w:rFonts w:ascii="Times New Roman" w:hAnsi="Times New Roman" w:cs="Times New Roman"/>
                <w:sz w:val="28"/>
                <w:szCs w:val="28"/>
              </w:rPr>
            </w:pPr>
            <w:r w:rsidRPr="001F45AF">
              <w:rPr>
                <w:rFonts w:ascii="Times New Roman" w:hAnsi="Times New Roman" w:cs="Times New Roman"/>
                <w:sz w:val="28"/>
                <w:szCs w:val="28"/>
              </w:rPr>
              <w:t>Исполнители Программы</w:t>
            </w:r>
          </w:p>
        </w:tc>
        <w:tc>
          <w:tcPr>
            <w:tcW w:w="6804" w:type="dxa"/>
          </w:tcPr>
          <w:p w:rsidR="00B31C8F" w:rsidRPr="001F45AF" w:rsidRDefault="00B31C8F">
            <w:pPr>
              <w:pStyle w:val="ConsPlusNormal"/>
              <w:ind w:firstLine="454"/>
              <w:jc w:val="both"/>
              <w:rPr>
                <w:rFonts w:ascii="Times New Roman" w:hAnsi="Times New Roman" w:cs="Times New Roman"/>
                <w:sz w:val="28"/>
                <w:szCs w:val="28"/>
              </w:rPr>
            </w:pPr>
            <w:r w:rsidRPr="001F45AF">
              <w:rPr>
                <w:rFonts w:ascii="Times New Roman" w:hAnsi="Times New Roman" w:cs="Times New Roman"/>
                <w:sz w:val="28"/>
                <w:szCs w:val="28"/>
              </w:rPr>
              <w:t>Медицинские организации, которые участвуют в реализации настоящей Программы</w:t>
            </w:r>
          </w:p>
        </w:tc>
      </w:tr>
      <w:tr w:rsidR="00B31C8F" w:rsidRPr="001F45AF" w:rsidTr="00D76E91">
        <w:trPr>
          <w:jc w:val="center"/>
        </w:trPr>
        <w:tc>
          <w:tcPr>
            <w:tcW w:w="3261" w:type="dxa"/>
          </w:tcPr>
          <w:p w:rsidR="00B31C8F" w:rsidRPr="001F45AF" w:rsidRDefault="00B31C8F">
            <w:pPr>
              <w:pStyle w:val="ConsPlusNormal"/>
              <w:rPr>
                <w:rFonts w:ascii="Times New Roman" w:hAnsi="Times New Roman" w:cs="Times New Roman"/>
                <w:sz w:val="28"/>
                <w:szCs w:val="28"/>
              </w:rPr>
            </w:pPr>
            <w:r w:rsidRPr="001F45AF">
              <w:rPr>
                <w:rFonts w:ascii="Times New Roman" w:hAnsi="Times New Roman" w:cs="Times New Roman"/>
                <w:sz w:val="28"/>
                <w:szCs w:val="28"/>
              </w:rPr>
              <w:t>Цели и задачи</w:t>
            </w:r>
          </w:p>
        </w:tc>
        <w:tc>
          <w:tcPr>
            <w:tcW w:w="6804" w:type="dxa"/>
          </w:tcPr>
          <w:p w:rsidR="00B31C8F" w:rsidRPr="001F45AF" w:rsidRDefault="00B31C8F">
            <w:pPr>
              <w:pStyle w:val="ConsPlusNormal"/>
              <w:ind w:firstLine="454"/>
              <w:jc w:val="both"/>
              <w:rPr>
                <w:rFonts w:ascii="Times New Roman" w:hAnsi="Times New Roman" w:cs="Times New Roman"/>
                <w:sz w:val="28"/>
                <w:szCs w:val="28"/>
              </w:rPr>
            </w:pPr>
            <w:r w:rsidRPr="001F45AF">
              <w:rPr>
                <w:rFonts w:ascii="Times New Roman" w:hAnsi="Times New Roman" w:cs="Times New Roman"/>
                <w:sz w:val="28"/>
                <w:szCs w:val="28"/>
              </w:rPr>
              <w:t xml:space="preserve">Создание единого механизма реализации конституционного права на бесплатное оказание гражданам медицинской помощи гарантированного объема и качества за счет источников </w:t>
            </w:r>
            <w:r w:rsidRPr="001F45AF">
              <w:rPr>
                <w:rFonts w:ascii="Times New Roman" w:hAnsi="Times New Roman" w:cs="Times New Roman"/>
                <w:sz w:val="28"/>
                <w:szCs w:val="28"/>
              </w:rPr>
              <w:lastRenderedPageBreak/>
              <w:t>финансирования, предусмотренных законодательством, обеспечение сбалансированности обязательств Тверской области по предоставлению гражданам бесплатной медицинской помощи и выделяемых для этого финансовых средств, повышение эффективности использования имеющихся ресурсов здравоохранения (кадровых, материально-технических, финансовых и др.)</w:t>
            </w:r>
          </w:p>
        </w:tc>
      </w:tr>
      <w:tr w:rsidR="00B31C8F" w:rsidRPr="001F45AF" w:rsidTr="00D76E91">
        <w:trPr>
          <w:jc w:val="center"/>
        </w:trPr>
        <w:tc>
          <w:tcPr>
            <w:tcW w:w="3261" w:type="dxa"/>
          </w:tcPr>
          <w:p w:rsidR="00B31C8F" w:rsidRPr="001F45AF" w:rsidRDefault="00B31C8F">
            <w:pPr>
              <w:pStyle w:val="ConsPlusNormal"/>
              <w:rPr>
                <w:rFonts w:ascii="Times New Roman" w:hAnsi="Times New Roman" w:cs="Times New Roman"/>
                <w:sz w:val="28"/>
                <w:szCs w:val="28"/>
              </w:rPr>
            </w:pPr>
            <w:r w:rsidRPr="001F45AF">
              <w:rPr>
                <w:rFonts w:ascii="Times New Roman" w:hAnsi="Times New Roman" w:cs="Times New Roman"/>
                <w:sz w:val="28"/>
                <w:szCs w:val="28"/>
              </w:rPr>
              <w:lastRenderedPageBreak/>
              <w:t>Сроки и этапы реализации Программы</w:t>
            </w:r>
          </w:p>
        </w:tc>
        <w:tc>
          <w:tcPr>
            <w:tcW w:w="6804" w:type="dxa"/>
          </w:tcPr>
          <w:p w:rsidR="00B31C8F" w:rsidRPr="001F45AF" w:rsidRDefault="00B31C8F" w:rsidP="00D76E91">
            <w:pPr>
              <w:pStyle w:val="ConsPlusNormal"/>
              <w:ind w:firstLine="454"/>
              <w:jc w:val="both"/>
              <w:rPr>
                <w:rFonts w:ascii="Times New Roman" w:hAnsi="Times New Roman" w:cs="Times New Roman"/>
                <w:sz w:val="28"/>
                <w:szCs w:val="28"/>
              </w:rPr>
            </w:pPr>
            <w:r w:rsidRPr="001F45AF">
              <w:rPr>
                <w:rFonts w:ascii="Times New Roman" w:hAnsi="Times New Roman" w:cs="Times New Roman"/>
                <w:sz w:val="28"/>
                <w:szCs w:val="28"/>
              </w:rPr>
              <w:t>Прог</w:t>
            </w:r>
            <w:r w:rsidR="00301488">
              <w:rPr>
                <w:rFonts w:ascii="Times New Roman" w:hAnsi="Times New Roman" w:cs="Times New Roman"/>
                <w:sz w:val="28"/>
                <w:szCs w:val="28"/>
              </w:rPr>
              <w:t xml:space="preserve">рамма реализуется в течение 2020 </w:t>
            </w:r>
            <w:r w:rsidR="00D76E91">
              <w:rPr>
                <w:rFonts w:ascii="Times New Roman" w:hAnsi="Times New Roman" w:cs="Times New Roman"/>
                <w:sz w:val="28"/>
                <w:szCs w:val="28"/>
              </w:rPr>
              <w:t>–</w:t>
            </w:r>
            <w:r w:rsidR="00301488">
              <w:rPr>
                <w:rFonts w:ascii="Times New Roman" w:hAnsi="Times New Roman" w:cs="Times New Roman"/>
                <w:sz w:val="28"/>
                <w:szCs w:val="28"/>
              </w:rPr>
              <w:t xml:space="preserve"> 2022</w:t>
            </w:r>
            <w:r w:rsidRPr="001F45AF">
              <w:rPr>
                <w:rFonts w:ascii="Times New Roman" w:hAnsi="Times New Roman" w:cs="Times New Roman"/>
                <w:sz w:val="28"/>
                <w:szCs w:val="28"/>
              </w:rPr>
              <w:t xml:space="preserve"> годов. Отдельные этапы реализации Программы не выделяются</w:t>
            </w:r>
          </w:p>
        </w:tc>
      </w:tr>
      <w:tr w:rsidR="00B31C8F" w:rsidRPr="001F45AF" w:rsidTr="00D76E91">
        <w:trPr>
          <w:jc w:val="center"/>
        </w:trPr>
        <w:tc>
          <w:tcPr>
            <w:tcW w:w="3261" w:type="dxa"/>
          </w:tcPr>
          <w:p w:rsidR="00B31C8F" w:rsidRPr="001F45AF" w:rsidRDefault="00B31C8F">
            <w:pPr>
              <w:pStyle w:val="ConsPlusNormal"/>
              <w:rPr>
                <w:rFonts w:ascii="Times New Roman" w:hAnsi="Times New Roman" w:cs="Times New Roman"/>
                <w:sz w:val="28"/>
                <w:szCs w:val="28"/>
              </w:rPr>
            </w:pPr>
            <w:r w:rsidRPr="001F45AF">
              <w:rPr>
                <w:rFonts w:ascii="Times New Roman" w:hAnsi="Times New Roman" w:cs="Times New Roman"/>
                <w:sz w:val="28"/>
                <w:szCs w:val="28"/>
              </w:rPr>
              <w:t>Перечень основных мероприятий</w:t>
            </w:r>
          </w:p>
        </w:tc>
        <w:tc>
          <w:tcPr>
            <w:tcW w:w="6804" w:type="dxa"/>
          </w:tcPr>
          <w:p w:rsidR="00B31C8F" w:rsidRPr="001F45AF" w:rsidRDefault="00B31C8F">
            <w:pPr>
              <w:pStyle w:val="ConsPlusNormal"/>
              <w:ind w:firstLine="454"/>
              <w:jc w:val="both"/>
              <w:rPr>
                <w:rFonts w:ascii="Times New Roman" w:hAnsi="Times New Roman" w:cs="Times New Roman"/>
                <w:sz w:val="28"/>
                <w:szCs w:val="28"/>
              </w:rPr>
            </w:pPr>
            <w:r w:rsidRPr="001F45AF">
              <w:rPr>
                <w:rFonts w:ascii="Times New Roman" w:hAnsi="Times New Roman" w:cs="Times New Roman"/>
                <w:sz w:val="28"/>
                <w:szCs w:val="28"/>
              </w:rPr>
              <w:t>Обоснование потребности граждан в медицинской помощи исходя из особенностей половозрастного состава населения, уровня и структуры заболеваемости граждан. Обеспечение соответствия гарантируемых объемов медицинской помощи нормативам и стандартам оказания медицинской помощи, предусмотренных Программой. Повышение эффективности использования ресурсной базы здравоохранения и деятельности медицинских организаций</w:t>
            </w:r>
          </w:p>
        </w:tc>
      </w:tr>
      <w:tr w:rsidR="00B31C8F" w:rsidRPr="001F45AF" w:rsidTr="00D76E91">
        <w:tblPrEx>
          <w:tblBorders>
            <w:insideH w:val="nil"/>
          </w:tblBorders>
        </w:tblPrEx>
        <w:trPr>
          <w:jc w:val="center"/>
        </w:trPr>
        <w:tc>
          <w:tcPr>
            <w:tcW w:w="3261" w:type="dxa"/>
            <w:tcBorders>
              <w:bottom w:val="nil"/>
            </w:tcBorders>
          </w:tcPr>
          <w:p w:rsidR="00B31C8F" w:rsidRPr="001F45AF" w:rsidRDefault="00B31C8F">
            <w:pPr>
              <w:pStyle w:val="ConsPlusNormal"/>
              <w:rPr>
                <w:rFonts w:ascii="Times New Roman" w:hAnsi="Times New Roman" w:cs="Times New Roman"/>
                <w:sz w:val="28"/>
                <w:szCs w:val="28"/>
              </w:rPr>
            </w:pPr>
            <w:r w:rsidRPr="001F45AF">
              <w:rPr>
                <w:rFonts w:ascii="Times New Roman" w:hAnsi="Times New Roman" w:cs="Times New Roman"/>
                <w:sz w:val="28"/>
                <w:szCs w:val="28"/>
              </w:rPr>
              <w:t>Объемы и источники финансирования</w:t>
            </w:r>
          </w:p>
        </w:tc>
        <w:tc>
          <w:tcPr>
            <w:tcW w:w="6804" w:type="dxa"/>
            <w:tcBorders>
              <w:bottom w:val="nil"/>
            </w:tcBorders>
          </w:tcPr>
          <w:p w:rsidR="00B31C8F" w:rsidRPr="001F45AF" w:rsidRDefault="001F45AF">
            <w:pPr>
              <w:pStyle w:val="ConsPlusNormal"/>
              <w:ind w:firstLine="454"/>
              <w:jc w:val="both"/>
              <w:rPr>
                <w:rFonts w:ascii="Times New Roman" w:hAnsi="Times New Roman" w:cs="Times New Roman"/>
                <w:sz w:val="28"/>
                <w:szCs w:val="28"/>
              </w:rPr>
            </w:pPr>
            <w:r>
              <w:rPr>
                <w:rFonts w:ascii="Times New Roman" w:hAnsi="Times New Roman" w:cs="Times New Roman"/>
                <w:sz w:val="28"/>
                <w:szCs w:val="28"/>
              </w:rPr>
              <w:t xml:space="preserve">2020 </w:t>
            </w:r>
            <w:r w:rsidR="00B31C8F" w:rsidRPr="001F45AF">
              <w:rPr>
                <w:rFonts w:ascii="Times New Roman" w:hAnsi="Times New Roman" w:cs="Times New Roman"/>
                <w:sz w:val="28"/>
                <w:szCs w:val="28"/>
              </w:rPr>
              <w:t xml:space="preserve">год: средства областного бюджета Тверской области </w:t>
            </w:r>
            <w:r w:rsidR="0036076E">
              <w:rPr>
                <w:rFonts w:ascii="Times New Roman" w:hAnsi="Times New Roman" w:cs="Times New Roman"/>
                <w:sz w:val="28"/>
                <w:szCs w:val="28"/>
              </w:rPr>
              <w:t>–</w:t>
            </w:r>
            <w:r w:rsidR="00B31C8F" w:rsidRPr="001F45AF">
              <w:rPr>
                <w:rFonts w:ascii="Times New Roman" w:hAnsi="Times New Roman" w:cs="Times New Roman"/>
                <w:sz w:val="28"/>
                <w:szCs w:val="28"/>
              </w:rPr>
              <w:t xml:space="preserve"> </w:t>
            </w:r>
            <w:r w:rsidR="0036076E" w:rsidRPr="005E47E2">
              <w:rPr>
                <w:rFonts w:ascii="Times New Roman" w:hAnsi="Times New Roman" w:cs="Times New Roman"/>
                <w:sz w:val="28"/>
                <w:szCs w:val="28"/>
              </w:rPr>
              <w:t>4 860 578,1</w:t>
            </w:r>
            <w:r w:rsidRPr="005E47E2">
              <w:rPr>
                <w:rFonts w:ascii="Times New Roman" w:hAnsi="Times New Roman" w:cs="Times New Roman"/>
                <w:sz w:val="28"/>
                <w:szCs w:val="28"/>
              </w:rPr>
              <w:t xml:space="preserve"> </w:t>
            </w:r>
            <w:r w:rsidR="00B31C8F" w:rsidRPr="005E47E2">
              <w:rPr>
                <w:rFonts w:ascii="Times New Roman" w:hAnsi="Times New Roman" w:cs="Times New Roman"/>
                <w:sz w:val="28"/>
                <w:szCs w:val="28"/>
              </w:rPr>
              <w:t xml:space="preserve">тыс. руб., средства обязательного медицинского страхования </w:t>
            </w:r>
            <w:r w:rsidR="00D76E91">
              <w:rPr>
                <w:rFonts w:ascii="Times New Roman" w:hAnsi="Times New Roman" w:cs="Times New Roman"/>
                <w:sz w:val="28"/>
                <w:szCs w:val="28"/>
              </w:rPr>
              <w:t>–</w:t>
            </w:r>
            <w:r w:rsidR="00B31C8F" w:rsidRPr="005E47E2">
              <w:rPr>
                <w:rFonts w:ascii="Times New Roman" w:hAnsi="Times New Roman" w:cs="Times New Roman"/>
                <w:sz w:val="28"/>
                <w:szCs w:val="28"/>
              </w:rPr>
              <w:t xml:space="preserve"> </w:t>
            </w:r>
            <w:r w:rsidR="00EA756B" w:rsidRPr="00BA23CF">
              <w:rPr>
                <w:rFonts w:ascii="Times New Roman" w:hAnsi="Times New Roman" w:cs="Times New Roman"/>
                <w:sz w:val="28"/>
                <w:szCs w:val="28"/>
              </w:rPr>
              <w:t>16 369 263,3</w:t>
            </w:r>
            <w:r>
              <w:rPr>
                <w:rFonts w:ascii="Times New Roman" w:hAnsi="Times New Roman" w:cs="Times New Roman"/>
                <w:sz w:val="28"/>
                <w:szCs w:val="28"/>
              </w:rPr>
              <w:t xml:space="preserve"> </w:t>
            </w:r>
            <w:r w:rsidR="00B31C8F" w:rsidRPr="001F45AF">
              <w:rPr>
                <w:rFonts w:ascii="Times New Roman" w:hAnsi="Times New Roman" w:cs="Times New Roman"/>
                <w:sz w:val="28"/>
                <w:szCs w:val="28"/>
              </w:rPr>
              <w:t>тыс. руб.;</w:t>
            </w:r>
          </w:p>
          <w:p w:rsidR="00B31C8F" w:rsidRPr="001F45AF" w:rsidRDefault="00385959">
            <w:pPr>
              <w:pStyle w:val="ConsPlusNormal"/>
              <w:ind w:firstLine="454"/>
              <w:jc w:val="both"/>
              <w:rPr>
                <w:rFonts w:ascii="Times New Roman" w:hAnsi="Times New Roman" w:cs="Times New Roman"/>
                <w:sz w:val="28"/>
                <w:szCs w:val="28"/>
              </w:rPr>
            </w:pPr>
            <w:r>
              <w:rPr>
                <w:rFonts w:ascii="Times New Roman" w:hAnsi="Times New Roman" w:cs="Times New Roman"/>
                <w:sz w:val="28"/>
                <w:szCs w:val="28"/>
              </w:rPr>
              <w:t>2021</w:t>
            </w:r>
            <w:r w:rsidR="00B31C8F" w:rsidRPr="001F45AF">
              <w:rPr>
                <w:rFonts w:ascii="Times New Roman" w:hAnsi="Times New Roman" w:cs="Times New Roman"/>
                <w:sz w:val="28"/>
                <w:szCs w:val="28"/>
              </w:rPr>
              <w:t xml:space="preserve"> год: средства областного бюдж</w:t>
            </w:r>
            <w:r w:rsidR="001F45AF">
              <w:rPr>
                <w:rFonts w:ascii="Times New Roman" w:hAnsi="Times New Roman" w:cs="Times New Roman"/>
                <w:sz w:val="28"/>
                <w:szCs w:val="28"/>
              </w:rPr>
              <w:t xml:space="preserve">ета Тверской области </w:t>
            </w:r>
            <w:r w:rsidR="0036076E">
              <w:rPr>
                <w:rFonts w:ascii="Times New Roman" w:hAnsi="Times New Roman" w:cs="Times New Roman"/>
                <w:sz w:val="28"/>
                <w:szCs w:val="28"/>
              </w:rPr>
              <w:t>–</w:t>
            </w:r>
            <w:r w:rsidR="001F45AF">
              <w:rPr>
                <w:rFonts w:ascii="Times New Roman" w:hAnsi="Times New Roman" w:cs="Times New Roman"/>
                <w:sz w:val="28"/>
                <w:szCs w:val="28"/>
              </w:rPr>
              <w:t xml:space="preserve"> </w:t>
            </w:r>
            <w:r w:rsidR="0036076E" w:rsidRPr="005E47E2">
              <w:rPr>
                <w:rFonts w:ascii="Times New Roman" w:hAnsi="Times New Roman" w:cs="Times New Roman"/>
                <w:sz w:val="28"/>
                <w:szCs w:val="28"/>
              </w:rPr>
              <w:t>4 909 629,7</w:t>
            </w:r>
            <w:r w:rsidR="00B31C8F" w:rsidRPr="001F45AF">
              <w:rPr>
                <w:rFonts w:ascii="Times New Roman" w:hAnsi="Times New Roman" w:cs="Times New Roman"/>
                <w:sz w:val="28"/>
                <w:szCs w:val="28"/>
              </w:rPr>
              <w:t xml:space="preserve"> тыс. руб., средства обязательного медиц</w:t>
            </w:r>
            <w:r w:rsidR="001F45AF">
              <w:rPr>
                <w:rFonts w:ascii="Times New Roman" w:hAnsi="Times New Roman" w:cs="Times New Roman"/>
                <w:sz w:val="28"/>
                <w:szCs w:val="28"/>
              </w:rPr>
              <w:t xml:space="preserve">инского страхования </w:t>
            </w:r>
            <w:r w:rsidR="00D76E91">
              <w:rPr>
                <w:rFonts w:ascii="Times New Roman" w:hAnsi="Times New Roman" w:cs="Times New Roman"/>
                <w:sz w:val="28"/>
                <w:szCs w:val="28"/>
              </w:rPr>
              <w:t>–</w:t>
            </w:r>
            <w:r w:rsidR="001F45AF">
              <w:rPr>
                <w:rFonts w:ascii="Times New Roman" w:hAnsi="Times New Roman" w:cs="Times New Roman"/>
                <w:sz w:val="28"/>
                <w:szCs w:val="28"/>
              </w:rPr>
              <w:t xml:space="preserve"> </w:t>
            </w:r>
            <w:r w:rsidR="00EA756B" w:rsidRPr="005E47E2">
              <w:rPr>
                <w:rFonts w:ascii="Times New Roman" w:hAnsi="Times New Roman" w:cs="Times New Roman"/>
                <w:sz w:val="28"/>
                <w:szCs w:val="28"/>
              </w:rPr>
              <w:t>17 357 364,2</w:t>
            </w:r>
            <w:r w:rsidR="00EA756B" w:rsidRPr="00743A1E">
              <w:rPr>
                <w:rFonts w:ascii="Times New Roman" w:hAnsi="Times New Roman" w:cs="Times New Roman"/>
                <w:sz w:val="28"/>
                <w:szCs w:val="28"/>
              </w:rPr>
              <w:t xml:space="preserve"> </w:t>
            </w:r>
            <w:r w:rsidR="00B31C8F" w:rsidRPr="001F45AF">
              <w:rPr>
                <w:rFonts w:ascii="Times New Roman" w:hAnsi="Times New Roman" w:cs="Times New Roman"/>
                <w:sz w:val="28"/>
                <w:szCs w:val="28"/>
              </w:rPr>
              <w:t>тыс. руб. (расчетные данные);</w:t>
            </w:r>
          </w:p>
          <w:p w:rsidR="00B31C8F" w:rsidRPr="001F45AF" w:rsidRDefault="00385959" w:rsidP="00D76E91">
            <w:pPr>
              <w:pStyle w:val="ConsPlusNormal"/>
              <w:ind w:firstLine="454"/>
              <w:jc w:val="both"/>
              <w:rPr>
                <w:rFonts w:ascii="Times New Roman" w:hAnsi="Times New Roman" w:cs="Times New Roman"/>
                <w:sz w:val="28"/>
                <w:szCs w:val="28"/>
              </w:rPr>
            </w:pPr>
            <w:r>
              <w:rPr>
                <w:rFonts w:ascii="Times New Roman" w:hAnsi="Times New Roman" w:cs="Times New Roman"/>
                <w:sz w:val="28"/>
                <w:szCs w:val="28"/>
              </w:rPr>
              <w:t>2022</w:t>
            </w:r>
            <w:r w:rsidR="00B31C8F" w:rsidRPr="001F45AF">
              <w:rPr>
                <w:rFonts w:ascii="Times New Roman" w:hAnsi="Times New Roman" w:cs="Times New Roman"/>
                <w:sz w:val="28"/>
                <w:szCs w:val="28"/>
              </w:rPr>
              <w:t xml:space="preserve"> год: средства областного бюдж</w:t>
            </w:r>
            <w:r w:rsidR="001F45AF">
              <w:rPr>
                <w:rFonts w:ascii="Times New Roman" w:hAnsi="Times New Roman" w:cs="Times New Roman"/>
                <w:sz w:val="28"/>
                <w:szCs w:val="28"/>
              </w:rPr>
              <w:t>ета Тверской области -</w:t>
            </w:r>
            <w:r w:rsidR="0036076E">
              <w:rPr>
                <w:rFonts w:ascii="Times New Roman" w:hAnsi="Times New Roman" w:cs="Times New Roman"/>
                <w:sz w:val="28"/>
                <w:szCs w:val="28"/>
              </w:rPr>
              <w:t xml:space="preserve"> </w:t>
            </w:r>
            <w:r w:rsidR="0036076E" w:rsidRPr="005E47E2">
              <w:rPr>
                <w:rFonts w:ascii="Times New Roman" w:hAnsi="Times New Roman" w:cs="Times New Roman"/>
                <w:sz w:val="28"/>
                <w:szCs w:val="28"/>
              </w:rPr>
              <w:t>4 905 670,8</w:t>
            </w:r>
            <w:r w:rsidR="001F45AF" w:rsidRPr="005E47E2">
              <w:rPr>
                <w:rFonts w:ascii="Times New Roman" w:hAnsi="Times New Roman" w:cs="Times New Roman"/>
                <w:sz w:val="28"/>
                <w:szCs w:val="28"/>
              </w:rPr>
              <w:t xml:space="preserve"> </w:t>
            </w:r>
            <w:r w:rsidR="00B31C8F" w:rsidRPr="005E47E2">
              <w:rPr>
                <w:rFonts w:ascii="Times New Roman" w:hAnsi="Times New Roman" w:cs="Times New Roman"/>
                <w:sz w:val="28"/>
                <w:szCs w:val="28"/>
              </w:rPr>
              <w:t>тыс. руб., средства обязательного медицинского стра</w:t>
            </w:r>
            <w:r w:rsidR="001F45AF" w:rsidRPr="005E47E2">
              <w:rPr>
                <w:rFonts w:ascii="Times New Roman" w:hAnsi="Times New Roman" w:cs="Times New Roman"/>
                <w:sz w:val="28"/>
                <w:szCs w:val="28"/>
              </w:rPr>
              <w:t xml:space="preserve">хования </w:t>
            </w:r>
            <w:r w:rsidR="00D76E91">
              <w:rPr>
                <w:rFonts w:ascii="Times New Roman" w:hAnsi="Times New Roman" w:cs="Times New Roman"/>
                <w:sz w:val="28"/>
                <w:szCs w:val="28"/>
              </w:rPr>
              <w:t>–</w:t>
            </w:r>
            <w:r w:rsidR="00EA756B" w:rsidRPr="005E47E2">
              <w:rPr>
                <w:rFonts w:ascii="Times New Roman" w:hAnsi="Times New Roman" w:cs="Times New Roman"/>
                <w:sz w:val="28"/>
                <w:szCs w:val="28"/>
              </w:rPr>
              <w:t xml:space="preserve"> 18 305 287,8 </w:t>
            </w:r>
            <w:r w:rsidR="00B31C8F" w:rsidRPr="005E47E2">
              <w:rPr>
                <w:rFonts w:ascii="Times New Roman" w:hAnsi="Times New Roman" w:cs="Times New Roman"/>
                <w:sz w:val="28"/>
                <w:szCs w:val="28"/>
              </w:rPr>
              <w:t>тыс. руб. (расчетные данные)</w:t>
            </w:r>
          </w:p>
        </w:tc>
      </w:tr>
      <w:tr w:rsidR="00B31C8F" w:rsidRPr="001F45AF" w:rsidTr="00D76E91">
        <w:trPr>
          <w:jc w:val="center"/>
        </w:trPr>
        <w:tc>
          <w:tcPr>
            <w:tcW w:w="3261" w:type="dxa"/>
          </w:tcPr>
          <w:p w:rsidR="00B31C8F" w:rsidRPr="001F45AF" w:rsidRDefault="00B31C8F">
            <w:pPr>
              <w:pStyle w:val="ConsPlusNormal"/>
              <w:rPr>
                <w:rFonts w:ascii="Times New Roman" w:hAnsi="Times New Roman" w:cs="Times New Roman"/>
                <w:sz w:val="28"/>
                <w:szCs w:val="28"/>
              </w:rPr>
            </w:pPr>
            <w:r w:rsidRPr="001F45AF">
              <w:rPr>
                <w:rFonts w:ascii="Times New Roman" w:hAnsi="Times New Roman" w:cs="Times New Roman"/>
                <w:sz w:val="28"/>
                <w:szCs w:val="28"/>
              </w:rPr>
              <w:t>Ожидаемые конечные результаты реализации Программы</w:t>
            </w:r>
          </w:p>
        </w:tc>
        <w:tc>
          <w:tcPr>
            <w:tcW w:w="6804" w:type="dxa"/>
          </w:tcPr>
          <w:p w:rsidR="00B31C8F" w:rsidRPr="001F45AF" w:rsidRDefault="00B31C8F">
            <w:pPr>
              <w:pStyle w:val="ConsPlusNormal"/>
              <w:ind w:firstLine="454"/>
              <w:jc w:val="both"/>
              <w:rPr>
                <w:rFonts w:ascii="Times New Roman" w:hAnsi="Times New Roman" w:cs="Times New Roman"/>
                <w:sz w:val="28"/>
                <w:szCs w:val="28"/>
              </w:rPr>
            </w:pPr>
            <w:r w:rsidRPr="001F45AF">
              <w:rPr>
                <w:rFonts w:ascii="Times New Roman" w:hAnsi="Times New Roman" w:cs="Times New Roman"/>
                <w:sz w:val="28"/>
                <w:szCs w:val="28"/>
              </w:rPr>
              <w:t>Повышение доступности и качества медицинской помощи населению Тверской области, улучшение демографической ситуации в Тверской области, улучшение состояния здоровья населения Тверской области</w:t>
            </w:r>
          </w:p>
        </w:tc>
      </w:tr>
      <w:tr w:rsidR="00B31C8F" w:rsidRPr="001F45AF" w:rsidTr="00D76E91">
        <w:trPr>
          <w:jc w:val="center"/>
        </w:trPr>
        <w:tc>
          <w:tcPr>
            <w:tcW w:w="3069" w:type="dxa"/>
          </w:tcPr>
          <w:p w:rsidR="00B31C8F" w:rsidRPr="001F45AF" w:rsidRDefault="00B31C8F">
            <w:pPr>
              <w:pStyle w:val="ConsPlusNormal"/>
              <w:rPr>
                <w:rFonts w:ascii="Times New Roman" w:hAnsi="Times New Roman" w:cs="Times New Roman"/>
                <w:sz w:val="28"/>
                <w:szCs w:val="28"/>
              </w:rPr>
            </w:pPr>
            <w:r w:rsidRPr="001F45AF">
              <w:rPr>
                <w:rFonts w:ascii="Times New Roman" w:hAnsi="Times New Roman" w:cs="Times New Roman"/>
                <w:sz w:val="28"/>
                <w:szCs w:val="28"/>
              </w:rPr>
              <w:t>Система организации контроля за исполнением Программы</w:t>
            </w:r>
          </w:p>
        </w:tc>
        <w:tc>
          <w:tcPr>
            <w:tcW w:w="6399" w:type="dxa"/>
          </w:tcPr>
          <w:p w:rsidR="00B31C8F" w:rsidRPr="001F45AF" w:rsidRDefault="00B31C8F">
            <w:pPr>
              <w:pStyle w:val="ConsPlusNormal"/>
              <w:ind w:firstLine="454"/>
              <w:jc w:val="both"/>
              <w:rPr>
                <w:rFonts w:ascii="Times New Roman" w:hAnsi="Times New Roman" w:cs="Times New Roman"/>
                <w:sz w:val="28"/>
                <w:szCs w:val="28"/>
              </w:rPr>
            </w:pPr>
            <w:r w:rsidRPr="001F45AF">
              <w:rPr>
                <w:rFonts w:ascii="Times New Roman" w:hAnsi="Times New Roman" w:cs="Times New Roman"/>
                <w:sz w:val="28"/>
                <w:szCs w:val="28"/>
              </w:rPr>
              <w:t>Текущий контроль за ходом реализации Программы осуществляет заместитель Председателя Правительства Тверской области, курирующий вопросы здравоохранения Тверской области, совместно с государственным заказчиком.</w:t>
            </w:r>
          </w:p>
          <w:p w:rsidR="00B31C8F" w:rsidRPr="001F45AF" w:rsidRDefault="00B31C8F">
            <w:pPr>
              <w:pStyle w:val="ConsPlusNormal"/>
              <w:ind w:firstLine="454"/>
              <w:jc w:val="both"/>
              <w:rPr>
                <w:rFonts w:ascii="Times New Roman" w:hAnsi="Times New Roman" w:cs="Times New Roman"/>
                <w:sz w:val="28"/>
                <w:szCs w:val="28"/>
              </w:rPr>
            </w:pPr>
            <w:r w:rsidRPr="001F45AF">
              <w:rPr>
                <w:rFonts w:ascii="Times New Roman" w:hAnsi="Times New Roman" w:cs="Times New Roman"/>
                <w:sz w:val="28"/>
                <w:szCs w:val="28"/>
              </w:rPr>
              <w:lastRenderedPageBreak/>
              <w:t>До 1 февраля года, следующего за отчетным, исполнители представляют информацию о ходе выполнения Программы государственному заказчику.</w:t>
            </w:r>
          </w:p>
          <w:p w:rsidR="00B31C8F" w:rsidRPr="001F45AF" w:rsidRDefault="00B31C8F">
            <w:pPr>
              <w:pStyle w:val="ConsPlusNormal"/>
              <w:ind w:firstLine="454"/>
              <w:jc w:val="both"/>
              <w:rPr>
                <w:rFonts w:ascii="Times New Roman" w:hAnsi="Times New Roman" w:cs="Times New Roman"/>
                <w:sz w:val="28"/>
                <w:szCs w:val="28"/>
              </w:rPr>
            </w:pPr>
            <w:r w:rsidRPr="001F45AF">
              <w:rPr>
                <w:rFonts w:ascii="Times New Roman" w:hAnsi="Times New Roman" w:cs="Times New Roman"/>
                <w:sz w:val="28"/>
                <w:szCs w:val="28"/>
              </w:rPr>
              <w:t>До 1 апреля года, следующего за отчетным, государственный заказчик представляет в Правительство Тверской области доклад об исполнении Программы.</w:t>
            </w:r>
          </w:p>
          <w:p w:rsidR="00B31C8F" w:rsidRPr="001F45AF" w:rsidRDefault="00B31C8F">
            <w:pPr>
              <w:pStyle w:val="ConsPlusNormal"/>
              <w:ind w:firstLine="454"/>
              <w:jc w:val="both"/>
              <w:rPr>
                <w:rFonts w:ascii="Times New Roman" w:hAnsi="Times New Roman" w:cs="Times New Roman"/>
                <w:sz w:val="28"/>
                <w:szCs w:val="28"/>
              </w:rPr>
            </w:pPr>
            <w:r w:rsidRPr="001F45AF">
              <w:rPr>
                <w:rFonts w:ascii="Times New Roman" w:hAnsi="Times New Roman" w:cs="Times New Roman"/>
                <w:sz w:val="28"/>
                <w:szCs w:val="28"/>
              </w:rPr>
              <w:t>Правительство Тверской области вместе с отчетом об исполнении областного бюджета Тверской области и бюджета ТФОМС Тверской области представляет в Законодательное Собрание Тверской области отчет об исполнении Программы с пояснительной запиской</w:t>
            </w:r>
          </w:p>
        </w:tc>
      </w:tr>
    </w:tbl>
    <w:p w:rsidR="00B31C8F" w:rsidRPr="000F2756" w:rsidRDefault="00B31C8F">
      <w:pPr>
        <w:pStyle w:val="ConsPlusNormal"/>
        <w:jc w:val="both"/>
        <w:rPr>
          <w:rFonts w:ascii="Times New Roman" w:hAnsi="Times New Roman" w:cs="Times New Roman"/>
          <w:sz w:val="28"/>
          <w:szCs w:val="28"/>
        </w:rPr>
      </w:pPr>
    </w:p>
    <w:p w:rsidR="00B31C8F" w:rsidRPr="00D76E91" w:rsidRDefault="00B31C8F">
      <w:pPr>
        <w:pStyle w:val="ConsPlusTitle"/>
        <w:jc w:val="center"/>
        <w:outlineLvl w:val="1"/>
        <w:rPr>
          <w:rFonts w:ascii="Times New Roman" w:hAnsi="Times New Roman" w:cs="Times New Roman"/>
          <w:b w:val="0"/>
          <w:sz w:val="28"/>
          <w:szCs w:val="28"/>
        </w:rPr>
      </w:pPr>
      <w:r w:rsidRPr="00D76E91">
        <w:rPr>
          <w:rFonts w:ascii="Times New Roman" w:hAnsi="Times New Roman" w:cs="Times New Roman"/>
          <w:b w:val="0"/>
          <w:sz w:val="28"/>
          <w:szCs w:val="28"/>
        </w:rPr>
        <w:t>I. Общие положения</w:t>
      </w:r>
    </w:p>
    <w:p w:rsidR="00B31C8F" w:rsidRPr="00D76E91" w:rsidRDefault="00B31C8F">
      <w:pPr>
        <w:pStyle w:val="ConsPlusNormal"/>
        <w:jc w:val="both"/>
        <w:rPr>
          <w:rFonts w:ascii="Times New Roman" w:hAnsi="Times New Roman" w:cs="Times New Roman"/>
          <w:sz w:val="28"/>
          <w:szCs w:val="28"/>
        </w:rPr>
      </w:pPr>
    </w:p>
    <w:p w:rsidR="00B31C8F" w:rsidRPr="00D76E91" w:rsidRDefault="00B31C8F" w:rsidP="00D76E91">
      <w:pPr>
        <w:pStyle w:val="ConsPlusNormal"/>
        <w:ind w:firstLine="709"/>
        <w:jc w:val="both"/>
        <w:rPr>
          <w:rFonts w:ascii="Times New Roman" w:hAnsi="Times New Roman" w:cs="Times New Roman"/>
          <w:sz w:val="28"/>
          <w:szCs w:val="28"/>
        </w:rPr>
      </w:pPr>
      <w:r w:rsidRPr="00D76E91">
        <w:rPr>
          <w:rFonts w:ascii="Times New Roman" w:hAnsi="Times New Roman" w:cs="Times New Roman"/>
          <w:sz w:val="28"/>
          <w:szCs w:val="28"/>
        </w:rPr>
        <w:t>Программа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финансовое обеспечение Территориальной программы; нормативы объема медицинской помощи; нормативы финансовых затрат на единицу объема медицинской помощи; подушевые нормативы финансирования; порядок формирования и структуру тарифов на оплату медицинской помощи и способы ее оплаты; целевые значения критериев доступности и качества медицинской помощи, оказываемой в рамках Территориальной программы; порядки и условия предоставления медицинской помощи, сроки ожидания медицинской помощи, оказываемой в плановой форме; порядок реализации установленного законодательством права внеочередного оказания медицинской помощи отдельным категориям граждан в медицинских организациях, находящихся на территории Тверской области, участвующих в реализации Территориальной программы; перечень медицинских организаций, участвующих в реализации Территориальной программы, в том числе Территориальной программы обязательного медицинского страхования; перечни лекарственных препаратов и медицинских изделий, необходимых для оказания медицинской помощи и др.</w:t>
      </w:r>
    </w:p>
    <w:p w:rsidR="00F00C67" w:rsidRPr="00D76E91" w:rsidRDefault="00B31C8F" w:rsidP="00D76E91">
      <w:pPr>
        <w:pStyle w:val="ConsPlusNormal"/>
        <w:ind w:firstLine="709"/>
        <w:jc w:val="both"/>
        <w:rPr>
          <w:rFonts w:ascii="Times New Roman" w:hAnsi="Times New Roman" w:cs="Times New Roman"/>
          <w:sz w:val="28"/>
          <w:szCs w:val="28"/>
        </w:rPr>
      </w:pPr>
      <w:r w:rsidRPr="00D76E91">
        <w:rPr>
          <w:rFonts w:ascii="Times New Roman" w:hAnsi="Times New Roman" w:cs="Times New Roman"/>
          <w:sz w:val="28"/>
          <w:szCs w:val="28"/>
        </w:rPr>
        <w:t xml:space="preserve">Программа сформирована в соответствии с Федеральным </w:t>
      </w:r>
      <w:hyperlink r:id="rId11" w:history="1">
        <w:r w:rsidRPr="00D76E91">
          <w:rPr>
            <w:rFonts w:ascii="Times New Roman" w:hAnsi="Times New Roman" w:cs="Times New Roman"/>
            <w:sz w:val="28"/>
            <w:szCs w:val="28"/>
          </w:rPr>
          <w:t>законом</w:t>
        </w:r>
      </w:hyperlink>
      <w:r w:rsidR="0036076E" w:rsidRPr="00D76E91">
        <w:rPr>
          <w:rFonts w:ascii="Times New Roman" w:hAnsi="Times New Roman" w:cs="Times New Roman"/>
          <w:sz w:val="28"/>
          <w:szCs w:val="28"/>
        </w:rPr>
        <w:t xml:space="preserve"> от 29.11.2010 №</w:t>
      </w:r>
      <w:r w:rsidR="001F45AF" w:rsidRPr="00D76E91">
        <w:rPr>
          <w:rFonts w:ascii="Times New Roman" w:hAnsi="Times New Roman" w:cs="Times New Roman"/>
          <w:sz w:val="28"/>
          <w:szCs w:val="28"/>
        </w:rPr>
        <w:t xml:space="preserve"> 326-ФЗ «</w:t>
      </w:r>
      <w:r w:rsidRPr="00D76E91">
        <w:rPr>
          <w:rFonts w:ascii="Times New Roman" w:hAnsi="Times New Roman" w:cs="Times New Roman"/>
          <w:sz w:val="28"/>
          <w:szCs w:val="28"/>
        </w:rPr>
        <w:t>Об обязательном медицинском стр</w:t>
      </w:r>
      <w:r w:rsidR="001F45AF" w:rsidRPr="00D76E91">
        <w:rPr>
          <w:rFonts w:ascii="Times New Roman" w:hAnsi="Times New Roman" w:cs="Times New Roman"/>
          <w:sz w:val="28"/>
          <w:szCs w:val="28"/>
        </w:rPr>
        <w:t>аховании в Российской Федерации»</w:t>
      </w:r>
      <w:r w:rsidRPr="00D76E91">
        <w:rPr>
          <w:rFonts w:ascii="Times New Roman" w:hAnsi="Times New Roman" w:cs="Times New Roman"/>
          <w:sz w:val="28"/>
          <w:szCs w:val="28"/>
        </w:rPr>
        <w:t xml:space="preserve"> (далее </w:t>
      </w:r>
      <w:r w:rsidR="00D76E91">
        <w:rPr>
          <w:rFonts w:ascii="Times New Roman" w:hAnsi="Times New Roman" w:cs="Times New Roman"/>
          <w:sz w:val="28"/>
          <w:szCs w:val="28"/>
        </w:rPr>
        <w:t>–</w:t>
      </w:r>
      <w:r w:rsidRPr="00D76E91">
        <w:rPr>
          <w:rFonts w:ascii="Times New Roman" w:hAnsi="Times New Roman" w:cs="Times New Roman"/>
          <w:sz w:val="28"/>
          <w:szCs w:val="28"/>
        </w:rPr>
        <w:t xml:space="preserve"> Ф</w:t>
      </w:r>
      <w:r w:rsidR="00AF5142" w:rsidRPr="00D76E91">
        <w:rPr>
          <w:rFonts w:ascii="Times New Roman" w:hAnsi="Times New Roman" w:cs="Times New Roman"/>
          <w:sz w:val="28"/>
          <w:szCs w:val="28"/>
        </w:rPr>
        <w:t xml:space="preserve">едеральный закон от 29.11.2010 </w:t>
      </w:r>
      <w:r w:rsidR="00D76E91">
        <w:rPr>
          <w:rFonts w:ascii="Times New Roman" w:hAnsi="Times New Roman" w:cs="Times New Roman"/>
          <w:sz w:val="28"/>
          <w:szCs w:val="28"/>
        </w:rPr>
        <w:t xml:space="preserve">      </w:t>
      </w:r>
      <w:r w:rsidR="00AF5142" w:rsidRPr="00D76E91">
        <w:rPr>
          <w:rFonts w:ascii="Times New Roman" w:hAnsi="Times New Roman" w:cs="Times New Roman"/>
          <w:sz w:val="28"/>
          <w:szCs w:val="28"/>
        </w:rPr>
        <w:t>№</w:t>
      </w:r>
      <w:r w:rsidR="00D76E91">
        <w:rPr>
          <w:rFonts w:ascii="Times New Roman" w:hAnsi="Times New Roman" w:cs="Times New Roman"/>
          <w:sz w:val="28"/>
          <w:szCs w:val="28"/>
        </w:rPr>
        <w:t> </w:t>
      </w:r>
      <w:r w:rsidRPr="00D76E91">
        <w:rPr>
          <w:rFonts w:ascii="Times New Roman" w:hAnsi="Times New Roman" w:cs="Times New Roman"/>
          <w:sz w:val="28"/>
          <w:szCs w:val="28"/>
        </w:rPr>
        <w:t xml:space="preserve">326-ФЗ), Федеральным </w:t>
      </w:r>
      <w:hyperlink r:id="rId12" w:history="1">
        <w:r w:rsidRPr="00D76E91">
          <w:rPr>
            <w:rFonts w:ascii="Times New Roman" w:hAnsi="Times New Roman" w:cs="Times New Roman"/>
            <w:sz w:val="28"/>
            <w:szCs w:val="28"/>
          </w:rPr>
          <w:t>законом</w:t>
        </w:r>
      </w:hyperlink>
      <w:r w:rsidR="003C68B7" w:rsidRPr="00D76E91">
        <w:rPr>
          <w:rFonts w:ascii="Times New Roman" w:hAnsi="Times New Roman" w:cs="Times New Roman"/>
          <w:sz w:val="28"/>
          <w:szCs w:val="28"/>
        </w:rPr>
        <w:t xml:space="preserve"> от 21.11.2011 № 323-ФЗ «</w:t>
      </w:r>
      <w:r w:rsidRPr="00D76E91">
        <w:rPr>
          <w:rFonts w:ascii="Times New Roman" w:hAnsi="Times New Roman" w:cs="Times New Roman"/>
          <w:sz w:val="28"/>
          <w:szCs w:val="28"/>
        </w:rPr>
        <w:t>Об основах охраны здоровья</w:t>
      </w:r>
      <w:r w:rsidR="003C68B7" w:rsidRPr="00D76E91">
        <w:rPr>
          <w:rFonts w:ascii="Times New Roman" w:hAnsi="Times New Roman" w:cs="Times New Roman"/>
          <w:sz w:val="28"/>
          <w:szCs w:val="28"/>
        </w:rPr>
        <w:t xml:space="preserve"> граждан в Российской Федерации»</w:t>
      </w:r>
      <w:r w:rsidRPr="00D76E91">
        <w:rPr>
          <w:rFonts w:ascii="Times New Roman" w:hAnsi="Times New Roman" w:cs="Times New Roman"/>
          <w:sz w:val="28"/>
          <w:szCs w:val="28"/>
        </w:rPr>
        <w:t xml:space="preserve"> (далее </w:t>
      </w:r>
      <w:r w:rsidR="00D76E91">
        <w:rPr>
          <w:rFonts w:ascii="Times New Roman" w:hAnsi="Times New Roman" w:cs="Times New Roman"/>
          <w:sz w:val="28"/>
          <w:szCs w:val="28"/>
        </w:rPr>
        <w:t>–</w:t>
      </w:r>
      <w:r w:rsidRPr="00D76E91">
        <w:rPr>
          <w:rFonts w:ascii="Times New Roman" w:hAnsi="Times New Roman" w:cs="Times New Roman"/>
          <w:sz w:val="28"/>
          <w:szCs w:val="28"/>
        </w:rPr>
        <w:t xml:space="preserve"> Федеральный закон от 21.</w:t>
      </w:r>
      <w:r w:rsidR="003C68B7" w:rsidRPr="00D76E91">
        <w:rPr>
          <w:rFonts w:ascii="Times New Roman" w:hAnsi="Times New Roman" w:cs="Times New Roman"/>
          <w:sz w:val="28"/>
          <w:szCs w:val="28"/>
        </w:rPr>
        <w:t>11.2011 №</w:t>
      </w:r>
      <w:r w:rsidRPr="00D76E91">
        <w:rPr>
          <w:rFonts w:ascii="Times New Roman" w:hAnsi="Times New Roman" w:cs="Times New Roman"/>
          <w:sz w:val="28"/>
          <w:szCs w:val="28"/>
        </w:rPr>
        <w:t xml:space="preserve"> 323-ФЗ), </w:t>
      </w:r>
      <w:hyperlink r:id="rId13" w:history="1">
        <w:r w:rsidRPr="00D76E91">
          <w:rPr>
            <w:rFonts w:ascii="Times New Roman" w:hAnsi="Times New Roman" w:cs="Times New Roman"/>
            <w:sz w:val="28"/>
            <w:szCs w:val="28"/>
          </w:rPr>
          <w:t>Программой</w:t>
        </w:r>
      </w:hyperlink>
      <w:r w:rsidRPr="00D76E91">
        <w:rPr>
          <w:rFonts w:ascii="Times New Roman" w:hAnsi="Times New Roman" w:cs="Times New Roman"/>
          <w:sz w:val="28"/>
          <w:szCs w:val="28"/>
        </w:rPr>
        <w:t xml:space="preserve"> государственных гарантий бесплатного оказания граж</w:t>
      </w:r>
      <w:r w:rsidR="001F45AF" w:rsidRPr="00D76E91">
        <w:rPr>
          <w:rFonts w:ascii="Times New Roman" w:hAnsi="Times New Roman" w:cs="Times New Roman"/>
          <w:sz w:val="28"/>
          <w:szCs w:val="28"/>
        </w:rPr>
        <w:t xml:space="preserve">данам медицинской помощи на 2020 год и на </w:t>
      </w:r>
      <w:r w:rsidR="001F45AF" w:rsidRPr="00D76E91">
        <w:rPr>
          <w:rFonts w:ascii="Times New Roman" w:hAnsi="Times New Roman" w:cs="Times New Roman"/>
          <w:sz w:val="28"/>
          <w:szCs w:val="28"/>
        </w:rPr>
        <w:lastRenderedPageBreak/>
        <w:t>плановый период 2021 и 2022</w:t>
      </w:r>
      <w:r w:rsidR="00AF5142" w:rsidRPr="00D76E91">
        <w:rPr>
          <w:rFonts w:ascii="Times New Roman" w:hAnsi="Times New Roman" w:cs="Times New Roman"/>
          <w:sz w:val="28"/>
          <w:szCs w:val="28"/>
        </w:rPr>
        <w:t xml:space="preserve"> годов, утвержденной п</w:t>
      </w:r>
      <w:r w:rsidRPr="00D76E91">
        <w:rPr>
          <w:rFonts w:ascii="Times New Roman" w:hAnsi="Times New Roman" w:cs="Times New Roman"/>
          <w:sz w:val="28"/>
          <w:szCs w:val="28"/>
        </w:rPr>
        <w:t xml:space="preserve">остановлением Правительства Российской </w:t>
      </w:r>
      <w:r w:rsidR="001F45AF" w:rsidRPr="00D76E91">
        <w:rPr>
          <w:rFonts w:ascii="Times New Roman" w:hAnsi="Times New Roman" w:cs="Times New Roman"/>
          <w:sz w:val="28"/>
          <w:szCs w:val="28"/>
        </w:rPr>
        <w:t xml:space="preserve">Федерации от </w:t>
      </w:r>
      <w:r w:rsidR="003B303F" w:rsidRPr="00D76E91">
        <w:rPr>
          <w:rFonts w:ascii="Times New Roman" w:hAnsi="Times New Roman" w:cs="Times New Roman"/>
          <w:sz w:val="28"/>
          <w:szCs w:val="28"/>
        </w:rPr>
        <w:t>07.12.2019</w:t>
      </w:r>
      <w:r w:rsidR="00C07699" w:rsidRPr="00D76E91">
        <w:rPr>
          <w:rFonts w:ascii="Times New Roman" w:hAnsi="Times New Roman" w:cs="Times New Roman"/>
          <w:sz w:val="28"/>
          <w:szCs w:val="28"/>
        </w:rPr>
        <w:t xml:space="preserve"> </w:t>
      </w:r>
      <w:r w:rsidR="005E47E2" w:rsidRPr="00D76E91">
        <w:rPr>
          <w:rFonts w:ascii="Times New Roman" w:hAnsi="Times New Roman" w:cs="Times New Roman"/>
          <w:sz w:val="28"/>
          <w:szCs w:val="28"/>
        </w:rPr>
        <w:t>№</w:t>
      </w:r>
      <w:r w:rsidR="00D32510">
        <w:rPr>
          <w:rFonts w:ascii="Times New Roman" w:hAnsi="Times New Roman" w:cs="Times New Roman"/>
          <w:sz w:val="28"/>
          <w:szCs w:val="28"/>
        </w:rPr>
        <w:t> </w:t>
      </w:r>
      <w:r w:rsidR="003B303F" w:rsidRPr="00D76E91">
        <w:rPr>
          <w:rFonts w:ascii="Times New Roman" w:hAnsi="Times New Roman" w:cs="Times New Roman"/>
          <w:sz w:val="28"/>
          <w:szCs w:val="28"/>
        </w:rPr>
        <w:t>1610</w:t>
      </w:r>
      <w:r w:rsidR="00C07699" w:rsidRPr="00D76E91">
        <w:rPr>
          <w:rFonts w:ascii="Times New Roman" w:hAnsi="Times New Roman" w:cs="Times New Roman"/>
          <w:sz w:val="28"/>
          <w:szCs w:val="28"/>
        </w:rPr>
        <w:t xml:space="preserve"> </w:t>
      </w:r>
      <w:r w:rsidRPr="00D76E91">
        <w:rPr>
          <w:rFonts w:ascii="Times New Roman" w:hAnsi="Times New Roman" w:cs="Times New Roman"/>
          <w:sz w:val="28"/>
          <w:szCs w:val="28"/>
        </w:rPr>
        <w:t xml:space="preserve">(далее </w:t>
      </w:r>
      <w:r w:rsidR="00D76E91">
        <w:rPr>
          <w:rFonts w:ascii="Times New Roman" w:hAnsi="Times New Roman" w:cs="Times New Roman"/>
          <w:sz w:val="28"/>
          <w:szCs w:val="28"/>
        </w:rPr>
        <w:t>–</w:t>
      </w:r>
      <w:r w:rsidRPr="00D76E91">
        <w:rPr>
          <w:rFonts w:ascii="Times New Roman" w:hAnsi="Times New Roman" w:cs="Times New Roman"/>
          <w:sz w:val="28"/>
          <w:szCs w:val="28"/>
        </w:rPr>
        <w:t xml:space="preserve"> Федеральная программа), с учетом порядков оказания медицинской помощи и на основе стандартов медицинской помощи, а также с учетом особенностей половозрастного состава населения, уровня и структуры заболеваемости населения Тверской области, основанных на данных медицинской статистики, климатических и географических особенностей Тверской области, транспортной доступности медицинских организаций, сбалансированности объема медицинской помощ</w:t>
      </w:r>
      <w:r w:rsidR="00F00C67" w:rsidRPr="00D76E91">
        <w:rPr>
          <w:rFonts w:ascii="Times New Roman" w:hAnsi="Times New Roman" w:cs="Times New Roman"/>
          <w:sz w:val="28"/>
          <w:szCs w:val="28"/>
        </w:rPr>
        <w:t>и и ее финансового обеспечения.</w:t>
      </w:r>
    </w:p>
    <w:p w:rsidR="00B31C8F" w:rsidRPr="00D76E91" w:rsidRDefault="00B31C8F" w:rsidP="00D76E91">
      <w:pPr>
        <w:pStyle w:val="ConsPlusNormal"/>
        <w:ind w:firstLine="709"/>
        <w:jc w:val="both"/>
        <w:rPr>
          <w:rFonts w:ascii="Times New Roman" w:hAnsi="Times New Roman" w:cs="Times New Roman"/>
          <w:sz w:val="28"/>
          <w:szCs w:val="28"/>
        </w:rPr>
      </w:pPr>
      <w:r w:rsidRPr="00D76E91">
        <w:rPr>
          <w:rFonts w:ascii="Times New Roman" w:hAnsi="Times New Roman" w:cs="Times New Roman"/>
          <w:sz w:val="28"/>
          <w:szCs w:val="28"/>
        </w:rPr>
        <w:t>Объемы предоставления медицинской помощи, установленные Территориальной программой обязательного медицинского страхования, распределяются решением Комиссии по разработке Территориальной программы обязательного медицинского страхования в Тверской области между страховыми медицинскими организациями и между медицинскими организациями (любой предусмотренной законодательством Российской Федерации организационно-правовой формы и формы собственности) и осуществляющими медицинскую деятельность индивидуальными предпринимателями, включенными в реестр медицинских организаций, осуществляющих деятельность в сфере обязательного медицинского страхования Тверской области. Распределение объемов медицинской помощи осуществляется исходя из количества, пола и возраста застрахованных лиц, количества прикрепленных застрахованных лиц к медицинским организациям, оказывающим амбулаторно-поликлиническую помощь, а также потребности застрахованных лиц в медицинской помощи.</w:t>
      </w:r>
    </w:p>
    <w:p w:rsidR="00B31C8F" w:rsidRPr="00D76E91" w:rsidRDefault="00B31C8F" w:rsidP="00D76E91">
      <w:pPr>
        <w:pStyle w:val="ConsPlusNormal"/>
        <w:ind w:firstLine="709"/>
        <w:jc w:val="both"/>
        <w:rPr>
          <w:rFonts w:ascii="Times New Roman" w:hAnsi="Times New Roman" w:cs="Times New Roman"/>
          <w:sz w:val="28"/>
          <w:szCs w:val="28"/>
        </w:rPr>
      </w:pPr>
      <w:r w:rsidRPr="00D76E91">
        <w:rPr>
          <w:rFonts w:ascii="Times New Roman" w:hAnsi="Times New Roman" w:cs="Times New Roman"/>
          <w:sz w:val="28"/>
          <w:szCs w:val="28"/>
        </w:rPr>
        <w:t>Медицинская помощь гражданам, не подлежащим обязательному медицинскому страхованию (военнослужащие и приравненные к ним в организации оказания медицинской помощи лица), оказывается и оплачивается за счет бюджетных ассигнований соответствующих бюджетов в порядке, установленном законодательством Российской Федерации.</w:t>
      </w:r>
    </w:p>
    <w:p w:rsidR="00E17478" w:rsidRPr="00D76E91" w:rsidRDefault="00E17478" w:rsidP="00D76E91">
      <w:pPr>
        <w:pStyle w:val="ConsPlusNormal"/>
        <w:jc w:val="both"/>
        <w:rPr>
          <w:rFonts w:ascii="Times New Roman" w:hAnsi="Times New Roman" w:cs="Times New Roman"/>
          <w:sz w:val="28"/>
          <w:szCs w:val="28"/>
        </w:rPr>
      </w:pPr>
    </w:p>
    <w:p w:rsidR="00B31C8F" w:rsidRPr="00BB3771" w:rsidRDefault="00B31C8F" w:rsidP="00D76E91">
      <w:pPr>
        <w:pStyle w:val="ConsPlusTitle"/>
        <w:jc w:val="center"/>
        <w:outlineLvl w:val="1"/>
        <w:rPr>
          <w:rFonts w:ascii="Times New Roman" w:hAnsi="Times New Roman" w:cs="Times New Roman"/>
          <w:b w:val="0"/>
          <w:sz w:val="28"/>
          <w:szCs w:val="28"/>
        </w:rPr>
      </w:pPr>
      <w:bookmarkStart w:id="2" w:name="P93"/>
      <w:bookmarkEnd w:id="2"/>
      <w:r w:rsidRPr="00BB3771">
        <w:rPr>
          <w:rFonts w:ascii="Times New Roman" w:hAnsi="Times New Roman" w:cs="Times New Roman"/>
          <w:b w:val="0"/>
          <w:sz w:val="28"/>
          <w:szCs w:val="28"/>
        </w:rPr>
        <w:t>II. Перечень видов, форм и условий</w:t>
      </w:r>
      <w:r w:rsidR="00471762">
        <w:rPr>
          <w:rFonts w:ascii="Times New Roman" w:hAnsi="Times New Roman" w:cs="Times New Roman"/>
          <w:b w:val="0"/>
          <w:sz w:val="28"/>
          <w:szCs w:val="28"/>
        </w:rPr>
        <w:t xml:space="preserve"> </w:t>
      </w:r>
    </w:p>
    <w:p w:rsidR="00B31C8F" w:rsidRPr="00BB3771" w:rsidRDefault="00B31C8F" w:rsidP="00D76E91">
      <w:pPr>
        <w:pStyle w:val="ConsPlusTitle"/>
        <w:jc w:val="center"/>
        <w:rPr>
          <w:rFonts w:ascii="Times New Roman" w:hAnsi="Times New Roman" w:cs="Times New Roman"/>
          <w:b w:val="0"/>
          <w:sz w:val="28"/>
          <w:szCs w:val="28"/>
        </w:rPr>
      </w:pPr>
      <w:r w:rsidRPr="00BB3771">
        <w:rPr>
          <w:rFonts w:ascii="Times New Roman" w:hAnsi="Times New Roman" w:cs="Times New Roman"/>
          <w:b w:val="0"/>
          <w:sz w:val="28"/>
          <w:szCs w:val="28"/>
        </w:rPr>
        <w:t>предоставления медицинской помощи, оказание которой</w:t>
      </w:r>
    </w:p>
    <w:p w:rsidR="00B31C8F" w:rsidRPr="00BB3771" w:rsidRDefault="00B31C8F" w:rsidP="00D76E91">
      <w:pPr>
        <w:pStyle w:val="ConsPlusTitle"/>
        <w:jc w:val="center"/>
        <w:rPr>
          <w:rFonts w:ascii="Times New Roman" w:hAnsi="Times New Roman" w:cs="Times New Roman"/>
          <w:b w:val="0"/>
          <w:sz w:val="28"/>
          <w:szCs w:val="28"/>
        </w:rPr>
      </w:pPr>
      <w:r w:rsidRPr="00BB3771">
        <w:rPr>
          <w:rFonts w:ascii="Times New Roman" w:hAnsi="Times New Roman" w:cs="Times New Roman"/>
          <w:b w:val="0"/>
          <w:sz w:val="28"/>
          <w:szCs w:val="28"/>
        </w:rPr>
        <w:t>осуществляется бесплатно</w:t>
      </w:r>
    </w:p>
    <w:p w:rsidR="00B31C8F" w:rsidRPr="001F45AF" w:rsidRDefault="00B31C8F" w:rsidP="00D76E91">
      <w:pPr>
        <w:pStyle w:val="ConsPlusNormal"/>
        <w:jc w:val="both"/>
        <w:rPr>
          <w:rFonts w:ascii="Times New Roman" w:hAnsi="Times New Roman" w:cs="Times New Roman"/>
          <w:sz w:val="28"/>
          <w:szCs w:val="28"/>
        </w:rPr>
      </w:pPr>
    </w:p>
    <w:p w:rsidR="00B31C8F" w:rsidRPr="00471762" w:rsidRDefault="00B31C8F" w:rsidP="00471762">
      <w:pPr>
        <w:pStyle w:val="ConsPlusNormal"/>
        <w:ind w:firstLine="709"/>
        <w:jc w:val="both"/>
        <w:rPr>
          <w:rFonts w:ascii="Times New Roman" w:hAnsi="Times New Roman" w:cs="Times New Roman"/>
          <w:sz w:val="28"/>
          <w:szCs w:val="28"/>
        </w:rPr>
      </w:pPr>
      <w:r w:rsidRPr="00471762">
        <w:rPr>
          <w:rFonts w:ascii="Times New Roman" w:hAnsi="Times New Roman" w:cs="Times New Roman"/>
          <w:sz w:val="28"/>
          <w:szCs w:val="28"/>
        </w:rPr>
        <w:t>В рамках Программы (за исключением медицинской помощи, оказываемой в рамках клинической апробации) бесплатно предоставляются:</w:t>
      </w:r>
    </w:p>
    <w:p w:rsidR="00B31C8F" w:rsidRPr="00471762" w:rsidRDefault="00B31C8F" w:rsidP="00471762">
      <w:pPr>
        <w:pStyle w:val="ConsPlusNormal"/>
        <w:ind w:firstLine="709"/>
        <w:jc w:val="both"/>
        <w:rPr>
          <w:rFonts w:ascii="Times New Roman" w:hAnsi="Times New Roman" w:cs="Times New Roman"/>
          <w:sz w:val="28"/>
          <w:szCs w:val="28"/>
        </w:rPr>
      </w:pPr>
      <w:r w:rsidRPr="00471762">
        <w:rPr>
          <w:rFonts w:ascii="Times New Roman" w:hAnsi="Times New Roman" w:cs="Times New Roman"/>
          <w:sz w:val="28"/>
          <w:szCs w:val="28"/>
        </w:rPr>
        <w:t>первичная медико-санитарная помощь, в том числе первичная доврачебная, первичная врачебная и первичная специализированная;</w:t>
      </w:r>
    </w:p>
    <w:p w:rsidR="00B31C8F" w:rsidRPr="00471762" w:rsidRDefault="00B31C8F" w:rsidP="00471762">
      <w:pPr>
        <w:pStyle w:val="ConsPlusNormal"/>
        <w:ind w:firstLine="709"/>
        <w:jc w:val="both"/>
        <w:rPr>
          <w:rFonts w:ascii="Times New Roman" w:hAnsi="Times New Roman" w:cs="Times New Roman"/>
          <w:sz w:val="28"/>
          <w:szCs w:val="28"/>
        </w:rPr>
      </w:pPr>
      <w:r w:rsidRPr="00471762">
        <w:rPr>
          <w:rFonts w:ascii="Times New Roman" w:hAnsi="Times New Roman" w:cs="Times New Roman"/>
          <w:sz w:val="28"/>
          <w:szCs w:val="28"/>
        </w:rPr>
        <w:t>специализированная, в том числе высокотехнологичная, медицинская помощь;</w:t>
      </w:r>
    </w:p>
    <w:p w:rsidR="00B31C8F" w:rsidRPr="00471762" w:rsidRDefault="00B31C8F" w:rsidP="00471762">
      <w:pPr>
        <w:pStyle w:val="ConsPlusNormal"/>
        <w:ind w:firstLine="709"/>
        <w:jc w:val="both"/>
        <w:rPr>
          <w:rFonts w:ascii="Times New Roman" w:hAnsi="Times New Roman" w:cs="Times New Roman"/>
          <w:sz w:val="28"/>
          <w:szCs w:val="28"/>
        </w:rPr>
      </w:pPr>
      <w:r w:rsidRPr="00471762">
        <w:rPr>
          <w:rFonts w:ascii="Times New Roman" w:hAnsi="Times New Roman" w:cs="Times New Roman"/>
          <w:sz w:val="28"/>
          <w:szCs w:val="28"/>
        </w:rPr>
        <w:t>скорая, в том числе скорая специализированная, медицинская помощь;</w:t>
      </w:r>
    </w:p>
    <w:p w:rsidR="00B31C8F" w:rsidRPr="00471762" w:rsidRDefault="00B31C8F" w:rsidP="00471762">
      <w:pPr>
        <w:pStyle w:val="ConsPlusNormal"/>
        <w:ind w:firstLine="709"/>
        <w:jc w:val="both"/>
        <w:rPr>
          <w:rFonts w:ascii="Times New Roman" w:hAnsi="Times New Roman" w:cs="Times New Roman"/>
          <w:sz w:val="28"/>
          <w:szCs w:val="28"/>
        </w:rPr>
      </w:pPr>
      <w:r w:rsidRPr="00471762">
        <w:rPr>
          <w:rFonts w:ascii="Times New Roman" w:hAnsi="Times New Roman" w:cs="Times New Roman"/>
          <w:sz w:val="28"/>
          <w:szCs w:val="28"/>
        </w:rPr>
        <w:t>паллиативная медицинская помощь, в том числе паллиативная первичная медицинская помощь, включая доврачебную и врачебную, и паллиативная специализированная медицинская помощь.</w:t>
      </w:r>
    </w:p>
    <w:p w:rsidR="00B31C8F" w:rsidRPr="00471762" w:rsidRDefault="00B31C8F" w:rsidP="00471762">
      <w:pPr>
        <w:pStyle w:val="ConsPlusNormal"/>
        <w:ind w:firstLine="709"/>
        <w:jc w:val="both"/>
        <w:rPr>
          <w:rFonts w:ascii="Times New Roman" w:hAnsi="Times New Roman" w:cs="Times New Roman"/>
          <w:sz w:val="28"/>
          <w:szCs w:val="28"/>
        </w:rPr>
      </w:pPr>
      <w:r w:rsidRPr="00471762">
        <w:rPr>
          <w:rFonts w:ascii="Times New Roman" w:hAnsi="Times New Roman" w:cs="Times New Roman"/>
          <w:sz w:val="28"/>
          <w:szCs w:val="28"/>
        </w:rPr>
        <w:lastRenderedPageBreak/>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B31C8F" w:rsidRPr="00471762" w:rsidRDefault="00B31C8F" w:rsidP="00471762">
      <w:pPr>
        <w:pStyle w:val="ConsPlusNormal"/>
        <w:ind w:firstLine="709"/>
        <w:jc w:val="both"/>
        <w:rPr>
          <w:rFonts w:ascii="Times New Roman" w:hAnsi="Times New Roman" w:cs="Times New Roman"/>
          <w:sz w:val="28"/>
          <w:szCs w:val="28"/>
        </w:rPr>
      </w:pPr>
      <w:r w:rsidRPr="00471762">
        <w:rPr>
          <w:rFonts w:ascii="Times New Roman" w:hAnsi="Times New Roman" w:cs="Times New Roman"/>
          <w:sz w:val="28"/>
          <w:szCs w:val="28"/>
        </w:rPr>
        <w:t>Первичная медико-санитарная помощь оказывается бесплатно в амбулаторных условиях и в условиях дневного стационара, в плановой и неотложной формах.</w:t>
      </w:r>
    </w:p>
    <w:p w:rsidR="00B31C8F" w:rsidRPr="00471762" w:rsidRDefault="00B31C8F" w:rsidP="00471762">
      <w:pPr>
        <w:pStyle w:val="ConsPlusNormal"/>
        <w:ind w:firstLine="709"/>
        <w:jc w:val="both"/>
        <w:rPr>
          <w:rFonts w:ascii="Times New Roman" w:hAnsi="Times New Roman" w:cs="Times New Roman"/>
          <w:sz w:val="28"/>
          <w:szCs w:val="28"/>
        </w:rPr>
      </w:pPr>
      <w:r w:rsidRPr="00471762">
        <w:rPr>
          <w:rFonts w:ascii="Times New Roman" w:hAnsi="Times New Roman" w:cs="Times New Roman"/>
          <w:sz w:val="28"/>
          <w:szCs w:val="28"/>
        </w:rPr>
        <w:t>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rsidR="00B31C8F" w:rsidRPr="00471762" w:rsidRDefault="00B31C8F" w:rsidP="00471762">
      <w:pPr>
        <w:pStyle w:val="ConsPlusNormal"/>
        <w:ind w:firstLine="709"/>
        <w:jc w:val="both"/>
        <w:rPr>
          <w:rFonts w:ascii="Times New Roman" w:hAnsi="Times New Roman" w:cs="Times New Roman"/>
          <w:sz w:val="28"/>
          <w:szCs w:val="28"/>
        </w:rPr>
      </w:pPr>
      <w:r w:rsidRPr="00471762">
        <w:rPr>
          <w:rFonts w:ascii="Times New Roman" w:hAnsi="Times New Roman" w:cs="Times New Roman"/>
          <w:sz w:val="28"/>
          <w:szCs w:val="28"/>
        </w:rP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B31C8F" w:rsidRPr="00471762" w:rsidRDefault="00B31C8F" w:rsidP="00471762">
      <w:pPr>
        <w:pStyle w:val="ConsPlusNormal"/>
        <w:ind w:firstLine="709"/>
        <w:jc w:val="both"/>
        <w:rPr>
          <w:rFonts w:ascii="Times New Roman" w:hAnsi="Times New Roman" w:cs="Times New Roman"/>
          <w:sz w:val="28"/>
          <w:szCs w:val="28"/>
        </w:rPr>
      </w:pPr>
      <w:r w:rsidRPr="00471762">
        <w:rPr>
          <w:rFonts w:ascii="Times New Roman" w:hAnsi="Times New Roman" w:cs="Times New Roman"/>
          <w:sz w:val="28"/>
          <w:szCs w:val="28"/>
        </w:rP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B31C8F" w:rsidRPr="00471762" w:rsidRDefault="00B31C8F" w:rsidP="00471762">
      <w:pPr>
        <w:pStyle w:val="ConsPlusNormal"/>
        <w:ind w:firstLine="709"/>
        <w:jc w:val="both"/>
        <w:rPr>
          <w:rFonts w:ascii="Times New Roman" w:hAnsi="Times New Roman" w:cs="Times New Roman"/>
          <w:sz w:val="28"/>
          <w:szCs w:val="28"/>
        </w:rPr>
      </w:pPr>
      <w:r w:rsidRPr="00471762">
        <w:rPr>
          <w:rFonts w:ascii="Times New Roman" w:hAnsi="Times New Roman" w:cs="Times New Roman"/>
          <w:sz w:val="28"/>
          <w:szCs w:val="28"/>
        </w:rPr>
        <w:t>Специализированная медицинская помощь оказывается бесплатно в стационарных условиях и в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B31C8F" w:rsidRPr="00471762" w:rsidRDefault="00B31C8F" w:rsidP="00471762">
      <w:pPr>
        <w:pStyle w:val="ConsPlusNormal"/>
        <w:ind w:firstLine="709"/>
        <w:jc w:val="both"/>
        <w:rPr>
          <w:rFonts w:ascii="Times New Roman" w:hAnsi="Times New Roman" w:cs="Times New Roman"/>
          <w:sz w:val="28"/>
          <w:szCs w:val="28"/>
        </w:rPr>
      </w:pPr>
      <w:r w:rsidRPr="00471762">
        <w:rPr>
          <w:rFonts w:ascii="Times New Roman" w:hAnsi="Times New Roman" w:cs="Times New Roman"/>
          <w:sz w:val="28"/>
          <w:szCs w:val="28"/>
        </w:rP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B31C8F" w:rsidRPr="00471762" w:rsidRDefault="00B31C8F" w:rsidP="00471762">
      <w:pPr>
        <w:pStyle w:val="ConsPlusNormal"/>
        <w:ind w:firstLine="709"/>
        <w:jc w:val="both"/>
        <w:rPr>
          <w:rFonts w:ascii="Times New Roman" w:hAnsi="Times New Roman" w:cs="Times New Roman"/>
          <w:sz w:val="28"/>
          <w:szCs w:val="28"/>
        </w:rPr>
      </w:pPr>
      <w:r w:rsidRPr="00471762">
        <w:rPr>
          <w:rFonts w:ascii="Times New Roman" w:hAnsi="Times New Roman" w:cs="Times New Roman"/>
          <w:sz w:val="28"/>
          <w:szCs w:val="28"/>
        </w:rP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w:t>
      </w:r>
      <w:hyperlink r:id="rId14" w:history="1">
        <w:r w:rsidRPr="00471762">
          <w:rPr>
            <w:rFonts w:ascii="Times New Roman" w:hAnsi="Times New Roman" w:cs="Times New Roman"/>
            <w:sz w:val="28"/>
            <w:szCs w:val="28"/>
          </w:rPr>
          <w:t>перечнем</w:t>
        </w:r>
      </w:hyperlink>
      <w:r w:rsidRPr="00471762">
        <w:rPr>
          <w:rFonts w:ascii="Times New Roman" w:hAnsi="Times New Roman" w:cs="Times New Roman"/>
          <w:sz w:val="28"/>
          <w:szCs w:val="28"/>
        </w:rPr>
        <w:t xml:space="preserve"> видов высокотехнологичной медицинской помощи, являющимся приложением к Федеральной программе, который содержит в том числе методы лечения и источники финансового обеспечения высокотехнологичной медицинской помощи (далее </w:t>
      </w:r>
      <w:r w:rsidR="00471762">
        <w:rPr>
          <w:rFonts w:ascii="Times New Roman" w:hAnsi="Times New Roman" w:cs="Times New Roman"/>
          <w:sz w:val="28"/>
          <w:szCs w:val="28"/>
        </w:rPr>
        <w:t>–</w:t>
      </w:r>
      <w:r w:rsidRPr="00471762">
        <w:rPr>
          <w:rFonts w:ascii="Times New Roman" w:hAnsi="Times New Roman" w:cs="Times New Roman"/>
          <w:sz w:val="28"/>
          <w:szCs w:val="28"/>
        </w:rPr>
        <w:t xml:space="preserve"> перечень видов высокотехнологичной медицинской помощи (приложение к Федеральной программе).</w:t>
      </w:r>
    </w:p>
    <w:p w:rsidR="00B31C8F" w:rsidRPr="00471762" w:rsidRDefault="00B31C8F" w:rsidP="00471762">
      <w:pPr>
        <w:pStyle w:val="ConsPlusNormal"/>
        <w:ind w:firstLine="709"/>
        <w:jc w:val="both"/>
        <w:rPr>
          <w:rFonts w:ascii="Times New Roman" w:hAnsi="Times New Roman" w:cs="Times New Roman"/>
          <w:sz w:val="28"/>
          <w:szCs w:val="28"/>
        </w:rPr>
      </w:pPr>
      <w:r w:rsidRPr="00471762">
        <w:rPr>
          <w:rFonts w:ascii="Times New Roman" w:hAnsi="Times New Roman" w:cs="Times New Roman"/>
          <w:sz w:val="28"/>
          <w:szCs w:val="28"/>
        </w:rPr>
        <w:t xml:space="preserve">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w:t>
      </w:r>
      <w:r w:rsidRPr="00471762">
        <w:rPr>
          <w:rFonts w:ascii="Times New Roman" w:hAnsi="Times New Roman" w:cs="Times New Roman"/>
          <w:sz w:val="28"/>
          <w:szCs w:val="28"/>
        </w:rPr>
        <w:lastRenderedPageBreak/>
        <w:t>других состояниях, требующих срочного медицинского вмешательства.</w:t>
      </w:r>
    </w:p>
    <w:p w:rsidR="00B31C8F" w:rsidRPr="00471762" w:rsidRDefault="00B31C8F" w:rsidP="00471762">
      <w:pPr>
        <w:pStyle w:val="ConsPlusNormal"/>
        <w:ind w:firstLine="709"/>
        <w:jc w:val="both"/>
        <w:rPr>
          <w:rFonts w:ascii="Times New Roman" w:hAnsi="Times New Roman" w:cs="Times New Roman"/>
          <w:sz w:val="28"/>
          <w:szCs w:val="28"/>
        </w:rPr>
      </w:pPr>
      <w:r w:rsidRPr="00471762">
        <w:rPr>
          <w:rFonts w:ascii="Times New Roman" w:hAnsi="Times New Roman" w:cs="Times New Roman"/>
          <w:sz w:val="28"/>
          <w:szCs w:val="28"/>
        </w:rPr>
        <w:t>Скорая, в том числе скорая специализированная, медицинская помощь оказывается медицинскими организациями государственной системы здравоохранения Тверской области бесплатно.</w:t>
      </w:r>
    </w:p>
    <w:p w:rsidR="00B31C8F" w:rsidRPr="00471762" w:rsidRDefault="00B31C8F" w:rsidP="00471762">
      <w:pPr>
        <w:pStyle w:val="ConsPlusNormal"/>
        <w:ind w:firstLine="709"/>
        <w:jc w:val="both"/>
        <w:rPr>
          <w:rFonts w:ascii="Times New Roman" w:hAnsi="Times New Roman" w:cs="Times New Roman"/>
          <w:sz w:val="28"/>
          <w:szCs w:val="28"/>
        </w:rPr>
      </w:pPr>
      <w:r w:rsidRPr="00471762">
        <w:rPr>
          <w:rFonts w:ascii="Times New Roman" w:hAnsi="Times New Roman" w:cs="Times New Roman"/>
          <w:sz w:val="28"/>
          <w:szCs w:val="28"/>
        </w:rP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w:t>
      </w:r>
      <w:r w:rsidR="00471762">
        <w:rPr>
          <w:rFonts w:ascii="Times New Roman" w:hAnsi="Times New Roman" w:cs="Times New Roman"/>
          <w:sz w:val="28"/>
          <w:szCs w:val="28"/>
        </w:rPr>
        <w:t>ния здоровья (в </w:t>
      </w:r>
      <w:r w:rsidRPr="00471762">
        <w:rPr>
          <w:rFonts w:ascii="Times New Roman" w:hAnsi="Times New Roman" w:cs="Times New Roman"/>
          <w:sz w:val="28"/>
          <w:szCs w:val="28"/>
        </w:rPr>
        <w:t>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B31C8F" w:rsidRPr="00471762" w:rsidRDefault="00B31C8F" w:rsidP="00471762">
      <w:pPr>
        <w:pStyle w:val="ConsPlusNormal"/>
        <w:ind w:firstLine="709"/>
        <w:jc w:val="both"/>
        <w:rPr>
          <w:rFonts w:ascii="Times New Roman" w:hAnsi="Times New Roman" w:cs="Times New Roman"/>
          <w:sz w:val="28"/>
          <w:szCs w:val="28"/>
        </w:rPr>
      </w:pPr>
      <w:r w:rsidRPr="00471762">
        <w:rPr>
          <w:rFonts w:ascii="Times New Roman" w:hAnsi="Times New Roman" w:cs="Times New Roman"/>
          <w:sz w:val="28"/>
          <w:szCs w:val="28"/>
        </w:rPr>
        <w:t>Медицинская эвакуация включает в себя санитарно-авиационную эвакуацию, осуществляемую воздушными судами, и санитарную эвакуацию, осуществляемую наземным, водным и другими видами транспорта. 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B31C8F" w:rsidRPr="00471762" w:rsidRDefault="00B31C8F" w:rsidP="00471762">
      <w:pPr>
        <w:pStyle w:val="ConsPlusNormal"/>
        <w:ind w:firstLine="709"/>
        <w:jc w:val="both"/>
        <w:rPr>
          <w:rFonts w:ascii="Times New Roman" w:hAnsi="Times New Roman" w:cs="Times New Roman"/>
          <w:sz w:val="28"/>
          <w:szCs w:val="28"/>
        </w:rPr>
      </w:pPr>
      <w:r w:rsidRPr="00471762">
        <w:rPr>
          <w:rFonts w:ascii="Times New Roman" w:hAnsi="Times New Roman" w:cs="Times New Roman"/>
          <w:sz w:val="28"/>
          <w:szCs w:val="28"/>
        </w:rPr>
        <w:t>Паллиативная медицинская помощь оказывается бесплатно в амбулаторных условиях, в том числе на дому, в условиях дневного стационара и стационарных условиях медицинскими работниками, прошедшими обучение по оказанию такой помощи.</w:t>
      </w:r>
    </w:p>
    <w:p w:rsidR="00B31C8F" w:rsidRPr="00471762" w:rsidRDefault="00B31C8F" w:rsidP="00471762">
      <w:pPr>
        <w:pStyle w:val="ConsPlusNormal"/>
        <w:ind w:firstLine="709"/>
        <w:jc w:val="both"/>
        <w:rPr>
          <w:rFonts w:ascii="Times New Roman" w:hAnsi="Times New Roman" w:cs="Times New Roman"/>
          <w:sz w:val="28"/>
          <w:szCs w:val="28"/>
        </w:rPr>
      </w:pPr>
      <w:r w:rsidRPr="00471762">
        <w:rPr>
          <w:rFonts w:ascii="Times New Roman" w:hAnsi="Times New Roman" w:cs="Times New Roman"/>
          <w:sz w:val="28"/>
          <w:szCs w:val="28"/>
        </w:rP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hyperlink r:id="rId15" w:history="1">
        <w:r w:rsidRPr="00471762">
          <w:rPr>
            <w:rFonts w:ascii="Times New Roman" w:hAnsi="Times New Roman" w:cs="Times New Roman"/>
            <w:sz w:val="28"/>
            <w:szCs w:val="28"/>
          </w:rPr>
          <w:t>части 2 статьи 6</w:t>
        </w:r>
      </w:hyperlink>
      <w:r w:rsidRPr="00471762">
        <w:rPr>
          <w:rFonts w:ascii="Times New Roman" w:hAnsi="Times New Roman" w:cs="Times New Roman"/>
          <w:sz w:val="28"/>
          <w:szCs w:val="28"/>
        </w:rPr>
        <w:t xml:space="preserve"> Фед</w:t>
      </w:r>
      <w:r w:rsidR="007E58EC" w:rsidRPr="00471762">
        <w:rPr>
          <w:rFonts w:ascii="Times New Roman" w:hAnsi="Times New Roman" w:cs="Times New Roman"/>
          <w:sz w:val="28"/>
          <w:szCs w:val="28"/>
        </w:rPr>
        <w:t>ерального закона от 21.11.2011 №</w:t>
      </w:r>
      <w:r w:rsidRPr="00471762">
        <w:rPr>
          <w:rFonts w:ascii="Times New Roman" w:hAnsi="Times New Roman" w:cs="Times New Roman"/>
          <w:sz w:val="28"/>
          <w:szCs w:val="28"/>
        </w:rPr>
        <w:t xml:space="preserve"> 323-ФЗ,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B31C8F" w:rsidRPr="00471762" w:rsidRDefault="00B31C8F" w:rsidP="00471762">
      <w:pPr>
        <w:pStyle w:val="ConsPlusNormal"/>
        <w:ind w:firstLine="709"/>
        <w:jc w:val="both"/>
        <w:rPr>
          <w:rFonts w:ascii="Times New Roman" w:hAnsi="Times New Roman" w:cs="Times New Roman"/>
          <w:sz w:val="28"/>
          <w:szCs w:val="28"/>
        </w:rPr>
      </w:pPr>
      <w:r w:rsidRPr="00471762">
        <w:rPr>
          <w:rFonts w:ascii="Times New Roman" w:hAnsi="Times New Roman" w:cs="Times New Roman"/>
          <w:sz w:val="28"/>
          <w:szCs w:val="28"/>
        </w:rP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пунктов,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rsidR="00B31C8F" w:rsidRPr="002D50FF" w:rsidRDefault="00B31C8F" w:rsidP="002D50FF">
      <w:pPr>
        <w:pStyle w:val="ConsPlusNormal"/>
        <w:ind w:firstLine="709"/>
        <w:jc w:val="both"/>
        <w:rPr>
          <w:rFonts w:ascii="Times New Roman" w:hAnsi="Times New Roman" w:cs="Times New Roman"/>
          <w:sz w:val="28"/>
          <w:szCs w:val="28"/>
        </w:rPr>
      </w:pPr>
      <w:r w:rsidRPr="00471762">
        <w:rPr>
          <w:rFonts w:ascii="Times New Roman" w:hAnsi="Times New Roman" w:cs="Times New Roman"/>
          <w:sz w:val="28"/>
          <w:szCs w:val="28"/>
        </w:rPr>
        <w:t xml:space="preserve">Медицинские организации, оказывающие специализированную медицинскую помощь, в том числе паллиативную, в случае выявления </w:t>
      </w:r>
      <w:r w:rsidRPr="00471762">
        <w:rPr>
          <w:rFonts w:ascii="Times New Roman" w:hAnsi="Times New Roman" w:cs="Times New Roman"/>
          <w:sz w:val="28"/>
          <w:szCs w:val="28"/>
        </w:rPr>
        <w:lastRenderedPageBreak/>
        <w:t xml:space="preserve">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w:t>
      </w:r>
      <w:r w:rsidRPr="002D50FF">
        <w:rPr>
          <w:rFonts w:ascii="Times New Roman" w:hAnsi="Times New Roman" w:cs="Times New Roman"/>
          <w:sz w:val="28"/>
          <w:szCs w:val="28"/>
        </w:rPr>
        <w:t>специализированную медицинскую помощь, в том числе паллиативную,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rsidR="002D50FF" w:rsidRPr="002D50FF" w:rsidRDefault="002D50FF" w:rsidP="002D50FF">
      <w:pPr>
        <w:ind w:firstLine="709"/>
        <w:jc w:val="both"/>
      </w:pPr>
      <w:r w:rsidRPr="002D50FF">
        <w:t>За счет средств областного бюджета Тверской области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приказом Министерства здравоох</w:t>
      </w:r>
      <w:r>
        <w:t>ранения Российской Федерации от </w:t>
      </w:r>
      <w:r w:rsidRPr="002D50FF">
        <w:t>31.05.2019 №</w:t>
      </w:r>
      <w:r>
        <w:t> </w:t>
      </w:r>
      <w:r w:rsidRPr="002D50FF">
        <w:t>348н «Об утверждении перечня медицинских изделий, предназначенных для поддержания функций органов и систем организма человека, предоставляемых для использования на дому», необходимыми лекарственными препаратами, в том числе наркотическими лекарственными препаратами и психотропными лекарственными препаратами,</w:t>
      </w:r>
      <w:r w:rsidRPr="002D50FF">
        <w:rPr>
          <w:color w:val="FF0000"/>
        </w:rPr>
        <w:t xml:space="preserve"> </w:t>
      </w:r>
      <w:r w:rsidRPr="002D50FF">
        <w:t>используемыми при посещениях на дому.</w:t>
      </w:r>
    </w:p>
    <w:p w:rsidR="00B31C8F" w:rsidRPr="00471762" w:rsidRDefault="00B31C8F" w:rsidP="002D50FF">
      <w:pPr>
        <w:pStyle w:val="ConsPlusNormal"/>
        <w:ind w:firstLine="709"/>
        <w:jc w:val="both"/>
        <w:rPr>
          <w:rFonts w:ascii="Times New Roman" w:hAnsi="Times New Roman" w:cs="Times New Roman"/>
          <w:sz w:val="28"/>
          <w:szCs w:val="28"/>
        </w:rPr>
      </w:pPr>
      <w:r w:rsidRPr="002D50FF">
        <w:rPr>
          <w:rFonts w:ascii="Times New Roman" w:hAnsi="Times New Roman" w:cs="Times New Roman"/>
          <w:sz w:val="28"/>
          <w:szCs w:val="28"/>
        </w:rPr>
        <w:t>В целях обеспечения пациентов, получающих паллиативную медицинскую помощь, наркотическими лекарственными</w:t>
      </w:r>
      <w:r w:rsidRPr="00471762">
        <w:rPr>
          <w:rFonts w:ascii="Times New Roman" w:hAnsi="Times New Roman" w:cs="Times New Roman"/>
          <w:sz w:val="28"/>
          <w:szCs w:val="28"/>
        </w:rPr>
        <w:t xml:space="preserve"> препаратами и психотропными лекарственными препаратами Министерство здравоохранения Тверской области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rsidR="000836BF" w:rsidRPr="00471762" w:rsidRDefault="00B31C8F" w:rsidP="00471762">
      <w:pPr>
        <w:pStyle w:val="ConsPlusNormal"/>
        <w:ind w:firstLine="709"/>
        <w:jc w:val="both"/>
        <w:rPr>
          <w:rFonts w:ascii="Times New Roman" w:hAnsi="Times New Roman" w:cs="Times New Roman"/>
          <w:sz w:val="28"/>
          <w:szCs w:val="28"/>
        </w:rPr>
      </w:pPr>
      <w:r w:rsidRPr="00471762">
        <w:rPr>
          <w:rFonts w:ascii="Times New Roman" w:hAnsi="Times New Roman" w:cs="Times New Roman"/>
          <w:sz w:val="28"/>
          <w:szCs w:val="28"/>
        </w:rPr>
        <w:t xml:space="preserve">Мероприятия по развитию паллиативной медицинской помощи осуществляются в рамках государственной </w:t>
      </w:r>
      <w:hyperlink r:id="rId16" w:history="1">
        <w:r w:rsidRPr="00471762">
          <w:rPr>
            <w:rFonts w:ascii="Times New Roman" w:hAnsi="Times New Roman" w:cs="Times New Roman"/>
            <w:sz w:val="28"/>
            <w:szCs w:val="28"/>
          </w:rPr>
          <w:t>программы</w:t>
        </w:r>
      </w:hyperlink>
      <w:r w:rsidR="007E58EC" w:rsidRPr="00471762">
        <w:rPr>
          <w:rFonts w:ascii="Times New Roman" w:hAnsi="Times New Roman" w:cs="Times New Roman"/>
          <w:sz w:val="28"/>
          <w:szCs w:val="28"/>
        </w:rPr>
        <w:t xml:space="preserve"> Тверской области «</w:t>
      </w:r>
      <w:r w:rsidRPr="00471762">
        <w:rPr>
          <w:rFonts w:ascii="Times New Roman" w:hAnsi="Times New Roman" w:cs="Times New Roman"/>
          <w:sz w:val="28"/>
          <w:szCs w:val="28"/>
        </w:rPr>
        <w:t>З</w:t>
      </w:r>
      <w:r w:rsidR="007E58EC" w:rsidRPr="00471762">
        <w:rPr>
          <w:rFonts w:ascii="Times New Roman" w:hAnsi="Times New Roman" w:cs="Times New Roman"/>
          <w:sz w:val="28"/>
          <w:szCs w:val="28"/>
        </w:rPr>
        <w:t xml:space="preserve">дравоохранение Тверской области» на 2019 </w:t>
      </w:r>
      <w:r w:rsidR="00471762">
        <w:rPr>
          <w:rFonts w:ascii="Times New Roman" w:hAnsi="Times New Roman" w:cs="Times New Roman"/>
          <w:sz w:val="28"/>
          <w:szCs w:val="28"/>
        </w:rPr>
        <w:t>–</w:t>
      </w:r>
      <w:r w:rsidR="007E58EC" w:rsidRPr="00471762">
        <w:rPr>
          <w:rFonts w:ascii="Times New Roman" w:hAnsi="Times New Roman" w:cs="Times New Roman"/>
          <w:sz w:val="28"/>
          <w:szCs w:val="28"/>
        </w:rPr>
        <w:t xml:space="preserve"> 2024 годы»</w:t>
      </w:r>
      <w:r w:rsidRPr="00471762">
        <w:rPr>
          <w:rFonts w:ascii="Times New Roman" w:hAnsi="Times New Roman" w:cs="Times New Roman"/>
          <w:sz w:val="28"/>
          <w:szCs w:val="28"/>
        </w:rPr>
        <w:t>, утвер</w:t>
      </w:r>
      <w:r w:rsidR="00761AE5">
        <w:rPr>
          <w:rFonts w:ascii="Times New Roman" w:hAnsi="Times New Roman" w:cs="Times New Roman"/>
          <w:sz w:val="28"/>
          <w:szCs w:val="28"/>
        </w:rPr>
        <w:t>жденной п</w:t>
      </w:r>
      <w:r w:rsidRPr="00471762">
        <w:rPr>
          <w:rFonts w:ascii="Times New Roman" w:hAnsi="Times New Roman" w:cs="Times New Roman"/>
          <w:sz w:val="28"/>
          <w:szCs w:val="28"/>
        </w:rPr>
        <w:t xml:space="preserve">остановлением Правительства </w:t>
      </w:r>
      <w:r w:rsidR="007E58EC" w:rsidRPr="00471762">
        <w:rPr>
          <w:rFonts w:ascii="Times New Roman" w:hAnsi="Times New Roman" w:cs="Times New Roman"/>
          <w:sz w:val="28"/>
          <w:szCs w:val="28"/>
        </w:rPr>
        <w:t>Тверской области от 23.01.2019 №</w:t>
      </w:r>
      <w:r w:rsidRPr="00471762">
        <w:rPr>
          <w:rFonts w:ascii="Times New Roman" w:hAnsi="Times New Roman" w:cs="Times New Roman"/>
          <w:sz w:val="28"/>
          <w:szCs w:val="28"/>
        </w:rPr>
        <w:t xml:space="preserve"> 15-пп, включающей указанные мероприятия, а также целевые показатели их результативности.</w:t>
      </w:r>
    </w:p>
    <w:p w:rsidR="007C4934" w:rsidRPr="00471762" w:rsidRDefault="007C4934" w:rsidP="00471762">
      <w:pPr>
        <w:pStyle w:val="ConsPlusNormal"/>
        <w:ind w:firstLine="709"/>
        <w:jc w:val="both"/>
        <w:rPr>
          <w:rFonts w:ascii="Times New Roman" w:hAnsi="Times New Roman" w:cs="Times New Roman"/>
          <w:sz w:val="28"/>
          <w:szCs w:val="28"/>
        </w:rPr>
      </w:pPr>
      <w:r w:rsidRPr="00471762">
        <w:rPr>
          <w:rFonts w:ascii="Times New Roman" w:hAnsi="Times New Roman" w:cs="Times New Roman"/>
          <w:sz w:val="28"/>
          <w:szCs w:val="28"/>
        </w:rPr>
        <w:t>В целях оказания гражданам, находящимся в стационарных организациях социального обслуживания, медицинской помощи Министерством здравоохранения Тверской области организуется взаимодействие стационарных организаций социального обслуживания с близлежащими медицинскими организациями.</w:t>
      </w:r>
    </w:p>
    <w:p w:rsidR="007C4934" w:rsidRPr="00471762" w:rsidRDefault="007C4934" w:rsidP="00471762">
      <w:pPr>
        <w:pStyle w:val="ConsPlusNormal"/>
        <w:ind w:firstLine="709"/>
        <w:jc w:val="both"/>
        <w:rPr>
          <w:rFonts w:ascii="Times New Roman" w:hAnsi="Times New Roman" w:cs="Times New Roman"/>
          <w:sz w:val="28"/>
          <w:szCs w:val="28"/>
        </w:rPr>
      </w:pPr>
      <w:r w:rsidRPr="00471762">
        <w:rPr>
          <w:rFonts w:ascii="Times New Roman" w:hAnsi="Times New Roman" w:cs="Times New Roman"/>
          <w:sz w:val="28"/>
          <w:szCs w:val="28"/>
        </w:rPr>
        <w:t xml:space="preserve">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диспансеризация, а при наличии хронических заболеваний </w:t>
      </w:r>
      <w:r w:rsidR="00471762">
        <w:rPr>
          <w:rFonts w:ascii="Times New Roman" w:hAnsi="Times New Roman" w:cs="Times New Roman"/>
          <w:sz w:val="28"/>
          <w:szCs w:val="28"/>
        </w:rPr>
        <w:t>–</w:t>
      </w:r>
      <w:r w:rsidRPr="00471762">
        <w:rPr>
          <w:rFonts w:ascii="Times New Roman" w:hAnsi="Times New Roman" w:cs="Times New Roman"/>
          <w:sz w:val="28"/>
          <w:szCs w:val="28"/>
        </w:rPr>
        <w:t xml:space="preserve"> диспансерное наблюдение в соответствии с порядками, установленными Министерством здравоохранения Российской Федерации.</w:t>
      </w:r>
    </w:p>
    <w:p w:rsidR="00FC7FE1" w:rsidRPr="00FC7FE1" w:rsidRDefault="00FC7FE1" w:rsidP="00FC7FE1">
      <w:pPr>
        <w:ind w:firstLine="709"/>
        <w:jc w:val="both"/>
        <w:rPr>
          <w:bCs/>
        </w:rPr>
      </w:pPr>
      <w:r w:rsidRPr="00FC7FE1">
        <w:lastRenderedPageBreak/>
        <w:t xml:space="preserve">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w:t>
      </w:r>
      <w:r>
        <w:rPr>
          <w:bCs/>
        </w:rPr>
        <w:t>в сроки, не превышающие 14 </w:t>
      </w:r>
      <w:r w:rsidRPr="00FC7FE1">
        <w:rPr>
          <w:bCs/>
        </w:rPr>
        <w:t xml:space="preserve">рабочих дней со дня выдачи лечащим врачом направления на госпитализацию, а для пациентов с онкологическими заболеваниями </w:t>
      </w:r>
      <w:r>
        <w:rPr>
          <w:bCs/>
        </w:rPr>
        <w:t>–</w:t>
      </w:r>
      <w:r w:rsidRPr="00FC7FE1">
        <w:rPr>
          <w:bCs/>
        </w:rPr>
        <w:t xml:space="preserve"> 7 рабочих дней с момента гистологической верификации опухоли или с момента установления предварительного диагноза заболевания (состояния).</w:t>
      </w:r>
    </w:p>
    <w:p w:rsidR="007C4934" w:rsidRPr="00471762" w:rsidRDefault="007C4934" w:rsidP="00FC7FE1">
      <w:pPr>
        <w:pStyle w:val="ConsPlusNormal"/>
        <w:ind w:firstLine="709"/>
        <w:jc w:val="both"/>
        <w:rPr>
          <w:rFonts w:ascii="Times New Roman" w:hAnsi="Times New Roman" w:cs="Times New Roman"/>
          <w:sz w:val="28"/>
          <w:szCs w:val="28"/>
        </w:rPr>
      </w:pPr>
      <w:r w:rsidRPr="00FC7FE1">
        <w:rPr>
          <w:rFonts w:ascii="Times New Roman" w:hAnsi="Times New Roman" w:cs="Times New Roman"/>
          <w:sz w:val="28"/>
          <w:szCs w:val="28"/>
        </w:rPr>
        <w:t xml:space="preserve">В отношении лиц с психическими расстройствами и расстройствами поведения, </w:t>
      </w:r>
      <w:r w:rsidRPr="00471762">
        <w:rPr>
          <w:rFonts w:ascii="Times New Roman" w:hAnsi="Times New Roman" w:cs="Times New Roman"/>
          <w:sz w:val="28"/>
          <w:szCs w:val="28"/>
        </w:rPr>
        <w:t xml:space="preserve">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w:t>
      </w:r>
      <w:r w:rsidR="007B23D5" w:rsidRPr="00471762">
        <w:rPr>
          <w:rFonts w:ascii="Times New Roman" w:hAnsi="Times New Roman" w:cs="Times New Roman"/>
          <w:sz w:val="28"/>
          <w:szCs w:val="28"/>
        </w:rPr>
        <w:t xml:space="preserve">средств областного бюджета Тверской области </w:t>
      </w:r>
      <w:r w:rsidRPr="00471762">
        <w:rPr>
          <w:rFonts w:ascii="Times New Roman" w:hAnsi="Times New Roman" w:cs="Times New Roman"/>
          <w:sz w:val="28"/>
          <w:szCs w:val="28"/>
        </w:rPr>
        <w:t>проводится диспансерное наблюдение медицинскими организациями, оказывающими первичную специализированную медико-са</w:t>
      </w:r>
      <w:r w:rsidR="007B23D5" w:rsidRPr="00471762">
        <w:rPr>
          <w:rFonts w:ascii="Times New Roman" w:hAnsi="Times New Roman" w:cs="Times New Roman"/>
          <w:sz w:val="28"/>
          <w:szCs w:val="28"/>
        </w:rPr>
        <w:t xml:space="preserve">нитарную помощь при психических </w:t>
      </w:r>
      <w:r w:rsidRPr="00471762">
        <w:rPr>
          <w:rFonts w:ascii="Times New Roman" w:hAnsi="Times New Roman" w:cs="Times New Roman"/>
          <w:sz w:val="28"/>
          <w:szCs w:val="28"/>
        </w:rPr>
        <w:t>расстройствах и расстройствах поведени</w:t>
      </w:r>
      <w:r w:rsidR="007B23D5" w:rsidRPr="00471762">
        <w:rPr>
          <w:rFonts w:ascii="Times New Roman" w:hAnsi="Times New Roman" w:cs="Times New Roman"/>
          <w:sz w:val="28"/>
          <w:szCs w:val="28"/>
        </w:rPr>
        <w:t>я, во взаимодействии с врачами-</w:t>
      </w:r>
      <w:r w:rsidRPr="00471762">
        <w:rPr>
          <w:rFonts w:ascii="Times New Roman" w:hAnsi="Times New Roman" w:cs="Times New Roman"/>
          <w:sz w:val="28"/>
          <w:szCs w:val="28"/>
        </w:rPr>
        <w:t>психиатрами стационарных организ</w:t>
      </w:r>
      <w:r w:rsidR="007B23D5" w:rsidRPr="00471762">
        <w:rPr>
          <w:rFonts w:ascii="Times New Roman" w:hAnsi="Times New Roman" w:cs="Times New Roman"/>
          <w:sz w:val="28"/>
          <w:szCs w:val="28"/>
        </w:rPr>
        <w:t xml:space="preserve">аций социального обслуживания в </w:t>
      </w:r>
      <w:r w:rsidRPr="00471762">
        <w:rPr>
          <w:rFonts w:ascii="Times New Roman" w:hAnsi="Times New Roman" w:cs="Times New Roman"/>
          <w:sz w:val="28"/>
          <w:szCs w:val="28"/>
        </w:rPr>
        <w:t>порядке, установленном Министерс</w:t>
      </w:r>
      <w:r w:rsidR="007B23D5" w:rsidRPr="00471762">
        <w:rPr>
          <w:rFonts w:ascii="Times New Roman" w:hAnsi="Times New Roman" w:cs="Times New Roman"/>
          <w:sz w:val="28"/>
          <w:szCs w:val="28"/>
        </w:rPr>
        <w:t xml:space="preserve">твом здравоохранения Российской </w:t>
      </w:r>
      <w:r w:rsidRPr="00471762">
        <w:rPr>
          <w:rFonts w:ascii="Times New Roman" w:hAnsi="Times New Roman" w:cs="Times New Roman"/>
          <w:sz w:val="28"/>
          <w:szCs w:val="28"/>
        </w:rPr>
        <w:t>Федерации.</w:t>
      </w:r>
    </w:p>
    <w:p w:rsidR="007B23D5" w:rsidRPr="00471762" w:rsidRDefault="007B23D5" w:rsidP="00471762">
      <w:pPr>
        <w:pStyle w:val="ConsPlusNormal"/>
        <w:ind w:firstLine="709"/>
        <w:jc w:val="both"/>
        <w:rPr>
          <w:rFonts w:ascii="Times New Roman" w:hAnsi="Times New Roman" w:cs="Times New Roman"/>
          <w:sz w:val="28"/>
          <w:szCs w:val="28"/>
        </w:rPr>
      </w:pPr>
      <w:r w:rsidRPr="00471762">
        <w:rPr>
          <w:rFonts w:ascii="Times New Roman" w:hAnsi="Times New Roman" w:cs="Times New Roman"/>
          <w:sz w:val="28"/>
          <w:szCs w:val="28"/>
        </w:rPr>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фельдшерских пунктов, фельдшерско-акушерских 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выездных психиатрических бригад, в порядке, установленном Министерством здравоохранения Российской Федерации.</w:t>
      </w:r>
    </w:p>
    <w:p w:rsidR="007B23D5" w:rsidRPr="00471762" w:rsidRDefault="007B23D5" w:rsidP="00471762">
      <w:pPr>
        <w:pStyle w:val="ConsPlusNormal"/>
        <w:ind w:firstLine="709"/>
        <w:jc w:val="both"/>
        <w:rPr>
          <w:rFonts w:ascii="Times New Roman" w:hAnsi="Times New Roman" w:cs="Times New Roman"/>
          <w:sz w:val="28"/>
          <w:szCs w:val="28"/>
        </w:rPr>
      </w:pPr>
      <w:r w:rsidRPr="00471762">
        <w:rPr>
          <w:rFonts w:ascii="Times New Roman" w:hAnsi="Times New Roman" w:cs="Times New Roman"/>
          <w:sz w:val="28"/>
          <w:szCs w:val="28"/>
        </w:rPr>
        <w:t>При организации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rsidR="00B31C8F" w:rsidRPr="00471762" w:rsidRDefault="00B31C8F" w:rsidP="00471762">
      <w:pPr>
        <w:pStyle w:val="ConsPlusNormal"/>
        <w:ind w:firstLine="709"/>
        <w:jc w:val="both"/>
        <w:rPr>
          <w:rFonts w:ascii="Times New Roman" w:hAnsi="Times New Roman" w:cs="Times New Roman"/>
          <w:sz w:val="28"/>
          <w:szCs w:val="28"/>
        </w:rPr>
      </w:pPr>
      <w:r w:rsidRPr="00471762">
        <w:rPr>
          <w:rFonts w:ascii="Times New Roman" w:hAnsi="Times New Roman" w:cs="Times New Roman"/>
          <w:sz w:val="28"/>
          <w:szCs w:val="28"/>
        </w:rPr>
        <w:t>Медицинская помощь оказывается в следующих формах:</w:t>
      </w:r>
    </w:p>
    <w:p w:rsidR="00B31C8F" w:rsidRPr="00471762" w:rsidRDefault="00B31C8F" w:rsidP="00471762">
      <w:pPr>
        <w:pStyle w:val="ConsPlusNormal"/>
        <w:ind w:firstLine="709"/>
        <w:jc w:val="both"/>
        <w:rPr>
          <w:rFonts w:ascii="Times New Roman" w:hAnsi="Times New Roman" w:cs="Times New Roman"/>
          <w:sz w:val="28"/>
          <w:szCs w:val="28"/>
        </w:rPr>
      </w:pPr>
      <w:r w:rsidRPr="00471762">
        <w:rPr>
          <w:rFonts w:ascii="Times New Roman" w:hAnsi="Times New Roman" w:cs="Times New Roman"/>
          <w:sz w:val="28"/>
          <w:szCs w:val="28"/>
        </w:rPr>
        <w:t xml:space="preserve">экстренная </w:t>
      </w:r>
      <w:r w:rsidR="00471762">
        <w:rPr>
          <w:rFonts w:ascii="Times New Roman" w:hAnsi="Times New Roman" w:cs="Times New Roman"/>
          <w:sz w:val="28"/>
          <w:szCs w:val="28"/>
        </w:rPr>
        <w:t>–</w:t>
      </w:r>
      <w:r w:rsidRPr="00471762">
        <w:rPr>
          <w:rFonts w:ascii="Times New Roman" w:hAnsi="Times New Roman" w:cs="Times New Roman"/>
          <w:sz w:val="28"/>
          <w:szCs w:val="28"/>
        </w:rPr>
        <w:t xml:space="preserve">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B31C8F" w:rsidRPr="00471762" w:rsidRDefault="00B31C8F" w:rsidP="00471762">
      <w:pPr>
        <w:pStyle w:val="ConsPlusNormal"/>
        <w:ind w:firstLine="709"/>
        <w:jc w:val="both"/>
        <w:rPr>
          <w:rFonts w:ascii="Times New Roman" w:hAnsi="Times New Roman" w:cs="Times New Roman"/>
          <w:sz w:val="28"/>
          <w:szCs w:val="28"/>
        </w:rPr>
      </w:pPr>
      <w:r w:rsidRPr="00471762">
        <w:rPr>
          <w:rFonts w:ascii="Times New Roman" w:hAnsi="Times New Roman" w:cs="Times New Roman"/>
          <w:sz w:val="28"/>
          <w:szCs w:val="28"/>
        </w:rPr>
        <w:t xml:space="preserve">неотложная </w:t>
      </w:r>
      <w:r w:rsidR="00471762">
        <w:rPr>
          <w:rFonts w:ascii="Times New Roman" w:hAnsi="Times New Roman" w:cs="Times New Roman"/>
          <w:sz w:val="28"/>
          <w:szCs w:val="28"/>
        </w:rPr>
        <w:t>–</w:t>
      </w:r>
      <w:r w:rsidRPr="00471762">
        <w:rPr>
          <w:rFonts w:ascii="Times New Roman" w:hAnsi="Times New Roman" w:cs="Times New Roman"/>
          <w:sz w:val="28"/>
          <w:szCs w:val="28"/>
        </w:rPr>
        <w:t xml:space="preserve"> медицинская помощь, оказываемая при внезапных острых заболеваниях, состояниях, обострении хронических заболеваний без </w:t>
      </w:r>
      <w:r w:rsidRPr="00471762">
        <w:rPr>
          <w:rFonts w:ascii="Times New Roman" w:hAnsi="Times New Roman" w:cs="Times New Roman"/>
          <w:sz w:val="28"/>
          <w:szCs w:val="28"/>
        </w:rPr>
        <w:lastRenderedPageBreak/>
        <w:t>явных признаков угрозы жизни пациента;</w:t>
      </w:r>
    </w:p>
    <w:p w:rsidR="00B31C8F" w:rsidRPr="00471762" w:rsidRDefault="00B31C8F" w:rsidP="00471762">
      <w:pPr>
        <w:pStyle w:val="ConsPlusNormal"/>
        <w:ind w:firstLine="709"/>
        <w:jc w:val="both"/>
        <w:rPr>
          <w:rFonts w:ascii="Times New Roman" w:hAnsi="Times New Roman" w:cs="Times New Roman"/>
          <w:sz w:val="28"/>
          <w:szCs w:val="28"/>
        </w:rPr>
      </w:pPr>
      <w:r w:rsidRPr="00471762">
        <w:rPr>
          <w:rFonts w:ascii="Times New Roman" w:hAnsi="Times New Roman" w:cs="Times New Roman"/>
          <w:sz w:val="28"/>
          <w:szCs w:val="28"/>
        </w:rPr>
        <w:t xml:space="preserve">плановая </w:t>
      </w:r>
      <w:r w:rsidR="00471762">
        <w:rPr>
          <w:rFonts w:ascii="Times New Roman" w:hAnsi="Times New Roman" w:cs="Times New Roman"/>
          <w:sz w:val="28"/>
          <w:szCs w:val="28"/>
        </w:rPr>
        <w:t>–</w:t>
      </w:r>
      <w:r w:rsidRPr="00471762">
        <w:rPr>
          <w:rFonts w:ascii="Times New Roman" w:hAnsi="Times New Roman" w:cs="Times New Roman"/>
          <w:sz w:val="28"/>
          <w:szCs w:val="28"/>
        </w:rPr>
        <w:t xml:space="preserve">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rsidR="00B31C8F" w:rsidRPr="00702F72" w:rsidRDefault="00B31C8F" w:rsidP="00702F72">
      <w:pPr>
        <w:pStyle w:val="ConsPlusNormal"/>
        <w:ind w:firstLine="709"/>
        <w:jc w:val="both"/>
        <w:rPr>
          <w:rFonts w:ascii="Times New Roman" w:hAnsi="Times New Roman" w:cs="Times New Roman"/>
          <w:sz w:val="28"/>
          <w:szCs w:val="28"/>
        </w:rPr>
      </w:pPr>
      <w:r w:rsidRPr="00702F72">
        <w:rPr>
          <w:rFonts w:ascii="Times New Roman" w:hAnsi="Times New Roman" w:cs="Times New Roman"/>
          <w:sz w:val="28"/>
          <w:szCs w:val="28"/>
        </w:rPr>
        <w:t>В целях оказания гражданам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медицинской помощи, оказывающие указанную помощь в неотложной форме.</w:t>
      </w:r>
    </w:p>
    <w:p w:rsidR="00702F72" w:rsidRPr="00702F72" w:rsidRDefault="00702F72" w:rsidP="00702F72">
      <w:pPr>
        <w:pStyle w:val="ConsPlusNormal"/>
        <w:ind w:firstLine="709"/>
        <w:jc w:val="both"/>
        <w:rPr>
          <w:rFonts w:ascii="Times New Roman" w:hAnsi="Times New Roman" w:cs="Times New Roman"/>
          <w:sz w:val="28"/>
          <w:szCs w:val="28"/>
        </w:rPr>
      </w:pPr>
      <w:r w:rsidRPr="00702F72">
        <w:rPr>
          <w:rFonts w:ascii="Times New Roman" w:hAnsi="Times New Roman" w:cs="Times New Roman"/>
          <w:sz w:val="28"/>
          <w:szCs w:val="28"/>
        </w:rPr>
        <w:t xml:space="preserve">При оказании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соответственно в </w:t>
      </w:r>
      <w:hyperlink r:id="rId17" w:history="1">
        <w:r w:rsidRPr="00702F72">
          <w:rPr>
            <w:rFonts w:ascii="Times New Roman" w:hAnsi="Times New Roman" w:cs="Times New Roman"/>
            <w:sz w:val="28"/>
            <w:szCs w:val="28"/>
          </w:rPr>
          <w:t>перечень</w:t>
        </w:r>
      </w:hyperlink>
      <w:r w:rsidRPr="00702F72">
        <w:rPr>
          <w:rFonts w:ascii="Times New Roman" w:hAnsi="Times New Roman" w:cs="Times New Roman"/>
          <w:sz w:val="28"/>
          <w:szCs w:val="28"/>
        </w:rPr>
        <w:t xml:space="preserve"> жизненно необходимых и важнейших лекарственных препаратов для медицинского применения на 2020 год, утвержденный распоряжением Правительства Российской Федерации от 12.10.2019 № 2406-р, в </w:t>
      </w:r>
      <w:hyperlink r:id="rId18" w:history="1">
        <w:r w:rsidRPr="00702F72">
          <w:rPr>
            <w:rFonts w:ascii="Times New Roman" w:hAnsi="Times New Roman" w:cs="Times New Roman"/>
            <w:sz w:val="28"/>
            <w:szCs w:val="28"/>
          </w:rPr>
          <w:t>перечень</w:t>
        </w:r>
      </w:hyperlink>
      <w:r w:rsidRPr="00702F72">
        <w:rPr>
          <w:rFonts w:ascii="Times New Roman" w:hAnsi="Times New Roman" w:cs="Times New Roman"/>
          <w:sz w:val="28"/>
          <w:szCs w:val="28"/>
        </w:rPr>
        <w:t xml:space="preserve">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утвержденный распоряжением Правительства Российской Федерации от 31.12.2018 № 3053-р, а также медицинскими изделиями, предназначенными для поддержания функций органов и систем организма человека, для использования на дому при оказании паллиативной медицинской помощи в соответствии </w:t>
      </w:r>
      <w:r w:rsidRPr="00702F72">
        <w:rPr>
          <w:rFonts w:ascii="Times New Roman" w:hAnsi="Times New Roman" w:cs="Times New Roman"/>
          <w:bCs/>
          <w:sz w:val="28"/>
          <w:szCs w:val="28"/>
        </w:rPr>
        <w:t>с перечнем, утвержденным приказом Министерства здравоохранения Российской Федерации от 31.05.2019 № 348н</w:t>
      </w:r>
      <w:r w:rsidRPr="00702F72">
        <w:rPr>
          <w:rFonts w:ascii="Times New Roman" w:hAnsi="Times New Roman" w:cs="Times New Roman"/>
          <w:sz w:val="28"/>
          <w:szCs w:val="28"/>
        </w:rPr>
        <w:t>.</w:t>
      </w:r>
    </w:p>
    <w:p w:rsidR="00B31C8F" w:rsidRPr="00702F72" w:rsidRDefault="00702F72" w:rsidP="00702F72">
      <w:pPr>
        <w:pStyle w:val="ConsPlusNormal"/>
        <w:ind w:firstLine="709"/>
        <w:jc w:val="both"/>
        <w:rPr>
          <w:rFonts w:ascii="Times New Roman" w:hAnsi="Times New Roman" w:cs="Times New Roman"/>
          <w:sz w:val="28"/>
          <w:szCs w:val="28"/>
        </w:rPr>
      </w:pPr>
      <w:r w:rsidRPr="00702F72">
        <w:rPr>
          <w:rFonts w:ascii="Times New Roman" w:hAnsi="Times New Roman" w:cs="Times New Roman"/>
          <w:sz w:val="28"/>
          <w:szCs w:val="28"/>
        </w:rPr>
        <w:t xml:space="preserve">Порядок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w:t>
      </w:r>
      <w:r w:rsidRPr="00702F72">
        <w:rPr>
          <w:rFonts w:ascii="Times New Roman" w:hAnsi="Times New Roman" w:cs="Times New Roman"/>
          <w:bCs/>
          <w:sz w:val="28"/>
          <w:szCs w:val="28"/>
        </w:rPr>
        <w:t>утвержден приказом Министерства здравоохранения Российской Федерации от 10.07.2019 № 505н.</w:t>
      </w:r>
    </w:p>
    <w:p w:rsidR="00B31C8F" w:rsidRPr="00471762" w:rsidRDefault="00B31C8F" w:rsidP="00471762">
      <w:pPr>
        <w:pStyle w:val="ConsPlusNormal"/>
        <w:jc w:val="center"/>
        <w:rPr>
          <w:rFonts w:ascii="Times New Roman" w:hAnsi="Times New Roman" w:cs="Times New Roman"/>
          <w:sz w:val="28"/>
          <w:szCs w:val="28"/>
        </w:rPr>
      </w:pPr>
    </w:p>
    <w:p w:rsidR="00B31C8F" w:rsidRPr="00471762" w:rsidRDefault="00B31C8F" w:rsidP="00471762">
      <w:pPr>
        <w:pStyle w:val="ConsPlusTitle"/>
        <w:jc w:val="center"/>
        <w:outlineLvl w:val="1"/>
        <w:rPr>
          <w:rFonts w:ascii="Times New Roman" w:hAnsi="Times New Roman" w:cs="Times New Roman"/>
          <w:b w:val="0"/>
          <w:sz w:val="28"/>
          <w:szCs w:val="28"/>
        </w:rPr>
      </w:pPr>
      <w:bookmarkStart w:id="3" w:name="P139"/>
      <w:bookmarkEnd w:id="3"/>
      <w:r w:rsidRPr="00471762">
        <w:rPr>
          <w:rFonts w:ascii="Times New Roman" w:hAnsi="Times New Roman" w:cs="Times New Roman"/>
          <w:b w:val="0"/>
          <w:sz w:val="28"/>
          <w:szCs w:val="28"/>
        </w:rPr>
        <w:t>III. Перечень заболеваний и состояний,</w:t>
      </w:r>
    </w:p>
    <w:p w:rsidR="00B31C8F" w:rsidRPr="00471762" w:rsidRDefault="00B31C8F" w:rsidP="00471762">
      <w:pPr>
        <w:pStyle w:val="ConsPlusTitle"/>
        <w:jc w:val="center"/>
        <w:rPr>
          <w:rFonts w:ascii="Times New Roman" w:hAnsi="Times New Roman" w:cs="Times New Roman"/>
          <w:b w:val="0"/>
          <w:sz w:val="28"/>
          <w:szCs w:val="28"/>
        </w:rPr>
      </w:pPr>
      <w:r w:rsidRPr="00471762">
        <w:rPr>
          <w:rFonts w:ascii="Times New Roman" w:hAnsi="Times New Roman" w:cs="Times New Roman"/>
          <w:b w:val="0"/>
          <w:sz w:val="28"/>
          <w:szCs w:val="28"/>
        </w:rPr>
        <w:t>оказание медицинской помощи при которых осуществляется</w:t>
      </w:r>
    </w:p>
    <w:p w:rsidR="00B31C8F" w:rsidRPr="00471762" w:rsidRDefault="00B31C8F" w:rsidP="00471762">
      <w:pPr>
        <w:pStyle w:val="ConsPlusTitle"/>
        <w:jc w:val="center"/>
        <w:rPr>
          <w:rFonts w:ascii="Times New Roman" w:hAnsi="Times New Roman" w:cs="Times New Roman"/>
          <w:b w:val="0"/>
          <w:sz w:val="28"/>
          <w:szCs w:val="28"/>
        </w:rPr>
      </w:pPr>
      <w:r w:rsidRPr="00471762">
        <w:rPr>
          <w:rFonts w:ascii="Times New Roman" w:hAnsi="Times New Roman" w:cs="Times New Roman"/>
          <w:b w:val="0"/>
          <w:sz w:val="28"/>
          <w:szCs w:val="28"/>
        </w:rPr>
        <w:t>бесплатно, и категории граждан, оказание медицинской помощи</w:t>
      </w:r>
    </w:p>
    <w:p w:rsidR="00B31C8F" w:rsidRPr="00471762" w:rsidRDefault="00B31C8F" w:rsidP="00471762">
      <w:pPr>
        <w:pStyle w:val="ConsPlusTitle"/>
        <w:jc w:val="center"/>
        <w:rPr>
          <w:rFonts w:ascii="Times New Roman" w:hAnsi="Times New Roman" w:cs="Times New Roman"/>
          <w:b w:val="0"/>
          <w:sz w:val="28"/>
          <w:szCs w:val="28"/>
        </w:rPr>
      </w:pPr>
      <w:r w:rsidRPr="00471762">
        <w:rPr>
          <w:rFonts w:ascii="Times New Roman" w:hAnsi="Times New Roman" w:cs="Times New Roman"/>
          <w:b w:val="0"/>
          <w:sz w:val="28"/>
          <w:szCs w:val="28"/>
        </w:rPr>
        <w:t>которым осуществляется бесплатно</w:t>
      </w:r>
    </w:p>
    <w:p w:rsidR="00B31C8F" w:rsidRPr="00471762" w:rsidRDefault="00B31C8F" w:rsidP="00471762">
      <w:pPr>
        <w:pStyle w:val="ConsPlusNormal"/>
        <w:jc w:val="center"/>
        <w:rPr>
          <w:rFonts w:ascii="Times New Roman" w:hAnsi="Times New Roman" w:cs="Times New Roman"/>
          <w:sz w:val="28"/>
          <w:szCs w:val="28"/>
        </w:rPr>
      </w:pPr>
    </w:p>
    <w:p w:rsidR="00B31C8F" w:rsidRPr="00471762" w:rsidRDefault="00B31C8F" w:rsidP="00471762">
      <w:pPr>
        <w:pStyle w:val="ConsPlusNormal"/>
        <w:ind w:firstLine="709"/>
        <w:jc w:val="both"/>
        <w:rPr>
          <w:rFonts w:ascii="Times New Roman" w:hAnsi="Times New Roman" w:cs="Times New Roman"/>
          <w:sz w:val="28"/>
          <w:szCs w:val="28"/>
        </w:rPr>
      </w:pPr>
      <w:r w:rsidRPr="00471762">
        <w:rPr>
          <w:rFonts w:ascii="Times New Roman" w:hAnsi="Times New Roman" w:cs="Times New Roman"/>
          <w:sz w:val="28"/>
          <w:szCs w:val="28"/>
        </w:rPr>
        <w:lastRenderedPageBreak/>
        <w:t xml:space="preserve">Гражданин имеет право на бесплатное получение медицинской помощи по видам, формам и условиям ее оказания в соответствии с </w:t>
      </w:r>
      <w:hyperlink w:anchor="P93" w:history="1">
        <w:r w:rsidRPr="00471762">
          <w:rPr>
            <w:rFonts w:ascii="Times New Roman" w:hAnsi="Times New Roman" w:cs="Times New Roman"/>
            <w:sz w:val="28"/>
            <w:szCs w:val="28"/>
          </w:rPr>
          <w:t>разделом II</w:t>
        </w:r>
      </w:hyperlink>
      <w:r w:rsidRPr="00471762">
        <w:rPr>
          <w:rFonts w:ascii="Times New Roman" w:hAnsi="Times New Roman" w:cs="Times New Roman"/>
          <w:sz w:val="28"/>
          <w:szCs w:val="28"/>
        </w:rPr>
        <w:t xml:space="preserve"> Территориальной программы при следующих заболеваниях и состояниях:</w:t>
      </w:r>
    </w:p>
    <w:p w:rsidR="00B31C8F" w:rsidRPr="00471762" w:rsidRDefault="00B31C8F" w:rsidP="00471762">
      <w:pPr>
        <w:pStyle w:val="ConsPlusNormal"/>
        <w:ind w:firstLine="709"/>
        <w:jc w:val="both"/>
        <w:rPr>
          <w:rFonts w:ascii="Times New Roman" w:hAnsi="Times New Roman" w:cs="Times New Roman"/>
          <w:sz w:val="28"/>
          <w:szCs w:val="28"/>
        </w:rPr>
      </w:pPr>
      <w:r w:rsidRPr="00471762">
        <w:rPr>
          <w:rFonts w:ascii="Times New Roman" w:hAnsi="Times New Roman" w:cs="Times New Roman"/>
          <w:sz w:val="28"/>
          <w:szCs w:val="28"/>
        </w:rPr>
        <w:t>инфекционные и паразитарные болезни;</w:t>
      </w:r>
    </w:p>
    <w:p w:rsidR="00B31C8F" w:rsidRPr="00471762" w:rsidRDefault="00B31C8F" w:rsidP="00471762">
      <w:pPr>
        <w:pStyle w:val="ConsPlusNormal"/>
        <w:ind w:firstLine="709"/>
        <w:jc w:val="both"/>
        <w:rPr>
          <w:rFonts w:ascii="Times New Roman" w:hAnsi="Times New Roman" w:cs="Times New Roman"/>
          <w:sz w:val="28"/>
          <w:szCs w:val="28"/>
        </w:rPr>
      </w:pPr>
      <w:r w:rsidRPr="00471762">
        <w:rPr>
          <w:rFonts w:ascii="Times New Roman" w:hAnsi="Times New Roman" w:cs="Times New Roman"/>
          <w:sz w:val="28"/>
          <w:szCs w:val="28"/>
        </w:rPr>
        <w:t>новообразования;</w:t>
      </w:r>
    </w:p>
    <w:p w:rsidR="00B31C8F" w:rsidRPr="00471762" w:rsidRDefault="00B31C8F" w:rsidP="00471762">
      <w:pPr>
        <w:pStyle w:val="ConsPlusNormal"/>
        <w:ind w:firstLine="709"/>
        <w:jc w:val="both"/>
        <w:rPr>
          <w:rFonts w:ascii="Times New Roman" w:hAnsi="Times New Roman" w:cs="Times New Roman"/>
          <w:sz w:val="28"/>
          <w:szCs w:val="28"/>
        </w:rPr>
      </w:pPr>
      <w:r w:rsidRPr="00471762">
        <w:rPr>
          <w:rFonts w:ascii="Times New Roman" w:hAnsi="Times New Roman" w:cs="Times New Roman"/>
          <w:sz w:val="28"/>
          <w:szCs w:val="28"/>
        </w:rPr>
        <w:t>болезни эндокринной системы;</w:t>
      </w:r>
    </w:p>
    <w:p w:rsidR="00B31C8F" w:rsidRPr="00471762" w:rsidRDefault="00B31C8F" w:rsidP="00471762">
      <w:pPr>
        <w:pStyle w:val="ConsPlusNormal"/>
        <w:ind w:firstLine="709"/>
        <w:jc w:val="both"/>
        <w:rPr>
          <w:rFonts w:ascii="Times New Roman" w:hAnsi="Times New Roman" w:cs="Times New Roman"/>
          <w:sz w:val="28"/>
          <w:szCs w:val="28"/>
        </w:rPr>
      </w:pPr>
      <w:r w:rsidRPr="00471762">
        <w:rPr>
          <w:rFonts w:ascii="Times New Roman" w:hAnsi="Times New Roman" w:cs="Times New Roman"/>
          <w:sz w:val="28"/>
          <w:szCs w:val="28"/>
        </w:rPr>
        <w:t>расстройства питания и нарушения обмена веществ;</w:t>
      </w:r>
    </w:p>
    <w:p w:rsidR="00B31C8F" w:rsidRPr="00471762" w:rsidRDefault="00B31C8F" w:rsidP="00471762">
      <w:pPr>
        <w:pStyle w:val="ConsPlusNormal"/>
        <w:ind w:firstLine="709"/>
        <w:jc w:val="both"/>
        <w:rPr>
          <w:rFonts w:ascii="Times New Roman" w:hAnsi="Times New Roman" w:cs="Times New Roman"/>
          <w:sz w:val="28"/>
          <w:szCs w:val="28"/>
        </w:rPr>
      </w:pPr>
      <w:r w:rsidRPr="00471762">
        <w:rPr>
          <w:rFonts w:ascii="Times New Roman" w:hAnsi="Times New Roman" w:cs="Times New Roman"/>
          <w:sz w:val="28"/>
          <w:szCs w:val="28"/>
        </w:rPr>
        <w:t>болезни нервной системы;</w:t>
      </w:r>
    </w:p>
    <w:p w:rsidR="00B31C8F" w:rsidRPr="00471762" w:rsidRDefault="00B31C8F" w:rsidP="00471762">
      <w:pPr>
        <w:pStyle w:val="ConsPlusNormal"/>
        <w:ind w:firstLine="709"/>
        <w:jc w:val="both"/>
        <w:rPr>
          <w:rFonts w:ascii="Times New Roman" w:hAnsi="Times New Roman" w:cs="Times New Roman"/>
          <w:sz w:val="28"/>
          <w:szCs w:val="28"/>
        </w:rPr>
      </w:pPr>
      <w:r w:rsidRPr="00471762">
        <w:rPr>
          <w:rFonts w:ascii="Times New Roman" w:hAnsi="Times New Roman" w:cs="Times New Roman"/>
          <w:sz w:val="28"/>
          <w:szCs w:val="28"/>
        </w:rPr>
        <w:t>болезни крови, кроветворных органов;</w:t>
      </w:r>
    </w:p>
    <w:p w:rsidR="00B31C8F" w:rsidRPr="00471762" w:rsidRDefault="00B31C8F" w:rsidP="00471762">
      <w:pPr>
        <w:pStyle w:val="ConsPlusNormal"/>
        <w:ind w:firstLine="709"/>
        <w:jc w:val="both"/>
        <w:rPr>
          <w:rFonts w:ascii="Times New Roman" w:hAnsi="Times New Roman" w:cs="Times New Roman"/>
          <w:sz w:val="28"/>
          <w:szCs w:val="28"/>
        </w:rPr>
      </w:pPr>
      <w:r w:rsidRPr="00471762">
        <w:rPr>
          <w:rFonts w:ascii="Times New Roman" w:hAnsi="Times New Roman" w:cs="Times New Roman"/>
          <w:sz w:val="28"/>
          <w:szCs w:val="28"/>
        </w:rPr>
        <w:t>отдельные нарушения, вовлекающие иммунный механизм;</w:t>
      </w:r>
    </w:p>
    <w:p w:rsidR="00B31C8F" w:rsidRPr="00471762" w:rsidRDefault="00B31C8F" w:rsidP="00471762">
      <w:pPr>
        <w:pStyle w:val="ConsPlusNormal"/>
        <w:ind w:firstLine="709"/>
        <w:jc w:val="both"/>
        <w:rPr>
          <w:rFonts w:ascii="Times New Roman" w:hAnsi="Times New Roman" w:cs="Times New Roman"/>
          <w:sz w:val="28"/>
          <w:szCs w:val="28"/>
        </w:rPr>
      </w:pPr>
      <w:r w:rsidRPr="00471762">
        <w:rPr>
          <w:rFonts w:ascii="Times New Roman" w:hAnsi="Times New Roman" w:cs="Times New Roman"/>
          <w:sz w:val="28"/>
          <w:szCs w:val="28"/>
        </w:rPr>
        <w:t>болезни глаза и его придаточного аппарата;</w:t>
      </w:r>
    </w:p>
    <w:p w:rsidR="00B31C8F" w:rsidRPr="00471762" w:rsidRDefault="00B31C8F" w:rsidP="00471762">
      <w:pPr>
        <w:pStyle w:val="ConsPlusNormal"/>
        <w:ind w:firstLine="709"/>
        <w:jc w:val="both"/>
        <w:rPr>
          <w:rFonts w:ascii="Times New Roman" w:hAnsi="Times New Roman" w:cs="Times New Roman"/>
          <w:sz w:val="28"/>
          <w:szCs w:val="28"/>
        </w:rPr>
      </w:pPr>
      <w:r w:rsidRPr="00471762">
        <w:rPr>
          <w:rFonts w:ascii="Times New Roman" w:hAnsi="Times New Roman" w:cs="Times New Roman"/>
          <w:sz w:val="28"/>
          <w:szCs w:val="28"/>
        </w:rPr>
        <w:t>болезни уха и сосцевидного отростка;</w:t>
      </w:r>
    </w:p>
    <w:p w:rsidR="00B31C8F" w:rsidRPr="00471762" w:rsidRDefault="00B31C8F" w:rsidP="00471762">
      <w:pPr>
        <w:pStyle w:val="ConsPlusNormal"/>
        <w:ind w:firstLine="709"/>
        <w:jc w:val="both"/>
        <w:rPr>
          <w:rFonts w:ascii="Times New Roman" w:hAnsi="Times New Roman" w:cs="Times New Roman"/>
          <w:sz w:val="28"/>
          <w:szCs w:val="28"/>
        </w:rPr>
      </w:pPr>
      <w:r w:rsidRPr="00471762">
        <w:rPr>
          <w:rFonts w:ascii="Times New Roman" w:hAnsi="Times New Roman" w:cs="Times New Roman"/>
          <w:sz w:val="28"/>
          <w:szCs w:val="28"/>
        </w:rPr>
        <w:t>болезни системы кровообращения;</w:t>
      </w:r>
    </w:p>
    <w:p w:rsidR="00B31C8F" w:rsidRPr="00471762" w:rsidRDefault="00B31C8F" w:rsidP="00471762">
      <w:pPr>
        <w:pStyle w:val="ConsPlusNormal"/>
        <w:ind w:firstLine="709"/>
        <w:jc w:val="both"/>
        <w:rPr>
          <w:rFonts w:ascii="Times New Roman" w:hAnsi="Times New Roman" w:cs="Times New Roman"/>
          <w:sz w:val="28"/>
          <w:szCs w:val="28"/>
        </w:rPr>
      </w:pPr>
      <w:r w:rsidRPr="00471762">
        <w:rPr>
          <w:rFonts w:ascii="Times New Roman" w:hAnsi="Times New Roman" w:cs="Times New Roman"/>
          <w:sz w:val="28"/>
          <w:szCs w:val="28"/>
        </w:rPr>
        <w:t>болезни органов дыхания;</w:t>
      </w:r>
    </w:p>
    <w:p w:rsidR="00B31C8F" w:rsidRPr="00471762" w:rsidRDefault="00B31C8F" w:rsidP="00471762">
      <w:pPr>
        <w:pStyle w:val="ConsPlusNormal"/>
        <w:ind w:firstLine="709"/>
        <w:jc w:val="both"/>
        <w:rPr>
          <w:rFonts w:ascii="Times New Roman" w:hAnsi="Times New Roman" w:cs="Times New Roman"/>
          <w:sz w:val="28"/>
          <w:szCs w:val="28"/>
        </w:rPr>
      </w:pPr>
      <w:r w:rsidRPr="00471762">
        <w:rPr>
          <w:rFonts w:ascii="Times New Roman" w:hAnsi="Times New Roman" w:cs="Times New Roman"/>
          <w:sz w:val="28"/>
          <w:szCs w:val="28"/>
        </w:rPr>
        <w:t>болезни органов пищеварения, в том числе болезни полости рта, слюнных желез и челюстей (за исключением зубного протезирования);</w:t>
      </w:r>
    </w:p>
    <w:p w:rsidR="00B31C8F" w:rsidRPr="00471762" w:rsidRDefault="00B31C8F" w:rsidP="00471762">
      <w:pPr>
        <w:pStyle w:val="ConsPlusNormal"/>
        <w:ind w:firstLine="709"/>
        <w:jc w:val="both"/>
        <w:rPr>
          <w:rFonts w:ascii="Times New Roman" w:hAnsi="Times New Roman" w:cs="Times New Roman"/>
          <w:sz w:val="28"/>
          <w:szCs w:val="28"/>
        </w:rPr>
      </w:pPr>
      <w:r w:rsidRPr="00471762">
        <w:rPr>
          <w:rFonts w:ascii="Times New Roman" w:hAnsi="Times New Roman" w:cs="Times New Roman"/>
          <w:sz w:val="28"/>
          <w:szCs w:val="28"/>
        </w:rPr>
        <w:t>болезни мочеполовой системы;</w:t>
      </w:r>
    </w:p>
    <w:p w:rsidR="00B31C8F" w:rsidRPr="00471762" w:rsidRDefault="00B31C8F" w:rsidP="00471762">
      <w:pPr>
        <w:pStyle w:val="ConsPlusNormal"/>
        <w:ind w:firstLine="709"/>
        <w:jc w:val="both"/>
        <w:rPr>
          <w:rFonts w:ascii="Times New Roman" w:hAnsi="Times New Roman" w:cs="Times New Roman"/>
          <w:sz w:val="28"/>
          <w:szCs w:val="28"/>
        </w:rPr>
      </w:pPr>
      <w:r w:rsidRPr="00471762">
        <w:rPr>
          <w:rFonts w:ascii="Times New Roman" w:hAnsi="Times New Roman" w:cs="Times New Roman"/>
          <w:sz w:val="28"/>
          <w:szCs w:val="28"/>
        </w:rPr>
        <w:t>болезни кожи и подкожной клетчатки;</w:t>
      </w:r>
    </w:p>
    <w:p w:rsidR="00B31C8F" w:rsidRPr="00471762" w:rsidRDefault="00B31C8F" w:rsidP="00471762">
      <w:pPr>
        <w:pStyle w:val="ConsPlusNormal"/>
        <w:ind w:firstLine="709"/>
        <w:jc w:val="both"/>
        <w:rPr>
          <w:rFonts w:ascii="Times New Roman" w:hAnsi="Times New Roman" w:cs="Times New Roman"/>
          <w:sz w:val="28"/>
          <w:szCs w:val="28"/>
        </w:rPr>
      </w:pPr>
      <w:r w:rsidRPr="00471762">
        <w:rPr>
          <w:rFonts w:ascii="Times New Roman" w:hAnsi="Times New Roman" w:cs="Times New Roman"/>
          <w:sz w:val="28"/>
          <w:szCs w:val="28"/>
        </w:rPr>
        <w:t>болезни костно-мышечной системы и соединительной ткани;</w:t>
      </w:r>
    </w:p>
    <w:p w:rsidR="00B31C8F" w:rsidRPr="00471762" w:rsidRDefault="00B31C8F" w:rsidP="00471762">
      <w:pPr>
        <w:pStyle w:val="ConsPlusNormal"/>
        <w:ind w:firstLine="709"/>
        <w:jc w:val="both"/>
        <w:rPr>
          <w:rFonts w:ascii="Times New Roman" w:hAnsi="Times New Roman" w:cs="Times New Roman"/>
          <w:sz w:val="28"/>
          <w:szCs w:val="28"/>
        </w:rPr>
      </w:pPr>
      <w:r w:rsidRPr="00471762">
        <w:rPr>
          <w:rFonts w:ascii="Times New Roman" w:hAnsi="Times New Roman" w:cs="Times New Roman"/>
          <w:sz w:val="28"/>
          <w:szCs w:val="28"/>
        </w:rPr>
        <w:t>травмы, отравления и некоторые другие последствия воздействия внешних причин;</w:t>
      </w:r>
    </w:p>
    <w:p w:rsidR="00B31C8F" w:rsidRPr="00471762" w:rsidRDefault="00B31C8F" w:rsidP="00471762">
      <w:pPr>
        <w:pStyle w:val="ConsPlusNormal"/>
        <w:ind w:firstLine="709"/>
        <w:jc w:val="both"/>
        <w:rPr>
          <w:rFonts w:ascii="Times New Roman" w:hAnsi="Times New Roman" w:cs="Times New Roman"/>
          <w:sz w:val="28"/>
          <w:szCs w:val="28"/>
        </w:rPr>
      </w:pPr>
      <w:r w:rsidRPr="00471762">
        <w:rPr>
          <w:rFonts w:ascii="Times New Roman" w:hAnsi="Times New Roman" w:cs="Times New Roman"/>
          <w:sz w:val="28"/>
          <w:szCs w:val="28"/>
        </w:rPr>
        <w:t>врожденные аномалии (пороки развития);</w:t>
      </w:r>
    </w:p>
    <w:p w:rsidR="00B31C8F" w:rsidRPr="00471762" w:rsidRDefault="00B31C8F" w:rsidP="00471762">
      <w:pPr>
        <w:pStyle w:val="ConsPlusNormal"/>
        <w:ind w:firstLine="709"/>
        <w:jc w:val="both"/>
        <w:rPr>
          <w:rFonts w:ascii="Times New Roman" w:hAnsi="Times New Roman" w:cs="Times New Roman"/>
          <w:sz w:val="28"/>
          <w:szCs w:val="28"/>
        </w:rPr>
      </w:pPr>
      <w:r w:rsidRPr="00471762">
        <w:rPr>
          <w:rFonts w:ascii="Times New Roman" w:hAnsi="Times New Roman" w:cs="Times New Roman"/>
          <w:sz w:val="28"/>
          <w:szCs w:val="28"/>
        </w:rPr>
        <w:t>деформации и хромосомные нарушения;</w:t>
      </w:r>
    </w:p>
    <w:p w:rsidR="00B31C8F" w:rsidRPr="00471762" w:rsidRDefault="00B31C8F" w:rsidP="00471762">
      <w:pPr>
        <w:pStyle w:val="ConsPlusNormal"/>
        <w:ind w:firstLine="709"/>
        <w:jc w:val="both"/>
        <w:rPr>
          <w:rFonts w:ascii="Times New Roman" w:hAnsi="Times New Roman" w:cs="Times New Roman"/>
          <w:sz w:val="28"/>
          <w:szCs w:val="28"/>
        </w:rPr>
      </w:pPr>
      <w:r w:rsidRPr="00471762">
        <w:rPr>
          <w:rFonts w:ascii="Times New Roman" w:hAnsi="Times New Roman" w:cs="Times New Roman"/>
          <w:sz w:val="28"/>
          <w:szCs w:val="28"/>
        </w:rPr>
        <w:t>беременность, роды, послеродовой период и аборты;</w:t>
      </w:r>
    </w:p>
    <w:p w:rsidR="00B31C8F" w:rsidRPr="00471762" w:rsidRDefault="00B31C8F" w:rsidP="00471762">
      <w:pPr>
        <w:pStyle w:val="ConsPlusNormal"/>
        <w:ind w:firstLine="709"/>
        <w:jc w:val="both"/>
        <w:rPr>
          <w:rFonts w:ascii="Times New Roman" w:hAnsi="Times New Roman" w:cs="Times New Roman"/>
          <w:sz w:val="28"/>
          <w:szCs w:val="28"/>
        </w:rPr>
      </w:pPr>
      <w:r w:rsidRPr="00471762">
        <w:rPr>
          <w:rFonts w:ascii="Times New Roman" w:hAnsi="Times New Roman" w:cs="Times New Roman"/>
          <w:sz w:val="28"/>
          <w:szCs w:val="28"/>
        </w:rPr>
        <w:t>отдельные состояния, возникающие у детей в перинатальный период;</w:t>
      </w:r>
    </w:p>
    <w:p w:rsidR="00B31C8F" w:rsidRPr="00471762" w:rsidRDefault="00B31C8F" w:rsidP="00471762">
      <w:pPr>
        <w:pStyle w:val="ConsPlusNormal"/>
        <w:ind w:firstLine="709"/>
        <w:jc w:val="both"/>
        <w:rPr>
          <w:rFonts w:ascii="Times New Roman" w:hAnsi="Times New Roman" w:cs="Times New Roman"/>
          <w:sz w:val="28"/>
          <w:szCs w:val="28"/>
        </w:rPr>
      </w:pPr>
      <w:r w:rsidRPr="00471762">
        <w:rPr>
          <w:rFonts w:ascii="Times New Roman" w:hAnsi="Times New Roman" w:cs="Times New Roman"/>
          <w:sz w:val="28"/>
          <w:szCs w:val="28"/>
        </w:rPr>
        <w:t>психические расстройства и расстройства поведения;</w:t>
      </w:r>
    </w:p>
    <w:p w:rsidR="00B31C8F" w:rsidRPr="00471762" w:rsidRDefault="00B31C8F" w:rsidP="00471762">
      <w:pPr>
        <w:pStyle w:val="ConsPlusNormal"/>
        <w:ind w:firstLine="709"/>
        <w:jc w:val="both"/>
        <w:rPr>
          <w:rFonts w:ascii="Times New Roman" w:hAnsi="Times New Roman" w:cs="Times New Roman"/>
          <w:sz w:val="28"/>
          <w:szCs w:val="28"/>
        </w:rPr>
      </w:pPr>
      <w:r w:rsidRPr="00471762">
        <w:rPr>
          <w:rFonts w:ascii="Times New Roman" w:hAnsi="Times New Roman" w:cs="Times New Roman"/>
          <w:sz w:val="28"/>
          <w:szCs w:val="28"/>
        </w:rPr>
        <w:t>симптомы, признаки и отклонения от нормы, не отнесенные к заболеваниям и состояниям.</w:t>
      </w:r>
    </w:p>
    <w:p w:rsidR="00B31C8F" w:rsidRPr="00471762" w:rsidRDefault="00B31C8F" w:rsidP="00471762">
      <w:pPr>
        <w:pStyle w:val="ConsPlusNormal"/>
        <w:ind w:firstLine="709"/>
        <w:jc w:val="both"/>
        <w:rPr>
          <w:rFonts w:ascii="Times New Roman" w:hAnsi="Times New Roman" w:cs="Times New Roman"/>
          <w:sz w:val="28"/>
          <w:szCs w:val="28"/>
        </w:rPr>
      </w:pPr>
      <w:r w:rsidRPr="00471762">
        <w:rPr>
          <w:rFonts w:ascii="Times New Roman" w:hAnsi="Times New Roman" w:cs="Times New Roman"/>
          <w:sz w:val="28"/>
          <w:szCs w:val="28"/>
        </w:rPr>
        <w:t>Гражданин имеет право не реже одного раза в год на бесплатный профилактический медицинский осмотр, в том числе в рамках диспансеризации.</w:t>
      </w:r>
    </w:p>
    <w:p w:rsidR="00B31C8F" w:rsidRPr="00471762" w:rsidRDefault="00B31C8F" w:rsidP="00471762">
      <w:pPr>
        <w:pStyle w:val="ConsPlusNormal"/>
        <w:ind w:firstLine="709"/>
        <w:jc w:val="both"/>
        <w:rPr>
          <w:rFonts w:ascii="Times New Roman" w:hAnsi="Times New Roman" w:cs="Times New Roman"/>
          <w:sz w:val="28"/>
          <w:szCs w:val="28"/>
        </w:rPr>
      </w:pPr>
      <w:r w:rsidRPr="00471762">
        <w:rPr>
          <w:rFonts w:ascii="Times New Roman" w:hAnsi="Times New Roman" w:cs="Times New Roman"/>
          <w:sz w:val="28"/>
          <w:szCs w:val="28"/>
        </w:rPr>
        <w:t>В соответствии с законодательством Российской Федерации отдельные категории граждан имеют право на:</w:t>
      </w:r>
    </w:p>
    <w:p w:rsidR="00B31C8F" w:rsidRPr="00471762" w:rsidRDefault="00B31C8F" w:rsidP="00471762">
      <w:pPr>
        <w:pStyle w:val="ConsPlusNormal"/>
        <w:ind w:firstLine="709"/>
        <w:jc w:val="both"/>
        <w:rPr>
          <w:rFonts w:ascii="Times New Roman" w:hAnsi="Times New Roman" w:cs="Times New Roman"/>
          <w:sz w:val="28"/>
          <w:szCs w:val="28"/>
        </w:rPr>
      </w:pPr>
      <w:r w:rsidRPr="00471762">
        <w:rPr>
          <w:rFonts w:ascii="Times New Roman" w:hAnsi="Times New Roman" w:cs="Times New Roman"/>
          <w:sz w:val="28"/>
          <w:szCs w:val="28"/>
        </w:rPr>
        <w:t xml:space="preserve">обеспечение лекарственными препаратами (в соответствии с </w:t>
      </w:r>
      <w:hyperlink w:anchor="P224" w:history="1">
        <w:r w:rsidRPr="00471762">
          <w:rPr>
            <w:rFonts w:ascii="Times New Roman" w:hAnsi="Times New Roman" w:cs="Times New Roman"/>
            <w:sz w:val="28"/>
            <w:szCs w:val="28"/>
          </w:rPr>
          <w:t>разделом V</w:t>
        </w:r>
      </w:hyperlink>
      <w:r w:rsidR="00C07699" w:rsidRPr="00471762">
        <w:rPr>
          <w:rFonts w:ascii="Times New Roman" w:hAnsi="Times New Roman" w:cs="Times New Roman"/>
          <w:sz w:val="28"/>
          <w:szCs w:val="28"/>
        </w:rPr>
        <w:t xml:space="preserve"> Территориальной п</w:t>
      </w:r>
      <w:r w:rsidRPr="00471762">
        <w:rPr>
          <w:rFonts w:ascii="Times New Roman" w:hAnsi="Times New Roman" w:cs="Times New Roman"/>
          <w:sz w:val="28"/>
          <w:szCs w:val="28"/>
        </w:rPr>
        <w:t>рограммы);</w:t>
      </w:r>
    </w:p>
    <w:p w:rsidR="00B31C8F" w:rsidRPr="00471762" w:rsidRDefault="00B31C8F" w:rsidP="00471762">
      <w:pPr>
        <w:pStyle w:val="ConsPlusNormal"/>
        <w:ind w:firstLine="709"/>
        <w:jc w:val="both"/>
        <w:rPr>
          <w:rFonts w:ascii="Times New Roman" w:hAnsi="Times New Roman" w:cs="Times New Roman"/>
          <w:sz w:val="28"/>
          <w:szCs w:val="28"/>
        </w:rPr>
      </w:pPr>
      <w:r w:rsidRPr="00471762">
        <w:rPr>
          <w:rFonts w:ascii="Times New Roman" w:hAnsi="Times New Roman" w:cs="Times New Roman"/>
          <w:sz w:val="28"/>
          <w:szCs w:val="28"/>
        </w:rPr>
        <w:t xml:space="preserve">профилактические медицинские осмотры и диспансеризацию </w:t>
      </w:r>
      <w:r w:rsidR="00471762">
        <w:rPr>
          <w:rFonts w:ascii="Times New Roman" w:hAnsi="Times New Roman" w:cs="Times New Roman"/>
          <w:sz w:val="28"/>
          <w:szCs w:val="28"/>
        </w:rPr>
        <w:t>–</w:t>
      </w:r>
      <w:r w:rsidRPr="00471762">
        <w:rPr>
          <w:rFonts w:ascii="Times New Roman" w:hAnsi="Times New Roman" w:cs="Times New Roman"/>
          <w:sz w:val="28"/>
          <w:szCs w:val="28"/>
        </w:rPr>
        <w:t xml:space="preserve"> определенные группы взрослого населения (в возрасте 18 лет и старше), в том числе работающие и неработающие граждане, обучающиеся в образовательных организациях по очной форме;</w:t>
      </w:r>
    </w:p>
    <w:p w:rsidR="00B31C8F" w:rsidRPr="00471762" w:rsidRDefault="00B31C8F" w:rsidP="00471762">
      <w:pPr>
        <w:pStyle w:val="ConsPlusNormal"/>
        <w:ind w:firstLine="709"/>
        <w:jc w:val="both"/>
        <w:rPr>
          <w:rFonts w:ascii="Times New Roman" w:hAnsi="Times New Roman" w:cs="Times New Roman"/>
          <w:sz w:val="28"/>
          <w:szCs w:val="28"/>
        </w:rPr>
      </w:pPr>
      <w:r w:rsidRPr="00471762">
        <w:rPr>
          <w:rFonts w:ascii="Times New Roman" w:hAnsi="Times New Roman" w:cs="Times New Roman"/>
          <w:sz w:val="28"/>
          <w:szCs w:val="28"/>
        </w:rPr>
        <w:t xml:space="preserve">медицинские осмотры, в том числе профилактические медицинские осмотры, в связи с занятиями физической культурой и спортом </w:t>
      </w:r>
      <w:r w:rsidR="00471762">
        <w:rPr>
          <w:rFonts w:ascii="Times New Roman" w:hAnsi="Times New Roman" w:cs="Times New Roman"/>
          <w:sz w:val="28"/>
          <w:szCs w:val="28"/>
        </w:rPr>
        <w:t>–</w:t>
      </w:r>
      <w:r w:rsidRPr="00471762">
        <w:rPr>
          <w:rFonts w:ascii="Times New Roman" w:hAnsi="Times New Roman" w:cs="Times New Roman"/>
          <w:sz w:val="28"/>
          <w:szCs w:val="28"/>
        </w:rPr>
        <w:t xml:space="preserve"> несовершеннолетние;</w:t>
      </w:r>
    </w:p>
    <w:p w:rsidR="00B31C8F" w:rsidRPr="00471762" w:rsidRDefault="00B31C8F" w:rsidP="00471762">
      <w:pPr>
        <w:pStyle w:val="ConsPlusNormal"/>
        <w:ind w:firstLine="709"/>
        <w:jc w:val="both"/>
        <w:rPr>
          <w:rFonts w:ascii="Times New Roman" w:hAnsi="Times New Roman" w:cs="Times New Roman"/>
          <w:sz w:val="28"/>
          <w:szCs w:val="28"/>
        </w:rPr>
      </w:pPr>
      <w:r w:rsidRPr="00471762">
        <w:rPr>
          <w:rFonts w:ascii="Times New Roman" w:hAnsi="Times New Roman" w:cs="Times New Roman"/>
          <w:sz w:val="28"/>
          <w:szCs w:val="28"/>
        </w:rPr>
        <w:t xml:space="preserve">диспансеризацию </w:t>
      </w:r>
      <w:r w:rsidR="00471762">
        <w:rPr>
          <w:rFonts w:ascii="Times New Roman" w:hAnsi="Times New Roman" w:cs="Times New Roman"/>
          <w:sz w:val="28"/>
          <w:szCs w:val="28"/>
        </w:rPr>
        <w:t>–</w:t>
      </w:r>
      <w:r w:rsidRPr="00471762">
        <w:rPr>
          <w:rFonts w:ascii="Times New Roman" w:hAnsi="Times New Roman" w:cs="Times New Roman"/>
          <w:sz w:val="28"/>
          <w:szCs w:val="28"/>
        </w:rPr>
        <w:t xml:space="preserve"> пребывающие в стационарных </w:t>
      </w:r>
      <w:r w:rsidR="004D05BA" w:rsidRPr="00471762">
        <w:rPr>
          <w:rFonts w:ascii="Times New Roman" w:hAnsi="Times New Roman" w:cs="Times New Roman"/>
          <w:sz w:val="28"/>
          <w:szCs w:val="28"/>
        </w:rPr>
        <w:t>организациях</w:t>
      </w:r>
      <w:r w:rsidRPr="00471762">
        <w:rPr>
          <w:rFonts w:ascii="Times New Roman" w:hAnsi="Times New Roman" w:cs="Times New Roman"/>
          <w:sz w:val="28"/>
          <w:szCs w:val="28"/>
        </w:rPr>
        <w:t xml:space="preserve"> дети-сироты и дети, находящиеся в трудной жизненной ситуации, а также дети-сироты и дети, оставшиеся без попечения родителей, в том числе </w:t>
      </w:r>
      <w:r w:rsidRPr="00471762">
        <w:rPr>
          <w:rFonts w:ascii="Times New Roman" w:hAnsi="Times New Roman" w:cs="Times New Roman"/>
          <w:sz w:val="28"/>
          <w:szCs w:val="28"/>
        </w:rPr>
        <w:lastRenderedPageBreak/>
        <w:t>усыновленные (удочеренные), принятые под опеку (попечительство) в приемную или патронатную семью;</w:t>
      </w:r>
    </w:p>
    <w:p w:rsidR="00B31C8F" w:rsidRPr="00471762" w:rsidRDefault="00B31C8F" w:rsidP="00471762">
      <w:pPr>
        <w:pStyle w:val="ConsPlusNormal"/>
        <w:ind w:firstLine="709"/>
        <w:jc w:val="both"/>
        <w:rPr>
          <w:rFonts w:ascii="Times New Roman" w:hAnsi="Times New Roman" w:cs="Times New Roman"/>
          <w:sz w:val="28"/>
          <w:szCs w:val="28"/>
        </w:rPr>
      </w:pPr>
      <w:r w:rsidRPr="00471762">
        <w:rPr>
          <w:rFonts w:ascii="Times New Roman" w:hAnsi="Times New Roman" w:cs="Times New Roman"/>
          <w:sz w:val="28"/>
          <w:szCs w:val="28"/>
        </w:rPr>
        <w:t xml:space="preserve">диспансерное наблюдение </w:t>
      </w:r>
      <w:r w:rsidR="00471762">
        <w:rPr>
          <w:rFonts w:ascii="Times New Roman" w:hAnsi="Times New Roman" w:cs="Times New Roman"/>
          <w:sz w:val="28"/>
          <w:szCs w:val="28"/>
        </w:rPr>
        <w:t>–</w:t>
      </w:r>
      <w:r w:rsidRPr="00471762">
        <w:rPr>
          <w:rFonts w:ascii="Times New Roman" w:hAnsi="Times New Roman" w:cs="Times New Roman"/>
          <w:sz w:val="28"/>
          <w:szCs w:val="28"/>
        </w:rPr>
        <w:t xml:space="preserve"> граждане, страдающие социально значимыми заболеваниями и заболеваниями, представляющими опасность для окружающих; а также лица, страдающие хроническими заболеваниями, функциональными расстройствами, иными состояниями;</w:t>
      </w:r>
    </w:p>
    <w:p w:rsidR="00B31C8F" w:rsidRPr="00471762" w:rsidRDefault="00B31C8F" w:rsidP="00471762">
      <w:pPr>
        <w:pStyle w:val="ConsPlusNormal"/>
        <w:ind w:firstLine="709"/>
        <w:jc w:val="both"/>
        <w:rPr>
          <w:rFonts w:ascii="Times New Roman" w:hAnsi="Times New Roman" w:cs="Times New Roman"/>
          <w:sz w:val="28"/>
          <w:szCs w:val="28"/>
        </w:rPr>
      </w:pPr>
      <w:r w:rsidRPr="00471762">
        <w:rPr>
          <w:rFonts w:ascii="Times New Roman" w:hAnsi="Times New Roman" w:cs="Times New Roman"/>
          <w:sz w:val="28"/>
          <w:szCs w:val="28"/>
        </w:rPr>
        <w:t xml:space="preserve">пренатальную (дородовую) диагностику нарушений развития ребенка </w:t>
      </w:r>
      <w:r w:rsidR="00471762">
        <w:rPr>
          <w:rFonts w:ascii="Times New Roman" w:hAnsi="Times New Roman" w:cs="Times New Roman"/>
          <w:sz w:val="28"/>
          <w:szCs w:val="28"/>
        </w:rPr>
        <w:t>–</w:t>
      </w:r>
      <w:r w:rsidRPr="00471762">
        <w:rPr>
          <w:rFonts w:ascii="Times New Roman" w:hAnsi="Times New Roman" w:cs="Times New Roman"/>
          <w:sz w:val="28"/>
          <w:szCs w:val="28"/>
        </w:rPr>
        <w:t xml:space="preserve"> беременные женщины;</w:t>
      </w:r>
    </w:p>
    <w:p w:rsidR="00B31C8F" w:rsidRPr="00471762" w:rsidRDefault="00B31C8F" w:rsidP="00471762">
      <w:pPr>
        <w:pStyle w:val="ConsPlusNormal"/>
        <w:ind w:firstLine="709"/>
        <w:jc w:val="both"/>
        <w:rPr>
          <w:rFonts w:ascii="Times New Roman" w:hAnsi="Times New Roman" w:cs="Times New Roman"/>
          <w:sz w:val="28"/>
          <w:szCs w:val="28"/>
        </w:rPr>
      </w:pPr>
      <w:r w:rsidRPr="00471762">
        <w:rPr>
          <w:rFonts w:ascii="Times New Roman" w:hAnsi="Times New Roman" w:cs="Times New Roman"/>
          <w:sz w:val="28"/>
          <w:szCs w:val="28"/>
        </w:rPr>
        <w:t xml:space="preserve">неонатальный скрининг на 5 наследственных и врожденных заболеваний </w:t>
      </w:r>
      <w:r w:rsidR="00471762">
        <w:rPr>
          <w:rFonts w:ascii="Times New Roman" w:hAnsi="Times New Roman" w:cs="Times New Roman"/>
          <w:sz w:val="28"/>
          <w:szCs w:val="28"/>
        </w:rPr>
        <w:t>–</w:t>
      </w:r>
      <w:r w:rsidRPr="00471762">
        <w:rPr>
          <w:rFonts w:ascii="Times New Roman" w:hAnsi="Times New Roman" w:cs="Times New Roman"/>
          <w:sz w:val="28"/>
          <w:szCs w:val="28"/>
        </w:rPr>
        <w:t xml:space="preserve"> новорожденные дети;</w:t>
      </w:r>
    </w:p>
    <w:p w:rsidR="00B31C8F" w:rsidRPr="00882F6C" w:rsidRDefault="00A145E0" w:rsidP="00882F6C">
      <w:pPr>
        <w:pStyle w:val="ConsPlusNormal"/>
        <w:ind w:firstLine="709"/>
        <w:jc w:val="both"/>
        <w:rPr>
          <w:rFonts w:ascii="Times New Roman" w:hAnsi="Times New Roman" w:cs="Times New Roman"/>
          <w:sz w:val="28"/>
          <w:szCs w:val="28"/>
        </w:rPr>
      </w:pPr>
      <w:r w:rsidRPr="00882F6C">
        <w:rPr>
          <w:rFonts w:ascii="Times New Roman" w:hAnsi="Times New Roman" w:cs="Times New Roman"/>
          <w:sz w:val="28"/>
          <w:szCs w:val="28"/>
        </w:rPr>
        <w:t>аудиологический скрининг –</w:t>
      </w:r>
      <w:r w:rsidR="00B31C8F" w:rsidRPr="00882F6C">
        <w:rPr>
          <w:rFonts w:ascii="Times New Roman" w:hAnsi="Times New Roman" w:cs="Times New Roman"/>
          <w:sz w:val="28"/>
          <w:szCs w:val="28"/>
        </w:rPr>
        <w:t xml:space="preserve"> новорожденные дети и дети первого года жизни.</w:t>
      </w:r>
    </w:p>
    <w:p w:rsidR="00882F6C" w:rsidRPr="00882F6C" w:rsidRDefault="00882F6C" w:rsidP="00882F6C">
      <w:pPr>
        <w:ind w:firstLine="709"/>
        <w:jc w:val="both"/>
      </w:pPr>
      <w:r w:rsidRPr="00882F6C">
        <w:t>Беременные женщины, обратившиеся в медицинские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 в соответствии с приказом Министерства здравоохранения Российской Федерации от 01.11.2012 №</w:t>
      </w:r>
      <w:r w:rsidR="007039AF">
        <w:t> </w:t>
      </w:r>
      <w:r w:rsidRPr="00882F6C">
        <w:t>572н «Об утверждении Порядка оказания медицинской помощи по профилю «акушерство и гинекология (за исключением использования вспомогательных репродуктивных технологий)».</w:t>
      </w:r>
    </w:p>
    <w:p w:rsidR="00206C51" w:rsidRPr="00471762" w:rsidRDefault="00206C51" w:rsidP="00471762">
      <w:pPr>
        <w:pStyle w:val="ConsPlusNormal"/>
        <w:jc w:val="both"/>
        <w:rPr>
          <w:rFonts w:ascii="Times New Roman" w:hAnsi="Times New Roman" w:cs="Times New Roman"/>
          <w:sz w:val="28"/>
          <w:szCs w:val="28"/>
        </w:rPr>
      </w:pPr>
    </w:p>
    <w:p w:rsidR="00B31C8F" w:rsidRPr="00471762" w:rsidRDefault="00B31C8F" w:rsidP="00471762">
      <w:pPr>
        <w:pStyle w:val="ConsPlusTitle"/>
        <w:jc w:val="center"/>
        <w:outlineLvl w:val="1"/>
        <w:rPr>
          <w:rFonts w:ascii="Times New Roman" w:hAnsi="Times New Roman" w:cs="Times New Roman"/>
          <w:b w:val="0"/>
          <w:sz w:val="28"/>
          <w:szCs w:val="28"/>
        </w:rPr>
      </w:pPr>
      <w:r w:rsidRPr="00471762">
        <w:rPr>
          <w:rFonts w:ascii="Times New Roman" w:hAnsi="Times New Roman" w:cs="Times New Roman"/>
          <w:b w:val="0"/>
          <w:sz w:val="28"/>
          <w:szCs w:val="28"/>
        </w:rPr>
        <w:t>IV. Территориальная программа обязательного медицинского</w:t>
      </w:r>
    </w:p>
    <w:p w:rsidR="00B31C8F" w:rsidRPr="00471762" w:rsidRDefault="00B31C8F" w:rsidP="00471762">
      <w:pPr>
        <w:pStyle w:val="ConsPlusTitle"/>
        <w:jc w:val="center"/>
        <w:rPr>
          <w:rFonts w:ascii="Times New Roman" w:hAnsi="Times New Roman" w:cs="Times New Roman"/>
          <w:b w:val="0"/>
          <w:sz w:val="28"/>
          <w:szCs w:val="28"/>
        </w:rPr>
      </w:pPr>
      <w:r w:rsidRPr="00471762">
        <w:rPr>
          <w:rFonts w:ascii="Times New Roman" w:hAnsi="Times New Roman" w:cs="Times New Roman"/>
          <w:b w:val="0"/>
          <w:sz w:val="28"/>
          <w:szCs w:val="28"/>
        </w:rPr>
        <w:t>страхования в рамках базовой программы обязательного</w:t>
      </w:r>
    </w:p>
    <w:p w:rsidR="00B31C8F" w:rsidRPr="00471762" w:rsidRDefault="00B31C8F" w:rsidP="00471762">
      <w:pPr>
        <w:pStyle w:val="ConsPlusTitle"/>
        <w:jc w:val="center"/>
        <w:rPr>
          <w:rFonts w:ascii="Times New Roman" w:hAnsi="Times New Roman" w:cs="Times New Roman"/>
          <w:b w:val="0"/>
          <w:sz w:val="28"/>
          <w:szCs w:val="28"/>
        </w:rPr>
      </w:pPr>
      <w:r w:rsidRPr="00471762">
        <w:rPr>
          <w:rFonts w:ascii="Times New Roman" w:hAnsi="Times New Roman" w:cs="Times New Roman"/>
          <w:b w:val="0"/>
          <w:sz w:val="28"/>
          <w:szCs w:val="28"/>
        </w:rPr>
        <w:t>медицинского страхования</w:t>
      </w:r>
    </w:p>
    <w:p w:rsidR="00B31C8F" w:rsidRPr="00471762" w:rsidRDefault="00B31C8F" w:rsidP="00471762">
      <w:pPr>
        <w:pStyle w:val="ConsPlusNormal"/>
        <w:jc w:val="both"/>
        <w:rPr>
          <w:rFonts w:ascii="Times New Roman" w:hAnsi="Times New Roman" w:cs="Times New Roman"/>
          <w:sz w:val="28"/>
          <w:szCs w:val="28"/>
        </w:rPr>
      </w:pPr>
    </w:p>
    <w:p w:rsidR="00B31C8F" w:rsidRPr="00483139" w:rsidRDefault="00B31C8F" w:rsidP="00483139">
      <w:pPr>
        <w:pStyle w:val="ConsPlusNormal"/>
        <w:ind w:firstLine="709"/>
        <w:jc w:val="both"/>
        <w:rPr>
          <w:rFonts w:ascii="Times New Roman" w:hAnsi="Times New Roman" w:cs="Times New Roman"/>
          <w:sz w:val="28"/>
          <w:szCs w:val="28"/>
        </w:rPr>
      </w:pPr>
      <w:r w:rsidRPr="00483139">
        <w:rPr>
          <w:rFonts w:ascii="Times New Roman" w:hAnsi="Times New Roman" w:cs="Times New Roman"/>
          <w:sz w:val="28"/>
          <w:szCs w:val="28"/>
        </w:rPr>
        <w:t xml:space="preserve">Территориальная программа обязательного медицинского страхования (далее также </w:t>
      </w:r>
      <w:r w:rsidR="00483139">
        <w:rPr>
          <w:rFonts w:ascii="Times New Roman" w:hAnsi="Times New Roman" w:cs="Times New Roman"/>
          <w:sz w:val="28"/>
          <w:szCs w:val="28"/>
        </w:rPr>
        <w:t>–</w:t>
      </w:r>
      <w:r w:rsidRPr="00483139">
        <w:rPr>
          <w:rFonts w:ascii="Times New Roman" w:hAnsi="Times New Roman" w:cs="Times New Roman"/>
          <w:sz w:val="28"/>
          <w:szCs w:val="28"/>
        </w:rPr>
        <w:t xml:space="preserve"> Территориальная программа ОМС) является составной частью Программы.</w:t>
      </w:r>
    </w:p>
    <w:p w:rsidR="00B31C8F" w:rsidRPr="00483139" w:rsidRDefault="00B31C8F" w:rsidP="00483139">
      <w:pPr>
        <w:pStyle w:val="ConsPlusNormal"/>
        <w:ind w:firstLine="709"/>
        <w:jc w:val="both"/>
        <w:rPr>
          <w:rFonts w:ascii="Times New Roman" w:hAnsi="Times New Roman" w:cs="Times New Roman"/>
          <w:sz w:val="28"/>
          <w:szCs w:val="28"/>
        </w:rPr>
      </w:pPr>
      <w:r w:rsidRPr="00483139">
        <w:rPr>
          <w:rFonts w:ascii="Times New Roman" w:hAnsi="Times New Roman" w:cs="Times New Roman"/>
          <w:sz w:val="28"/>
          <w:szCs w:val="28"/>
        </w:rPr>
        <w:t>В рамках Территориальной программы ОМС:</w:t>
      </w:r>
    </w:p>
    <w:p w:rsidR="00B31C8F" w:rsidRPr="00483139" w:rsidRDefault="00B31C8F" w:rsidP="00483139">
      <w:pPr>
        <w:pStyle w:val="ConsPlusNormal"/>
        <w:ind w:firstLine="709"/>
        <w:jc w:val="both"/>
        <w:rPr>
          <w:rFonts w:ascii="Times New Roman" w:hAnsi="Times New Roman" w:cs="Times New Roman"/>
          <w:sz w:val="28"/>
          <w:szCs w:val="28"/>
        </w:rPr>
      </w:pPr>
      <w:r w:rsidRPr="00483139">
        <w:rPr>
          <w:rFonts w:ascii="Times New Roman" w:hAnsi="Times New Roman" w:cs="Times New Roman"/>
          <w:sz w:val="28"/>
          <w:szCs w:val="28"/>
        </w:rPr>
        <w:t xml:space="preserve">гражданам (застрахованным лицам)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включенная в </w:t>
      </w:r>
      <w:hyperlink r:id="rId19" w:history="1">
        <w:r w:rsidRPr="00483139">
          <w:rPr>
            <w:rFonts w:ascii="Times New Roman" w:hAnsi="Times New Roman" w:cs="Times New Roman"/>
            <w:sz w:val="28"/>
            <w:szCs w:val="28"/>
          </w:rPr>
          <w:t>перечень</w:t>
        </w:r>
      </w:hyperlink>
      <w:r w:rsidRPr="00483139">
        <w:rPr>
          <w:rFonts w:ascii="Times New Roman" w:hAnsi="Times New Roman" w:cs="Times New Roman"/>
          <w:sz w:val="28"/>
          <w:szCs w:val="28"/>
        </w:rPr>
        <w:t xml:space="preserve">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при заболеваниях и состояниях, указанных в </w:t>
      </w:r>
      <w:hyperlink w:anchor="P139" w:history="1">
        <w:r w:rsidRPr="00483139">
          <w:rPr>
            <w:rFonts w:ascii="Times New Roman" w:hAnsi="Times New Roman" w:cs="Times New Roman"/>
            <w:sz w:val="28"/>
            <w:szCs w:val="28"/>
          </w:rPr>
          <w:t>разделе III</w:t>
        </w:r>
      </w:hyperlink>
      <w:r w:rsidRPr="00483139">
        <w:rPr>
          <w:rFonts w:ascii="Times New Roman" w:hAnsi="Times New Roman" w:cs="Times New Roman"/>
          <w:sz w:val="28"/>
          <w:szCs w:val="28"/>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rsidR="00B31C8F" w:rsidRPr="00483139" w:rsidRDefault="00B31C8F" w:rsidP="00483139">
      <w:pPr>
        <w:pStyle w:val="ConsPlusNormal"/>
        <w:ind w:firstLine="709"/>
        <w:jc w:val="both"/>
        <w:rPr>
          <w:rFonts w:ascii="Times New Roman" w:hAnsi="Times New Roman" w:cs="Times New Roman"/>
          <w:sz w:val="28"/>
          <w:szCs w:val="28"/>
        </w:rPr>
      </w:pPr>
      <w:r w:rsidRPr="00483139">
        <w:rPr>
          <w:rFonts w:ascii="Times New Roman" w:hAnsi="Times New Roman" w:cs="Times New Roman"/>
          <w:sz w:val="28"/>
          <w:szCs w:val="28"/>
        </w:rPr>
        <w:t xml:space="preserve">осуществляются профилактические мероприятия, включая диспансеризацию, диспансерное наблюдение (при заболеваниях и состояниях, указанных в </w:t>
      </w:r>
      <w:hyperlink w:anchor="P139" w:history="1">
        <w:r w:rsidRPr="00483139">
          <w:rPr>
            <w:rFonts w:ascii="Times New Roman" w:hAnsi="Times New Roman" w:cs="Times New Roman"/>
            <w:sz w:val="28"/>
            <w:szCs w:val="28"/>
          </w:rPr>
          <w:t>разделе III</w:t>
        </w:r>
      </w:hyperlink>
      <w:r w:rsidRPr="00483139">
        <w:rPr>
          <w:rFonts w:ascii="Times New Roman" w:hAnsi="Times New Roman" w:cs="Times New Roman"/>
          <w:sz w:val="28"/>
          <w:szCs w:val="28"/>
        </w:rPr>
        <w:t xml:space="preserve"> Программы, за исключением заболеваний, передаваемых половым путем, вызванных вирусом </w:t>
      </w:r>
      <w:r w:rsidRPr="00483139">
        <w:rPr>
          <w:rFonts w:ascii="Times New Roman" w:hAnsi="Times New Roman" w:cs="Times New Roman"/>
          <w:sz w:val="28"/>
          <w:szCs w:val="28"/>
        </w:rPr>
        <w:lastRenderedPageBreak/>
        <w:t xml:space="preserve">иммунодефицита человека, синдрома приобретенного иммунодефицита, туберкулеза, психических расстройств и расстройств поведения) и профилактические медицинские осмотры граждан, в том числе их отдельных категорий, указанных в </w:t>
      </w:r>
      <w:hyperlink w:anchor="P139" w:history="1">
        <w:r w:rsidRPr="00483139">
          <w:rPr>
            <w:rFonts w:ascii="Times New Roman" w:hAnsi="Times New Roman" w:cs="Times New Roman"/>
            <w:sz w:val="28"/>
            <w:szCs w:val="28"/>
          </w:rPr>
          <w:t>разделе III</w:t>
        </w:r>
      </w:hyperlink>
      <w:r w:rsidRPr="00483139">
        <w:rPr>
          <w:rFonts w:ascii="Times New Roman" w:hAnsi="Times New Roman" w:cs="Times New Roman"/>
          <w:sz w:val="28"/>
          <w:szCs w:val="28"/>
        </w:rPr>
        <w:t xml:space="preserve"> Программы, а также мероприятия по медицинской реабилитации, осуществляемой в медицинских организациях амбулаторно, стационарно и в условиях дневного стационара; аудиологическому скринингу, а также по применению вспомогательных репродуктивных технологий (экстракорпорального оплодотворения), включая обеспечение лекарственными препаратами в соответствии с законодательством Российской Федерации.</w:t>
      </w:r>
    </w:p>
    <w:p w:rsidR="00B31C8F" w:rsidRPr="00483139" w:rsidRDefault="00B31C8F" w:rsidP="00483139">
      <w:pPr>
        <w:pStyle w:val="ConsPlusNormal"/>
        <w:ind w:firstLine="709"/>
        <w:jc w:val="both"/>
        <w:rPr>
          <w:rFonts w:ascii="Times New Roman" w:hAnsi="Times New Roman" w:cs="Times New Roman"/>
          <w:sz w:val="28"/>
          <w:szCs w:val="28"/>
        </w:rPr>
      </w:pPr>
      <w:r w:rsidRPr="00483139">
        <w:rPr>
          <w:rFonts w:ascii="Times New Roman" w:hAnsi="Times New Roman" w:cs="Times New Roman"/>
          <w:sz w:val="28"/>
          <w:szCs w:val="28"/>
        </w:rPr>
        <w:t xml:space="preserve">Порядок формирования и структура тарифа на оплату медицинской помощи по обязательному медицинскому страхованию устанавливаются в соответствии с Федеральным </w:t>
      </w:r>
      <w:hyperlink r:id="rId20" w:history="1">
        <w:r w:rsidRPr="00483139">
          <w:rPr>
            <w:rFonts w:ascii="Times New Roman" w:hAnsi="Times New Roman" w:cs="Times New Roman"/>
            <w:sz w:val="28"/>
            <w:szCs w:val="28"/>
          </w:rPr>
          <w:t>законом</w:t>
        </w:r>
      </w:hyperlink>
      <w:r w:rsidRPr="00483139">
        <w:rPr>
          <w:rFonts w:ascii="Times New Roman" w:hAnsi="Times New Roman" w:cs="Times New Roman"/>
          <w:sz w:val="28"/>
          <w:szCs w:val="28"/>
        </w:rPr>
        <w:t xml:space="preserve"> о</w:t>
      </w:r>
      <w:r w:rsidR="00914EE6" w:rsidRPr="00483139">
        <w:rPr>
          <w:rFonts w:ascii="Times New Roman" w:hAnsi="Times New Roman" w:cs="Times New Roman"/>
          <w:sz w:val="28"/>
          <w:szCs w:val="28"/>
        </w:rPr>
        <w:t>т 29.11.2010 №</w:t>
      </w:r>
      <w:r w:rsidRPr="00483139">
        <w:rPr>
          <w:rFonts w:ascii="Times New Roman" w:hAnsi="Times New Roman" w:cs="Times New Roman"/>
          <w:sz w:val="28"/>
          <w:szCs w:val="28"/>
        </w:rPr>
        <w:t xml:space="preserve"> 326-ФЗ.</w:t>
      </w:r>
    </w:p>
    <w:p w:rsidR="00B31C8F" w:rsidRPr="00483139" w:rsidRDefault="00B31C8F" w:rsidP="001E5930">
      <w:pPr>
        <w:pStyle w:val="ConsPlusNormal"/>
        <w:ind w:firstLine="709"/>
        <w:jc w:val="both"/>
        <w:rPr>
          <w:rFonts w:ascii="Times New Roman" w:hAnsi="Times New Roman" w:cs="Times New Roman"/>
          <w:sz w:val="28"/>
          <w:szCs w:val="28"/>
        </w:rPr>
      </w:pPr>
      <w:r w:rsidRPr="00483139">
        <w:rPr>
          <w:rFonts w:ascii="Times New Roman" w:hAnsi="Times New Roman" w:cs="Times New Roman"/>
          <w:sz w:val="28"/>
          <w:szCs w:val="28"/>
        </w:rPr>
        <w:t>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(оборудование, производственный и хозяйственный инвентарь) стоимостью до ста тысяч рублей за единицу.</w:t>
      </w:r>
    </w:p>
    <w:p w:rsidR="001E5930" w:rsidRDefault="001E5930" w:rsidP="001E5930">
      <w:pPr>
        <w:ind w:firstLine="709"/>
        <w:jc w:val="both"/>
      </w:pPr>
      <w:r w:rsidRPr="001C3DA9">
        <w:t xml:space="preserve">Тарифы на оплату медицинской помощи по обязательному медицинскому страхованию устанавливаются </w:t>
      </w:r>
      <w:r w:rsidRPr="00A82820">
        <w:t xml:space="preserve">в соответствии со статьей 30 Федерального </w:t>
      </w:r>
      <w:hyperlink r:id="rId21" w:history="1">
        <w:r w:rsidRPr="00A82820">
          <w:t>закона</w:t>
        </w:r>
      </w:hyperlink>
      <w:r w:rsidRPr="00A82820">
        <w:t xml:space="preserve">  от 29.11.2010 № 326-ФЗ</w:t>
      </w:r>
      <w:r>
        <w:t xml:space="preserve"> </w:t>
      </w:r>
      <w:r w:rsidRPr="001C3DA9">
        <w:t xml:space="preserve">тарифным соглашением, заключаемым между уполномоченным Правительством Тверской области исполнительным органом государственной власти Тверской области, Территориальным фондом обязательного медицинского страхования Тверской области, страховыми медицинскими организациями, медицинскими профессиональными некоммерческими организациями, созданными в соответствии со </w:t>
      </w:r>
      <w:hyperlink r:id="rId22" w:history="1">
        <w:r w:rsidRPr="00914EE6">
          <w:t>статьей 76</w:t>
        </w:r>
      </w:hyperlink>
      <w:r w:rsidRPr="001C3DA9">
        <w:t xml:space="preserve"> Фед</w:t>
      </w:r>
      <w:r>
        <w:t>ерального закона от 21.11.2011 №</w:t>
      </w:r>
      <w:r w:rsidRPr="001C3DA9">
        <w:t xml:space="preserve"> 323-ФЗ, профессиональными союзами медицинских работников или их </w:t>
      </w:r>
      <w:r w:rsidRPr="001E5930">
        <w:t>объединениями (ассоциациями),</w:t>
      </w:r>
      <w:r w:rsidRPr="001C3DA9">
        <w:t xml:space="preserve"> представители которых включаются в состав Комиссии по разработке Территориальной программы обязательного медицинского страхования в Тверской области, созданной в установленном порядке.</w:t>
      </w:r>
    </w:p>
    <w:p w:rsidR="00B31C8F" w:rsidRPr="00483139" w:rsidRDefault="00B31C8F" w:rsidP="00483139">
      <w:pPr>
        <w:pStyle w:val="ConsPlusNormal"/>
        <w:ind w:firstLine="709"/>
        <w:jc w:val="both"/>
        <w:rPr>
          <w:rFonts w:ascii="Times New Roman" w:hAnsi="Times New Roman" w:cs="Times New Roman"/>
          <w:sz w:val="28"/>
          <w:szCs w:val="28"/>
        </w:rPr>
      </w:pPr>
      <w:r w:rsidRPr="00483139">
        <w:rPr>
          <w:rFonts w:ascii="Times New Roman" w:hAnsi="Times New Roman" w:cs="Times New Roman"/>
          <w:sz w:val="28"/>
          <w:szCs w:val="28"/>
        </w:rPr>
        <w:t xml:space="preserve">Тарифы на оплату медицинской помощи по обязательному медицинскому страхованию формируются в соответствии с принятыми в </w:t>
      </w:r>
      <w:r w:rsidRPr="00483139">
        <w:rPr>
          <w:rFonts w:ascii="Times New Roman" w:hAnsi="Times New Roman" w:cs="Times New Roman"/>
          <w:sz w:val="28"/>
          <w:szCs w:val="28"/>
        </w:rPr>
        <w:lastRenderedPageBreak/>
        <w:t>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rsidR="00B31C8F" w:rsidRPr="00F70D6E" w:rsidRDefault="00B31C8F" w:rsidP="00483139">
      <w:pPr>
        <w:pStyle w:val="ConsPlusNormal"/>
        <w:ind w:firstLine="709"/>
        <w:jc w:val="both"/>
        <w:rPr>
          <w:rFonts w:ascii="Times New Roman" w:hAnsi="Times New Roman" w:cs="Times New Roman"/>
          <w:sz w:val="28"/>
          <w:szCs w:val="28"/>
        </w:rPr>
      </w:pPr>
      <w:r w:rsidRPr="00483139">
        <w:rPr>
          <w:rFonts w:ascii="Times New Roman" w:hAnsi="Times New Roman" w:cs="Times New Roman"/>
          <w:sz w:val="28"/>
          <w:szCs w:val="28"/>
        </w:rPr>
        <w:t xml:space="preserve">врачам-терапевтам участковым, врачам-педиатрам участковым, врачам общей практики (семейным врачам), медицинским сестрам участковым </w:t>
      </w:r>
      <w:r w:rsidRPr="00F70D6E">
        <w:rPr>
          <w:rFonts w:ascii="Times New Roman" w:hAnsi="Times New Roman" w:cs="Times New Roman"/>
          <w:sz w:val="28"/>
          <w:szCs w:val="28"/>
        </w:rPr>
        <w:t>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B31C8F" w:rsidRPr="00F70D6E" w:rsidRDefault="00F70D6E" w:rsidP="00483139">
      <w:pPr>
        <w:pStyle w:val="ConsPlusNormal"/>
        <w:ind w:firstLine="709"/>
        <w:jc w:val="both"/>
        <w:rPr>
          <w:rFonts w:ascii="Times New Roman" w:hAnsi="Times New Roman" w:cs="Times New Roman"/>
          <w:sz w:val="28"/>
          <w:szCs w:val="28"/>
        </w:rPr>
      </w:pPr>
      <w:r w:rsidRPr="00F70D6E">
        <w:rPr>
          <w:rFonts w:ascii="Times New Roman" w:hAnsi="Times New Roman" w:cs="Times New Roman"/>
          <w:sz w:val="28"/>
          <w:szCs w:val="28"/>
        </w:rPr>
        <w:t>медицинским работникам фельшерских и фельдшерско-акушерских 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rsidR="00B31C8F" w:rsidRPr="00483139" w:rsidRDefault="00B31C8F" w:rsidP="00483139">
      <w:pPr>
        <w:pStyle w:val="ConsPlusNormal"/>
        <w:ind w:firstLine="709"/>
        <w:jc w:val="both"/>
        <w:rPr>
          <w:rFonts w:ascii="Times New Roman" w:hAnsi="Times New Roman" w:cs="Times New Roman"/>
          <w:sz w:val="28"/>
          <w:szCs w:val="28"/>
        </w:rPr>
      </w:pPr>
      <w:r w:rsidRPr="00F70D6E">
        <w:rPr>
          <w:rFonts w:ascii="Times New Roman" w:hAnsi="Times New Roman" w:cs="Times New Roman"/>
          <w:sz w:val="28"/>
          <w:szCs w:val="28"/>
        </w:rPr>
        <w:t>врачам, фельдшерам и медицинским сестрам медицинских организаций и подразделений скорой</w:t>
      </w:r>
      <w:r w:rsidRPr="00483139">
        <w:rPr>
          <w:rFonts w:ascii="Times New Roman" w:hAnsi="Times New Roman" w:cs="Times New Roman"/>
          <w:sz w:val="28"/>
          <w:szCs w:val="28"/>
        </w:rPr>
        <w:t xml:space="preserve"> медицинской помощи за оказанную скорую медицинскую помощь вне медицинской организации;</w:t>
      </w:r>
    </w:p>
    <w:p w:rsidR="00B31C8F" w:rsidRPr="00483139" w:rsidRDefault="00B31C8F" w:rsidP="00483139">
      <w:pPr>
        <w:pStyle w:val="ConsPlusNormal"/>
        <w:ind w:firstLine="709"/>
        <w:jc w:val="both"/>
        <w:rPr>
          <w:rFonts w:ascii="Times New Roman" w:hAnsi="Times New Roman" w:cs="Times New Roman"/>
          <w:sz w:val="28"/>
          <w:szCs w:val="28"/>
        </w:rPr>
      </w:pPr>
      <w:r w:rsidRPr="00483139">
        <w:rPr>
          <w:rFonts w:ascii="Times New Roman" w:hAnsi="Times New Roman" w:cs="Times New Roman"/>
          <w:sz w:val="28"/>
          <w:szCs w:val="28"/>
        </w:rPr>
        <w:t>врачам-специалистам за оказанную медицинскую помощь в амбулаторных условиях.</w:t>
      </w:r>
    </w:p>
    <w:p w:rsidR="00DF685F" w:rsidRPr="00483139" w:rsidRDefault="00A82820" w:rsidP="00483139">
      <w:pPr>
        <w:shd w:val="clear" w:color="auto" w:fill="FFFFFF"/>
        <w:tabs>
          <w:tab w:val="left" w:pos="1944"/>
          <w:tab w:val="left" w:pos="4598"/>
          <w:tab w:val="left" w:pos="5942"/>
          <w:tab w:val="left" w:pos="8275"/>
        </w:tabs>
        <w:ind w:firstLine="709"/>
        <w:jc w:val="both"/>
        <w:rPr>
          <w:szCs w:val="28"/>
        </w:rPr>
      </w:pPr>
      <w:r w:rsidRPr="00483139">
        <w:rPr>
          <w:szCs w:val="28"/>
        </w:rPr>
        <w:t>Правительство Тверской области</w:t>
      </w:r>
      <w:r w:rsidR="00DF685F" w:rsidRPr="00483139">
        <w:rPr>
          <w:szCs w:val="28"/>
        </w:rPr>
        <w:t xml:space="preserve"> при решении вопроса об индексации заработной платы медицинских работников медицинских </w:t>
      </w:r>
      <w:r w:rsidR="00DF685F" w:rsidRPr="00483139">
        <w:rPr>
          <w:spacing w:val="-2"/>
          <w:szCs w:val="28"/>
        </w:rPr>
        <w:t>организаций,</w:t>
      </w:r>
      <w:r w:rsidR="00DF685F" w:rsidRPr="00483139">
        <w:rPr>
          <w:szCs w:val="28"/>
        </w:rPr>
        <w:t xml:space="preserve"> </w:t>
      </w:r>
      <w:r w:rsidR="00DF685F" w:rsidRPr="00483139">
        <w:rPr>
          <w:spacing w:val="-2"/>
          <w:szCs w:val="28"/>
        </w:rPr>
        <w:t>подведомственных</w:t>
      </w:r>
      <w:r w:rsidRPr="00483139">
        <w:rPr>
          <w:spacing w:val="-2"/>
          <w:szCs w:val="28"/>
        </w:rPr>
        <w:t xml:space="preserve"> Министерству здравоохранения Тверской области</w:t>
      </w:r>
      <w:r w:rsidR="00642CAA" w:rsidRPr="00483139">
        <w:rPr>
          <w:szCs w:val="28"/>
        </w:rPr>
        <w:t>, обеспечивае</w:t>
      </w:r>
      <w:r w:rsidR="00DF685F" w:rsidRPr="00483139">
        <w:rPr>
          <w:szCs w:val="28"/>
        </w:rPr>
        <w:t>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rsidR="008D2EEC" w:rsidRPr="00483139" w:rsidRDefault="00DF685F" w:rsidP="00483139">
      <w:pPr>
        <w:shd w:val="clear" w:color="auto" w:fill="FFFFFF"/>
        <w:ind w:firstLine="709"/>
        <w:jc w:val="both"/>
        <w:rPr>
          <w:szCs w:val="28"/>
        </w:rPr>
      </w:pPr>
      <w:r w:rsidRPr="00483139">
        <w:rPr>
          <w:szCs w:val="28"/>
        </w:rPr>
        <w:t xml:space="preserve">Индексация заработной платы осуществляется с учетом фактически сложившегося уровня отношения средней заработной платы медицинских работников к среднемесячной начисленной заработной плате работников в организациях, у индивидуальных предпринимателей и физических лиц (среднемесячному доходу от трудовой деятельности) по </w:t>
      </w:r>
      <w:r w:rsidR="00A82820" w:rsidRPr="00483139">
        <w:rPr>
          <w:szCs w:val="28"/>
        </w:rPr>
        <w:t>Тверской области.</w:t>
      </w:r>
    </w:p>
    <w:p w:rsidR="00B31C8F" w:rsidRPr="00483139" w:rsidRDefault="00B31C8F" w:rsidP="00483139">
      <w:pPr>
        <w:pStyle w:val="ConsPlusNormal"/>
        <w:ind w:firstLine="709"/>
        <w:jc w:val="both"/>
        <w:rPr>
          <w:rFonts w:ascii="Times New Roman" w:hAnsi="Times New Roman" w:cs="Times New Roman"/>
          <w:sz w:val="28"/>
          <w:szCs w:val="28"/>
        </w:rPr>
      </w:pPr>
      <w:r w:rsidRPr="00483139">
        <w:rPr>
          <w:rFonts w:ascii="Times New Roman" w:hAnsi="Times New Roman" w:cs="Times New Roman"/>
          <w:sz w:val="28"/>
          <w:szCs w:val="28"/>
        </w:rPr>
        <w:t>В рамках проведения профилактических мероприятий Министерство здравоохранения Тверской области обеспечивает организацию прохождения гражданами профилактических медицинских осмотров, диспансеризации, в том числе в вечерние часы и субботу, а также предоставляют гражданам возможность дистанционной записи на медицинские исследования.</w:t>
      </w:r>
    </w:p>
    <w:p w:rsidR="00B31C8F" w:rsidRPr="00F70D6E" w:rsidRDefault="00B31C8F" w:rsidP="00483139">
      <w:pPr>
        <w:pStyle w:val="ConsPlusNormal"/>
        <w:ind w:firstLine="709"/>
        <w:jc w:val="both"/>
        <w:rPr>
          <w:rFonts w:ascii="Times New Roman" w:hAnsi="Times New Roman" w:cs="Times New Roman"/>
          <w:sz w:val="28"/>
          <w:szCs w:val="28"/>
        </w:rPr>
      </w:pPr>
      <w:r w:rsidRPr="00F70D6E">
        <w:rPr>
          <w:rFonts w:ascii="Times New Roman" w:hAnsi="Times New Roman" w:cs="Times New Roman"/>
          <w:sz w:val="28"/>
          <w:szCs w:val="28"/>
        </w:rPr>
        <w:t>Профилактические мероприятия организуются</w:t>
      </w:r>
      <w:r w:rsidR="002C5AB5" w:rsidRPr="00F70D6E">
        <w:rPr>
          <w:rFonts w:ascii="Times New Roman" w:hAnsi="Times New Roman" w:cs="Times New Roman"/>
          <w:sz w:val="28"/>
          <w:szCs w:val="28"/>
        </w:rPr>
        <w:t>,</w:t>
      </w:r>
      <w:r w:rsidRPr="00F70D6E">
        <w:rPr>
          <w:rFonts w:ascii="Times New Roman" w:hAnsi="Times New Roman" w:cs="Times New Roman"/>
          <w:sz w:val="28"/>
          <w:szCs w:val="28"/>
        </w:rPr>
        <w:t xml:space="preserve"> в том числе для выявления болезней системы кровообращения и онкологических заболеваний, формирующих основные причины смертности населения.</w:t>
      </w:r>
    </w:p>
    <w:p w:rsidR="00B31C8F" w:rsidRPr="00F70D6E" w:rsidRDefault="00F70D6E" w:rsidP="00483139">
      <w:pPr>
        <w:pStyle w:val="ConsPlusNormal"/>
        <w:ind w:firstLine="709"/>
        <w:jc w:val="both"/>
        <w:rPr>
          <w:rFonts w:ascii="Times New Roman" w:hAnsi="Times New Roman" w:cs="Times New Roman"/>
          <w:sz w:val="28"/>
          <w:szCs w:val="28"/>
        </w:rPr>
      </w:pPr>
      <w:r w:rsidRPr="00F70D6E">
        <w:rPr>
          <w:rFonts w:ascii="Times New Roman" w:hAnsi="Times New Roman" w:cs="Times New Roman"/>
          <w:sz w:val="28"/>
          <w:szCs w:val="28"/>
        </w:rPr>
        <w:t>Министерство здравоохранения Тверской области размещает на официальном сайте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включая диспансеризацию.</w:t>
      </w:r>
    </w:p>
    <w:p w:rsidR="00B31C8F" w:rsidRPr="00483139" w:rsidRDefault="00B31C8F" w:rsidP="00483139">
      <w:pPr>
        <w:pStyle w:val="ConsPlusNormal"/>
        <w:ind w:firstLine="709"/>
        <w:jc w:val="both"/>
        <w:rPr>
          <w:rFonts w:ascii="Times New Roman" w:hAnsi="Times New Roman" w:cs="Times New Roman"/>
          <w:sz w:val="28"/>
          <w:szCs w:val="28"/>
        </w:rPr>
      </w:pPr>
      <w:r w:rsidRPr="00483139">
        <w:rPr>
          <w:rFonts w:ascii="Times New Roman" w:hAnsi="Times New Roman" w:cs="Times New Roman"/>
          <w:sz w:val="28"/>
          <w:szCs w:val="28"/>
        </w:rPr>
        <w:t xml:space="preserve">При необходимости для проведения медицинских исследований в рамках прохождения профилактических медицинских осмотров, </w:t>
      </w:r>
      <w:r w:rsidRPr="00483139">
        <w:rPr>
          <w:rFonts w:ascii="Times New Roman" w:hAnsi="Times New Roman" w:cs="Times New Roman"/>
          <w:sz w:val="28"/>
          <w:szCs w:val="28"/>
        </w:rPr>
        <w:lastRenderedPageBreak/>
        <w:t>диспансеризации могут привлекаться медицинские работники медицинских организаций, оказывающих специализированную медицинскую помощь.</w:t>
      </w:r>
    </w:p>
    <w:p w:rsidR="00B31C8F" w:rsidRPr="00483139" w:rsidRDefault="00B31C8F" w:rsidP="00483139">
      <w:pPr>
        <w:pStyle w:val="ConsPlusNormal"/>
        <w:ind w:firstLine="709"/>
        <w:jc w:val="both"/>
        <w:rPr>
          <w:rFonts w:ascii="Times New Roman" w:hAnsi="Times New Roman" w:cs="Times New Roman"/>
          <w:sz w:val="28"/>
          <w:szCs w:val="28"/>
        </w:rPr>
      </w:pPr>
      <w:r w:rsidRPr="00483139">
        <w:rPr>
          <w:rFonts w:ascii="Times New Roman" w:hAnsi="Times New Roman" w:cs="Times New Roman"/>
          <w:sz w:val="28"/>
          <w:szCs w:val="28"/>
        </w:rPr>
        <w:t>Оплата труда медицинских работников по проведению профилактических медицинских осмотров, в том числе в рамках диспансеризации, осуществляется в соответствии с трудовым законодательством Российской Федерации с учетом работы за пределами установленной для них продолжительности рабочего времени.</w:t>
      </w:r>
    </w:p>
    <w:p w:rsidR="00B31C8F" w:rsidRPr="00483139" w:rsidRDefault="00B31C8F" w:rsidP="00483139">
      <w:pPr>
        <w:pStyle w:val="ConsPlusNormal"/>
        <w:ind w:firstLine="709"/>
        <w:jc w:val="both"/>
        <w:rPr>
          <w:rFonts w:ascii="Times New Roman" w:hAnsi="Times New Roman" w:cs="Times New Roman"/>
          <w:sz w:val="28"/>
          <w:szCs w:val="28"/>
        </w:rPr>
      </w:pPr>
      <w:r w:rsidRPr="00483139">
        <w:rPr>
          <w:rFonts w:ascii="Times New Roman" w:hAnsi="Times New Roman" w:cs="Times New Roman"/>
          <w:sz w:val="28"/>
          <w:szCs w:val="28"/>
        </w:rPr>
        <w:t>При реализации Территориальной программы ОМС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rsidR="006359CA" w:rsidRPr="00483139" w:rsidRDefault="006359CA" w:rsidP="00483139">
      <w:pPr>
        <w:autoSpaceDE w:val="0"/>
        <w:autoSpaceDN w:val="0"/>
        <w:adjustRightInd w:val="0"/>
        <w:ind w:firstLine="709"/>
        <w:jc w:val="both"/>
        <w:rPr>
          <w:rFonts w:eastAsiaTheme="minorHAnsi"/>
          <w:szCs w:val="28"/>
        </w:rPr>
      </w:pPr>
      <w:r w:rsidRPr="00483139">
        <w:rPr>
          <w:rFonts w:eastAsiaTheme="minorHAnsi"/>
          <w:szCs w:val="28"/>
        </w:rPr>
        <w:t xml:space="preserve">при оплате медицинской помощи, оказанной в амбулаторных условиях: </w:t>
      </w:r>
    </w:p>
    <w:p w:rsidR="006359CA" w:rsidRPr="00483139" w:rsidRDefault="006359CA" w:rsidP="00483139">
      <w:pPr>
        <w:autoSpaceDE w:val="0"/>
        <w:autoSpaceDN w:val="0"/>
        <w:adjustRightInd w:val="0"/>
        <w:ind w:firstLine="709"/>
        <w:jc w:val="both"/>
        <w:rPr>
          <w:rFonts w:eastAsiaTheme="minorHAnsi"/>
          <w:szCs w:val="28"/>
        </w:rPr>
      </w:pPr>
      <w:r w:rsidRPr="00483139">
        <w:rPr>
          <w:rFonts w:eastAsiaTheme="minorHAnsi"/>
          <w:szCs w:val="28"/>
        </w:rPr>
        <w:t>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w:t>
      </w:r>
      <w:r w:rsidR="00D30788" w:rsidRPr="00483139">
        <w:rPr>
          <w:rFonts w:eastAsiaTheme="minorHAnsi"/>
          <w:szCs w:val="28"/>
        </w:rPr>
        <w:t xml:space="preserve"> </w:t>
      </w:r>
      <w:r w:rsidRPr="00483139">
        <w:rPr>
          <w:rFonts w:eastAsiaTheme="minorHAnsi"/>
          <w:szCs w:val="28"/>
        </w:rPr>
        <w:t xml:space="preserve">исследований, </w:t>
      </w:r>
      <w:r w:rsidR="00D30788" w:rsidRPr="00483139">
        <w:rPr>
          <w:rFonts w:eastAsiaTheme="minorHAnsi"/>
          <w:szCs w:val="28"/>
        </w:rPr>
        <w:t xml:space="preserve">гистологических исследований и </w:t>
      </w:r>
      <w:r w:rsidRPr="00483139">
        <w:rPr>
          <w:rFonts w:eastAsiaTheme="minorHAnsi"/>
          <w:szCs w:val="28"/>
        </w:rPr>
        <w:t>молекулярно-генетических исследований с целью выявления онкологических заболеваний</w:t>
      </w:r>
      <w:r w:rsidR="008176C7" w:rsidRPr="00483139">
        <w:rPr>
          <w:rFonts w:eastAsiaTheme="minorHAnsi"/>
          <w:szCs w:val="28"/>
        </w:rPr>
        <w:t xml:space="preserve"> и подбора таргетной терапии</w:t>
      </w:r>
      <w:r w:rsidRPr="00483139">
        <w:rPr>
          <w:rFonts w:eastAsiaTheme="minorHAnsi"/>
          <w:szCs w:val="28"/>
        </w:rPr>
        <w:t>, а также средств на финансовое обеспе</w:t>
      </w:r>
      <w:r w:rsidR="00D45EFF" w:rsidRPr="00483139">
        <w:rPr>
          <w:rFonts w:eastAsiaTheme="minorHAnsi"/>
          <w:szCs w:val="28"/>
        </w:rPr>
        <w:t xml:space="preserve">чение фельдшерских, </w:t>
      </w:r>
      <w:r w:rsidR="00CF1BFB" w:rsidRPr="00483139">
        <w:rPr>
          <w:rFonts w:eastAsiaTheme="minorHAnsi"/>
          <w:szCs w:val="28"/>
        </w:rPr>
        <w:t>фельдшерско-</w:t>
      </w:r>
      <w:r w:rsidRPr="00483139">
        <w:rPr>
          <w:rFonts w:eastAsiaTheme="minorHAnsi"/>
          <w:szCs w:val="28"/>
        </w:rPr>
        <w:t xml:space="preserve">акушерских пунктов) в сочетании с оплатой за единицу объема медицинской помощи </w:t>
      </w:r>
      <w:r w:rsidR="00483139">
        <w:rPr>
          <w:rFonts w:eastAsiaTheme="minorHAnsi"/>
          <w:szCs w:val="28"/>
        </w:rPr>
        <w:t>–</w:t>
      </w:r>
      <w:r w:rsidRPr="00483139">
        <w:rPr>
          <w:rFonts w:eastAsiaTheme="minorHAnsi"/>
          <w:szCs w:val="28"/>
        </w:rPr>
        <w:t xml:space="preserve"> за медицинскую услугу, за посещение, за обращение (законченный случай);</w:t>
      </w:r>
    </w:p>
    <w:p w:rsidR="006359CA" w:rsidRPr="00483139" w:rsidRDefault="006359CA" w:rsidP="00483139">
      <w:pPr>
        <w:autoSpaceDE w:val="0"/>
        <w:autoSpaceDN w:val="0"/>
        <w:adjustRightInd w:val="0"/>
        <w:ind w:firstLine="709"/>
        <w:jc w:val="both"/>
        <w:rPr>
          <w:rFonts w:eastAsiaTheme="minorHAnsi"/>
          <w:szCs w:val="28"/>
        </w:rPr>
      </w:pPr>
      <w:r w:rsidRPr="00483139">
        <w:rPr>
          <w:rFonts w:eastAsiaTheme="minorHAnsi"/>
          <w:szCs w:val="28"/>
        </w:rPr>
        <w:t>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w:t>
      </w:r>
      <w:r w:rsidR="00D708A8">
        <w:rPr>
          <w:rFonts w:eastAsiaTheme="minorHAnsi"/>
          <w:szCs w:val="28"/>
        </w:rPr>
        <w:t>-</w:t>
      </w:r>
      <w:r w:rsidRPr="00483139">
        <w:rPr>
          <w:rFonts w:eastAsiaTheme="minorHAnsi"/>
          <w:szCs w:val="28"/>
        </w:rPr>
        <w:t>сосудистой системы, эндоскопических диагностических исследований,</w:t>
      </w:r>
      <w:r w:rsidR="008176C7" w:rsidRPr="00483139">
        <w:rPr>
          <w:rFonts w:eastAsiaTheme="minorHAnsi"/>
          <w:szCs w:val="28"/>
          <w:highlight w:val="yellow"/>
        </w:rPr>
        <w:t xml:space="preserve"> </w:t>
      </w:r>
      <w:r w:rsidR="008176C7" w:rsidRPr="00483139">
        <w:rPr>
          <w:rFonts w:eastAsiaTheme="minorHAnsi"/>
          <w:szCs w:val="28"/>
        </w:rPr>
        <w:t>гистологических исследований и молекулярно-генетических исследований с целью выявления онкологических заболеваний и подбора таргетной терапии</w:t>
      </w:r>
      <w:r w:rsidRPr="00483139">
        <w:rPr>
          <w:rFonts w:eastAsiaTheme="minorHAnsi"/>
          <w:szCs w:val="28"/>
        </w:rPr>
        <w:t>, а также средств на финансовое обеспе</w:t>
      </w:r>
      <w:r w:rsidR="00D45EFF" w:rsidRPr="00483139">
        <w:rPr>
          <w:rFonts w:eastAsiaTheme="minorHAnsi"/>
          <w:szCs w:val="28"/>
        </w:rPr>
        <w:t>чение фельдшерских,</w:t>
      </w:r>
      <w:r w:rsidR="00D708A8">
        <w:rPr>
          <w:rFonts w:eastAsiaTheme="minorHAnsi"/>
          <w:szCs w:val="28"/>
        </w:rPr>
        <w:t xml:space="preserve"> </w:t>
      </w:r>
      <w:r w:rsidR="007F35AF" w:rsidRPr="00483139">
        <w:rPr>
          <w:rFonts w:eastAsiaTheme="minorHAnsi"/>
          <w:szCs w:val="28"/>
        </w:rPr>
        <w:t>фельдшерско-</w:t>
      </w:r>
      <w:r w:rsidRPr="00483139">
        <w:rPr>
          <w:rFonts w:eastAsiaTheme="minorHAnsi"/>
          <w:szCs w:val="28"/>
        </w:rPr>
        <w:t>акушерских пунктов) с учетом показателей результативности деятельности медицинской организации (включая показатели объема медицинской помощи), в том числе с включением расходов на медицинскую помощь, оказываемую в иных медицинских организациях (за единицу объема медицинской помощи);</w:t>
      </w:r>
    </w:p>
    <w:p w:rsidR="006359CA" w:rsidRPr="00483139" w:rsidRDefault="006359CA" w:rsidP="00483139">
      <w:pPr>
        <w:autoSpaceDE w:val="0"/>
        <w:autoSpaceDN w:val="0"/>
        <w:adjustRightInd w:val="0"/>
        <w:ind w:firstLine="709"/>
        <w:jc w:val="both"/>
        <w:rPr>
          <w:rFonts w:eastAsiaTheme="minorHAnsi"/>
          <w:szCs w:val="28"/>
        </w:rPr>
      </w:pPr>
      <w:r w:rsidRPr="00483139">
        <w:rPr>
          <w:rFonts w:eastAsiaTheme="minorHAnsi"/>
          <w:szCs w:val="28"/>
        </w:rPr>
        <w:t xml:space="preserve">за единицу объема медицинской </w:t>
      </w:r>
      <w:r w:rsidR="00770EBA" w:rsidRPr="00483139">
        <w:rPr>
          <w:rFonts w:eastAsiaTheme="minorHAnsi"/>
          <w:szCs w:val="28"/>
        </w:rPr>
        <w:t xml:space="preserve">помощи </w:t>
      </w:r>
      <w:r w:rsidR="00483139">
        <w:rPr>
          <w:rFonts w:eastAsiaTheme="minorHAnsi"/>
          <w:szCs w:val="28"/>
        </w:rPr>
        <w:t>–</w:t>
      </w:r>
      <w:r w:rsidR="00770EBA" w:rsidRPr="00483139">
        <w:rPr>
          <w:rFonts w:eastAsiaTheme="minorHAnsi"/>
          <w:szCs w:val="28"/>
        </w:rPr>
        <w:t xml:space="preserve"> за медицинскую услугу, </w:t>
      </w:r>
      <w:r w:rsidRPr="00483139">
        <w:rPr>
          <w:rFonts w:eastAsiaTheme="minorHAnsi"/>
          <w:szCs w:val="28"/>
        </w:rPr>
        <w:t>за посещение, за обращение (законч</w:t>
      </w:r>
      <w:r w:rsidR="00770EBA" w:rsidRPr="00483139">
        <w:rPr>
          <w:rFonts w:eastAsiaTheme="minorHAnsi"/>
          <w:szCs w:val="28"/>
        </w:rPr>
        <w:t xml:space="preserve">енный случай) (используется при </w:t>
      </w:r>
      <w:r w:rsidRPr="00483139">
        <w:rPr>
          <w:rFonts w:eastAsiaTheme="minorHAnsi"/>
          <w:szCs w:val="28"/>
        </w:rPr>
        <w:t>оплате медицинской помощи, ок</w:t>
      </w:r>
      <w:r w:rsidR="00770EBA" w:rsidRPr="00483139">
        <w:rPr>
          <w:rFonts w:eastAsiaTheme="minorHAnsi"/>
          <w:szCs w:val="28"/>
        </w:rPr>
        <w:t xml:space="preserve">азанной за </w:t>
      </w:r>
      <w:r w:rsidR="00D45EFF" w:rsidRPr="00483139">
        <w:rPr>
          <w:rFonts w:eastAsiaTheme="minorHAnsi"/>
          <w:szCs w:val="28"/>
        </w:rPr>
        <w:t>пределами Тверской области лицам, застрахованным на территрии Тверской области</w:t>
      </w:r>
      <w:r w:rsidR="00770EBA" w:rsidRPr="00483139">
        <w:rPr>
          <w:rFonts w:eastAsiaTheme="minorHAnsi"/>
          <w:szCs w:val="28"/>
        </w:rPr>
        <w:t xml:space="preserve">, а также в </w:t>
      </w:r>
      <w:r w:rsidRPr="00483139">
        <w:rPr>
          <w:rFonts w:eastAsiaTheme="minorHAnsi"/>
          <w:szCs w:val="28"/>
        </w:rPr>
        <w:t>отдельных медицинских организациях, не имеющих прикрепившихся лиц);</w:t>
      </w:r>
    </w:p>
    <w:p w:rsidR="006359CA" w:rsidRPr="00483139" w:rsidRDefault="00D04049" w:rsidP="00483139">
      <w:pPr>
        <w:autoSpaceDE w:val="0"/>
        <w:autoSpaceDN w:val="0"/>
        <w:adjustRightInd w:val="0"/>
        <w:ind w:firstLine="709"/>
        <w:jc w:val="both"/>
        <w:rPr>
          <w:rFonts w:eastAsiaTheme="minorHAnsi"/>
          <w:szCs w:val="28"/>
        </w:rPr>
      </w:pPr>
      <w:r w:rsidRPr="00B42488">
        <w:t xml:space="preserve">за единицу объема медицинской помощи </w:t>
      </w:r>
      <w:r>
        <w:t>–</w:t>
      </w:r>
      <w:r w:rsidRPr="00B42488">
        <w:t xml:space="preserve"> за медицинскую услугу (используется при оплате отдельных диагностических (лабораторных) исследований </w:t>
      </w:r>
      <w:r>
        <w:t>–</w:t>
      </w:r>
      <w:r w:rsidRPr="00B42488">
        <w:t xml:space="preserve">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гистологических и </w:t>
      </w:r>
      <w:r w:rsidRPr="00D04049">
        <w:lastRenderedPageBreak/>
        <w:t>молекулярно-генетических</w:t>
      </w:r>
      <w:r w:rsidRPr="00B42488">
        <w:t xml:space="preserve"> исследований с целью выявления онкологических заболеваний и подбора таргетной терапии);</w:t>
      </w:r>
    </w:p>
    <w:p w:rsidR="006359CA" w:rsidRPr="00483139" w:rsidRDefault="006359CA" w:rsidP="00483139">
      <w:pPr>
        <w:autoSpaceDE w:val="0"/>
        <w:autoSpaceDN w:val="0"/>
        <w:adjustRightInd w:val="0"/>
        <w:ind w:firstLine="709"/>
        <w:jc w:val="both"/>
        <w:rPr>
          <w:rFonts w:eastAsiaTheme="minorHAnsi"/>
          <w:szCs w:val="28"/>
        </w:rPr>
      </w:pPr>
      <w:r w:rsidRPr="00483139">
        <w:rPr>
          <w:rFonts w:eastAsiaTheme="minorHAnsi"/>
          <w:szCs w:val="28"/>
        </w:rPr>
        <w:t>при оплате медицинской помощи, оказанной в стационарных</w:t>
      </w:r>
      <w:r w:rsidR="00770EBA" w:rsidRPr="00483139">
        <w:rPr>
          <w:rFonts w:eastAsiaTheme="minorHAnsi"/>
          <w:szCs w:val="28"/>
        </w:rPr>
        <w:t xml:space="preserve"> </w:t>
      </w:r>
      <w:r w:rsidRPr="00483139">
        <w:rPr>
          <w:rFonts w:eastAsiaTheme="minorHAnsi"/>
          <w:szCs w:val="28"/>
        </w:rPr>
        <w:t xml:space="preserve">условиях, в том числе для медицинской реабилитации </w:t>
      </w:r>
      <w:r w:rsidR="00770EBA" w:rsidRPr="00483139">
        <w:rPr>
          <w:rFonts w:eastAsiaTheme="minorHAnsi"/>
          <w:szCs w:val="28"/>
        </w:rPr>
        <w:t xml:space="preserve">в </w:t>
      </w:r>
      <w:r w:rsidRPr="00483139">
        <w:rPr>
          <w:rFonts w:eastAsiaTheme="minorHAnsi"/>
          <w:szCs w:val="28"/>
        </w:rPr>
        <w:t>специализированных медици</w:t>
      </w:r>
      <w:r w:rsidR="00770EBA" w:rsidRPr="00483139">
        <w:rPr>
          <w:rFonts w:eastAsiaTheme="minorHAnsi"/>
          <w:szCs w:val="28"/>
        </w:rPr>
        <w:t xml:space="preserve">нских организациях (структурных </w:t>
      </w:r>
      <w:r w:rsidRPr="00483139">
        <w:rPr>
          <w:rFonts w:eastAsiaTheme="minorHAnsi"/>
          <w:szCs w:val="28"/>
        </w:rPr>
        <w:t>подразделениях):</w:t>
      </w:r>
    </w:p>
    <w:p w:rsidR="006359CA" w:rsidRPr="00483139" w:rsidRDefault="006359CA" w:rsidP="00483139">
      <w:pPr>
        <w:autoSpaceDE w:val="0"/>
        <w:autoSpaceDN w:val="0"/>
        <w:adjustRightInd w:val="0"/>
        <w:ind w:firstLine="709"/>
        <w:jc w:val="both"/>
        <w:rPr>
          <w:rFonts w:eastAsiaTheme="minorHAnsi"/>
          <w:szCs w:val="28"/>
        </w:rPr>
      </w:pPr>
      <w:r w:rsidRPr="00483139">
        <w:rPr>
          <w:rFonts w:eastAsiaTheme="minorHAnsi"/>
          <w:szCs w:val="28"/>
        </w:rPr>
        <w:t>за законченный случай леч</w:t>
      </w:r>
      <w:r w:rsidR="00770EBA" w:rsidRPr="00483139">
        <w:rPr>
          <w:rFonts w:eastAsiaTheme="minorHAnsi"/>
          <w:szCs w:val="28"/>
        </w:rPr>
        <w:t xml:space="preserve">ения заболевания, включенного в </w:t>
      </w:r>
      <w:r w:rsidRPr="00483139">
        <w:rPr>
          <w:rFonts w:eastAsiaTheme="minorHAnsi"/>
          <w:szCs w:val="28"/>
        </w:rPr>
        <w:t>соответствующую группу заболеваний (в том числе клинико-статистические группы заболеваний);</w:t>
      </w:r>
    </w:p>
    <w:p w:rsidR="00770EBA" w:rsidRPr="00483139" w:rsidRDefault="00770EBA" w:rsidP="00483139">
      <w:pPr>
        <w:autoSpaceDE w:val="0"/>
        <w:autoSpaceDN w:val="0"/>
        <w:adjustRightInd w:val="0"/>
        <w:ind w:firstLine="709"/>
        <w:jc w:val="both"/>
        <w:rPr>
          <w:rFonts w:eastAsiaTheme="minorHAnsi"/>
          <w:szCs w:val="28"/>
        </w:rPr>
      </w:pPr>
      <w:r w:rsidRPr="00483139">
        <w:rPr>
          <w:rFonts w:eastAsiaTheme="minorHAnsi"/>
          <w:szCs w:val="28"/>
        </w:rPr>
        <w:t>за прерванный случай оказания медицинской помощи при переводе пациента в другую медицинскую организацию, преждевременной выписке пациента из медицинской организации при его письменном отказе от дальнейшего лечения, летальном исходе, а также при проведении диагностических исследований, оказании услуг диализа;</w:t>
      </w:r>
    </w:p>
    <w:p w:rsidR="006359CA" w:rsidRPr="00483139" w:rsidRDefault="00770EBA" w:rsidP="00483139">
      <w:pPr>
        <w:autoSpaceDE w:val="0"/>
        <w:autoSpaceDN w:val="0"/>
        <w:adjustRightInd w:val="0"/>
        <w:ind w:firstLine="709"/>
        <w:jc w:val="both"/>
        <w:rPr>
          <w:rFonts w:eastAsiaTheme="minorHAnsi"/>
          <w:szCs w:val="28"/>
        </w:rPr>
      </w:pPr>
      <w:r w:rsidRPr="00483139">
        <w:rPr>
          <w:rFonts w:eastAsiaTheme="minorHAnsi"/>
          <w:szCs w:val="28"/>
        </w:rPr>
        <w:t>при оплате медицинской помощи, оказанной в условиях дневного стационара:</w:t>
      </w:r>
    </w:p>
    <w:p w:rsidR="006359CA" w:rsidRPr="00483139" w:rsidRDefault="00770EBA" w:rsidP="00483139">
      <w:pPr>
        <w:autoSpaceDE w:val="0"/>
        <w:autoSpaceDN w:val="0"/>
        <w:adjustRightInd w:val="0"/>
        <w:ind w:firstLine="709"/>
        <w:jc w:val="both"/>
        <w:rPr>
          <w:rFonts w:eastAsiaTheme="minorHAnsi"/>
          <w:szCs w:val="28"/>
        </w:rPr>
      </w:pPr>
      <w:r w:rsidRPr="00483139">
        <w:rPr>
          <w:rFonts w:eastAsiaTheme="minorHAnsi"/>
          <w:szCs w:val="28"/>
        </w:rPr>
        <w:t>за законченный случай лечения заболевания, включенного в соответствующую группу заболеваний (в том числе клинико- статистические группы заболеваний);</w:t>
      </w:r>
    </w:p>
    <w:p w:rsidR="006359CA" w:rsidRPr="00483139" w:rsidRDefault="00770EBA" w:rsidP="00483139">
      <w:pPr>
        <w:autoSpaceDE w:val="0"/>
        <w:autoSpaceDN w:val="0"/>
        <w:adjustRightInd w:val="0"/>
        <w:ind w:firstLine="709"/>
        <w:jc w:val="both"/>
        <w:rPr>
          <w:rFonts w:eastAsiaTheme="minorHAnsi"/>
          <w:szCs w:val="28"/>
        </w:rPr>
      </w:pPr>
      <w:r w:rsidRPr="00483139">
        <w:rPr>
          <w:rFonts w:eastAsiaTheme="minorHAnsi"/>
          <w:szCs w:val="28"/>
        </w:rPr>
        <w:t>за прерванный случай оказания медицинской помощи при переводе пациента в другую медицинскую организацию, преждевременной выписке пациента из медицинской организации при его письменном отказе от дальнейшего лечения, летальном исходе, а также при проведении диагностических исследований, оказании услуг диализа;</w:t>
      </w:r>
    </w:p>
    <w:p w:rsidR="00770EBA" w:rsidRPr="00483139" w:rsidRDefault="00770EBA" w:rsidP="00483139">
      <w:pPr>
        <w:autoSpaceDE w:val="0"/>
        <w:autoSpaceDN w:val="0"/>
        <w:adjustRightInd w:val="0"/>
        <w:ind w:firstLine="709"/>
        <w:jc w:val="both"/>
        <w:rPr>
          <w:rFonts w:eastAsiaTheme="minorHAnsi"/>
          <w:szCs w:val="28"/>
        </w:rPr>
      </w:pPr>
      <w:r w:rsidRPr="00483139">
        <w:rPr>
          <w:rFonts w:eastAsiaTheme="minorHAnsi"/>
          <w:szCs w:val="28"/>
        </w:rPr>
        <w:t xml:space="preserve">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 </w:t>
      </w:r>
      <w:r w:rsidR="00483139">
        <w:rPr>
          <w:rFonts w:eastAsiaTheme="minorHAnsi"/>
          <w:szCs w:val="28"/>
        </w:rPr>
        <w:t>–</w:t>
      </w:r>
      <w:r w:rsidRPr="00483139">
        <w:rPr>
          <w:rFonts w:eastAsiaTheme="minorHAnsi"/>
          <w:szCs w:val="28"/>
        </w:rPr>
        <w:t xml:space="preserve"> по подушевому нормативу финансирования в сочетании с оплатой за вызов скорой медицинской помощи.</w:t>
      </w:r>
    </w:p>
    <w:p w:rsidR="00B31C8F" w:rsidRPr="00483139" w:rsidRDefault="00B31C8F" w:rsidP="00483139">
      <w:pPr>
        <w:pStyle w:val="ConsPlusNormal"/>
        <w:ind w:firstLine="709"/>
        <w:jc w:val="both"/>
        <w:rPr>
          <w:rFonts w:ascii="Times New Roman" w:hAnsi="Times New Roman" w:cs="Times New Roman"/>
          <w:sz w:val="28"/>
          <w:szCs w:val="28"/>
        </w:rPr>
      </w:pPr>
      <w:r w:rsidRPr="00483139">
        <w:rPr>
          <w:rFonts w:ascii="Times New Roman" w:hAnsi="Times New Roman" w:cs="Times New Roman"/>
          <w:sz w:val="28"/>
          <w:szCs w:val="28"/>
        </w:rPr>
        <w:t>Оплата профилактических медицинских осмотров, в том числе в рамках диспансеризации, осуществляется за единицу объема медицинской помощи (комплексное посещение) в соответствии с объемом медицинских исследований, устанавливаемым Министерством здравоохранения Российской Федерации.</w:t>
      </w:r>
    </w:p>
    <w:p w:rsidR="00BC5D63" w:rsidRPr="00483139" w:rsidRDefault="00B31C8F" w:rsidP="00483139">
      <w:pPr>
        <w:pStyle w:val="ConsPlusNormal"/>
        <w:ind w:firstLine="709"/>
        <w:jc w:val="both"/>
        <w:rPr>
          <w:rFonts w:ascii="Times New Roman" w:hAnsi="Times New Roman" w:cs="Times New Roman"/>
          <w:sz w:val="28"/>
          <w:szCs w:val="28"/>
        </w:rPr>
      </w:pPr>
      <w:r w:rsidRPr="00483139">
        <w:rPr>
          <w:rFonts w:ascii="Times New Roman" w:hAnsi="Times New Roman" w:cs="Times New Roman"/>
          <w:sz w:val="28"/>
          <w:szCs w:val="28"/>
        </w:rPr>
        <w:t>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w:t>
      </w:r>
      <w:r w:rsidR="008176C7" w:rsidRPr="00483139">
        <w:rPr>
          <w:rFonts w:ascii="Times New Roman" w:hAnsi="Times New Roman" w:cs="Times New Roman"/>
          <w:sz w:val="28"/>
          <w:szCs w:val="28"/>
        </w:rPr>
        <w:t xml:space="preserve"> а также медицинскую реабилитацию,</w:t>
      </w:r>
      <w:r w:rsidRPr="00483139">
        <w:rPr>
          <w:rFonts w:ascii="Times New Roman" w:hAnsi="Times New Roman" w:cs="Times New Roman"/>
          <w:sz w:val="28"/>
          <w:szCs w:val="28"/>
        </w:rPr>
        <w:t xml:space="preserve"> может применяться способ оплаты по подушевому нормативу финансирования на прикрепившихся к </w:t>
      </w:r>
      <w:r w:rsidR="00D45EFF" w:rsidRPr="00483139">
        <w:rPr>
          <w:rFonts w:ascii="Times New Roman" w:hAnsi="Times New Roman" w:cs="Times New Roman"/>
          <w:sz w:val="28"/>
          <w:szCs w:val="28"/>
        </w:rPr>
        <w:t xml:space="preserve">такой </w:t>
      </w:r>
      <w:r w:rsidRPr="00483139">
        <w:rPr>
          <w:rFonts w:ascii="Times New Roman" w:hAnsi="Times New Roman" w:cs="Times New Roman"/>
          <w:sz w:val="28"/>
          <w:szCs w:val="28"/>
        </w:rPr>
        <w:t>медицинской организации лиц, включая оплату медицинской помощи по всем видам и условиям предоставляемой указанной медицинской организацией медицинской помощи, с учетом показателей результативности деятельности медицинской организации</w:t>
      </w:r>
      <w:r w:rsidR="00D45EFF" w:rsidRPr="00483139">
        <w:rPr>
          <w:rFonts w:ascii="Times New Roman" w:hAnsi="Times New Roman" w:cs="Times New Roman"/>
          <w:sz w:val="28"/>
          <w:szCs w:val="28"/>
        </w:rPr>
        <w:t xml:space="preserve">, </w:t>
      </w:r>
      <w:r w:rsidRPr="00483139">
        <w:rPr>
          <w:rFonts w:ascii="Times New Roman" w:hAnsi="Times New Roman" w:cs="Times New Roman"/>
          <w:sz w:val="28"/>
          <w:szCs w:val="28"/>
        </w:rPr>
        <w:t>включая показ</w:t>
      </w:r>
      <w:r w:rsidR="00D45EFF" w:rsidRPr="00483139">
        <w:rPr>
          <w:rFonts w:ascii="Times New Roman" w:hAnsi="Times New Roman" w:cs="Times New Roman"/>
          <w:sz w:val="28"/>
          <w:szCs w:val="28"/>
        </w:rPr>
        <w:t>атели объема медицинской помощи</w:t>
      </w:r>
      <w:r w:rsidRPr="00483139">
        <w:rPr>
          <w:rFonts w:ascii="Times New Roman" w:hAnsi="Times New Roman" w:cs="Times New Roman"/>
          <w:sz w:val="28"/>
          <w:szCs w:val="28"/>
        </w:rPr>
        <w:t>.</w:t>
      </w:r>
    </w:p>
    <w:p w:rsidR="00BC5D63" w:rsidRPr="00B1679B" w:rsidRDefault="00B1679B" w:rsidP="00483139">
      <w:pPr>
        <w:autoSpaceDE w:val="0"/>
        <w:autoSpaceDN w:val="0"/>
        <w:adjustRightInd w:val="0"/>
        <w:ind w:firstLine="709"/>
        <w:jc w:val="both"/>
        <w:rPr>
          <w:rFonts w:eastAsiaTheme="minorHAnsi"/>
          <w:szCs w:val="28"/>
        </w:rPr>
      </w:pPr>
      <w:r w:rsidRPr="00B1679B">
        <w:lastRenderedPageBreak/>
        <w:t>При этом из расходов на  финансовое обеспечение медицинской помощи в амбулаторных условиях исключаются расходы на проведение к</w:t>
      </w:r>
      <w:r w:rsidRPr="00B1679B">
        <w:rPr>
          <w:bCs/>
        </w:rPr>
        <w:t xml:space="preserve">омпьютерной томографии, </w:t>
      </w:r>
      <w:r w:rsidRPr="00B1679B">
        <w:t xml:space="preserve">магнитно-резонансной </w:t>
      </w:r>
      <w:r w:rsidRPr="00B1679B">
        <w:rPr>
          <w:bCs/>
        </w:rPr>
        <w:t>томографии,</w:t>
      </w:r>
      <w:r w:rsidRPr="00B1679B">
        <w:t xml:space="preserve"> ультразвукового исследования сердечно-сосудистой системы, эндоскопических диагностических исследований, гистологических исследований и молекулярно-генетических исследований с целью выявления онкологических заболеваний и подбора таргетной терапии, а также средства на финансовое обеспечение фельдшерских, фельдшерско-акушерских пунктов.</w:t>
      </w:r>
    </w:p>
    <w:p w:rsidR="00BC5D63" w:rsidRPr="00483139" w:rsidRDefault="00BC5D63" w:rsidP="00483139">
      <w:pPr>
        <w:autoSpaceDE w:val="0"/>
        <w:autoSpaceDN w:val="0"/>
        <w:adjustRightInd w:val="0"/>
        <w:ind w:firstLine="709"/>
        <w:jc w:val="both"/>
        <w:rPr>
          <w:rFonts w:eastAsiaTheme="minorHAnsi"/>
          <w:szCs w:val="28"/>
        </w:rPr>
      </w:pPr>
      <w:r w:rsidRPr="00483139">
        <w:rPr>
          <w:rFonts w:eastAsiaTheme="minorHAnsi"/>
          <w:szCs w:val="28"/>
        </w:rPr>
        <w:t>Распределение объема отдельн</w:t>
      </w:r>
      <w:r w:rsidR="005A5D52" w:rsidRPr="00483139">
        <w:rPr>
          <w:rFonts w:eastAsiaTheme="minorHAnsi"/>
          <w:szCs w:val="28"/>
        </w:rPr>
        <w:t>ых диагностических (лабораторных</w:t>
      </w:r>
      <w:r w:rsidRPr="00483139">
        <w:rPr>
          <w:rFonts w:eastAsiaTheme="minorHAnsi"/>
          <w:szCs w:val="28"/>
        </w:rPr>
        <w:t>)</w:t>
      </w:r>
      <w:r w:rsidR="005A5D52" w:rsidRPr="00483139">
        <w:rPr>
          <w:rFonts w:eastAsiaTheme="minorHAnsi"/>
          <w:szCs w:val="28"/>
        </w:rPr>
        <w:t xml:space="preserve"> </w:t>
      </w:r>
      <w:r w:rsidRPr="00483139">
        <w:rPr>
          <w:rFonts w:eastAsiaTheme="minorHAnsi"/>
          <w:szCs w:val="28"/>
        </w:rPr>
        <w:t xml:space="preserve">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w:t>
      </w:r>
      <w:r w:rsidR="008176C7" w:rsidRPr="00483139">
        <w:rPr>
          <w:rFonts w:eastAsiaTheme="minorHAnsi"/>
          <w:szCs w:val="28"/>
        </w:rPr>
        <w:t>гистологических исследований и молекулярно-генетических исследований с целью выявления онкологических заболеваний и подбора таргетной терапии</w:t>
      </w:r>
      <w:r w:rsidRPr="00483139">
        <w:rPr>
          <w:rFonts w:eastAsiaTheme="minorHAnsi"/>
          <w:szCs w:val="28"/>
        </w:rPr>
        <w:t xml:space="preserve">) между медицинскими организациями, оказывающими медицинскую помощь в амбулаторных условиях, осуществляется при наличии в </w:t>
      </w:r>
      <w:r w:rsidR="00C05BE2" w:rsidRPr="00483139">
        <w:rPr>
          <w:rFonts w:eastAsiaTheme="minorHAnsi"/>
          <w:szCs w:val="28"/>
        </w:rPr>
        <w:t xml:space="preserve">имеющейся у </w:t>
      </w:r>
      <w:r w:rsidRPr="00483139">
        <w:rPr>
          <w:rFonts w:eastAsiaTheme="minorHAnsi"/>
          <w:szCs w:val="28"/>
        </w:rPr>
        <w:t>медицинской организации лицензии</w:t>
      </w:r>
      <w:r w:rsidR="00C05BE2" w:rsidRPr="00483139">
        <w:rPr>
          <w:rFonts w:eastAsiaTheme="minorHAnsi"/>
          <w:szCs w:val="28"/>
        </w:rPr>
        <w:t xml:space="preserve"> на медицинскую деятельность указания на соответствующие работы (услуги)</w:t>
      </w:r>
      <w:r w:rsidRPr="00483139">
        <w:rPr>
          <w:rFonts w:eastAsiaTheme="minorHAnsi"/>
          <w:szCs w:val="28"/>
        </w:rPr>
        <w:t>.</w:t>
      </w:r>
    </w:p>
    <w:p w:rsidR="000B7AB6" w:rsidRPr="00650CBF" w:rsidRDefault="00650CBF" w:rsidP="00483139">
      <w:pPr>
        <w:autoSpaceDE w:val="0"/>
        <w:autoSpaceDN w:val="0"/>
        <w:adjustRightInd w:val="0"/>
        <w:ind w:firstLine="709"/>
        <w:jc w:val="both"/>
        <w:rPr>
          <w:rFonts w:eastAsiaTheme="minorHAnsi"/>
          <w:szCs w:val="28"/>
        </w:rPr>
      </w:pPr>
      <w:r w:rsidRPr="00650CBF">
        <w:t xml:space="preserve">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гистологических исследований и молекулярно-генетических исследований с целью выявления онкологических заболеваний и подбора таргетной терапии) осуществляется лечащим врачом, оказывающим первичную медико-санитарную помощь, в том числе первичную специализированную </w:t>
      </w:r>
      <w:r w:rsidRPr="00650CBF">
        <w:rPr>
          <w:bCs/>
        </w:rPr>
        <w:t>медико-санитарную помощь</w:t>
      </w:r>
      <w:r w:rsidRPr="00650CBF">
        <w:t>, при наличии медицинских показаний в сроки, установленные Программой.</w:t>
      </w:r>
      <w:r w:rsidR="00BC5D63" w:rsidRPr="00650CBF">
        <w:rPr>
          <w:rFonts w:eastAsiaTheme="minorHAnsi"/>
          <w:szCs w:val="28"/>
        </w:rPr>
        <w:t xml:space="preserve"> </w:t>
      </w:r>
    </w:p>
    <w:p w:rsidR="00BC5D63" w:rsidRPr="00483139" w:rsidRDefault="00BC5D63" w:rsidP="00483139">
      <w:pPr>
        <w:autoSpaceDE w:val="0"/>
        <w:autoSpaceDN w:val="0"/>
        <w:adjustRightInd w:val="0"/>
        <w:ind w:firstLine="709"/>
        <w:jc w:val="both"/>
        <w:rPr>
          <w:rFonts w:eastAsiaTheme="minorHAnsi"/>
          <w:szCs w:val="28"/>
        </w:rPr>
      </w:pPr>
      <w:r w:rsidRPr="00483139">
        <w:rPr>
          <w:rFonts w:eastAsiaTheme="minorHAnsi"/>
          <w:szCs w:val="28"/>
        </w:rPr>
        <w:t>Ежедневно врачу</w:t>
      </w:r>
      <w:r w:rsidR="00D45EFF" w:rsidRPr="00483139">
        <w:rPr>
          <w:rFonts w:eastAsiaTheme="minorHAnsi"/>
          <w:szCs w:val="28"/>
        </w:rPr>
        <w:t>, оказывающему первичную специализированную медико-санитарную помощь</w:t>
      </w:r>
      <w:r w:rsidR="00CA771E">
        <w:rPr>
          <w:rFonts w:eastAsiaTheme="minorHAnsi"/>
          <w:szCs w:val="28"/>
        </w:rPr>
        <w:t>,</w:t>
      </w:r>
      <w:r w:rsidRPr="00483139">
        <w:rPr>
          <w:rFonts w:eastAsiaTheme="minorHAnsi"/>
          <w:szCs w:val="28"/>
        </w:rPr>
        <w:t xml:space="preserve"> предоставляются сведения о возможных объемах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w:t>
      </w:r>
      <w:r w:rsidR="00C05BE2" w:rsidRPr="00483139">
        <w:rPr>
          <w:rFonts w:eastAsiaTheme="minorHAnsi"/>
          <w:szCs w:val="28"/>
        </w:rPr>
        <w:t>гистологических исследований и молекулярно-генетических исследований с целью выявления онкологических заболеваний и подбора таргетной терапии</w:t>
      </w:r>
      <w:r w:rsidRPr="00483139">
        <w:rPr>
          <w:rFonts w:eastAsiaTheme="minorHAnsi"/>
          <w:szCs w:val="28"/>
        </w:rPr>
        <w:t>), предоставляемых в конкретных  медицинских организациях.</w:t>
      </w:r>
    </w:p>
    <w:p w:rsidR="00C05BE2" w:rsidRPr="00483139" w:rsidRDefault="00C05BE2" w:rsidP="00483139">
      <w:pPr>
        <w:autoSpaceDE w:val="0"/>
        <w:autoSpaceDN w:val="0"/>
        <w:adjustRightInd w:val="0"/>
        <w:ind w:firstLine="709"/>
        <w:jc w:val="both"/>
        <w:rPr>
          <w:rFonts w:eastAsiaTheme="minorHAnsi"/>
          <w:szCs w:val="28"/>
        </w:rPr>
      </w:pPr>
      <w:r w:rsidRPr="00483139">
        <w:rPr>
          <w:szCs w:val="28"/>
        </w:rPr>
        <w:t xml:space="preserve">Порядок направления на такие исследования устанавливается </w:t>
      </w:r>
      <w:r w:rsidR="00752F70" w:rsidRPr="00483139">
        <w:rPr>
          <w:szCs w:val="28"/>
        </w:rPr>
        <w:t xml:space="preserve">приказом </w:t>
      </w:r>
      <w:r w:rsidRPr="00483139">
        <w:rPr>
          <w:szCs w:val="28"/>
        </w:rPr>
        <w:t>Министерства здравоохранения Тверской области.</w:t>
      </w:r>
      <w:r w:rsidR="00A82820" w:rsidRPr="00483139">
        <w:rPr>
          <w:szCs w:val="28"/>
        </w:rPr>
        <w:t xml:space="preserve"> </w:t>
      </w:r>
    </w:p>
    <w:p w:rsidR="00BC5D63" w:rsidRPr="00483139" w:rsidRDefault="00D45EFF" w:rsidP="00483139">
      <w:pPr>
        <w:autoSpaceDE w:val="0"/>
        <w:autoSpaceDN w:val="0"/>
        <w:adjustRightInd w:val="0"/>
        <w:ind w:firstLine="709"/>
        <w:jc w:val="both"/>
        <w:rPr>
          <w:rFonts w:eastAsiaTheme="minorHAnsi"/>
          <w:szCs w:val="28"/>
        </w:rPr>
      </w:pPr>
      <w:r w:rsidRPr="00483139">
        <w:rPr>
          <w:rFonts w:eastAsiaTheme="minorHAnsi"/>
          <w:szCs w:val="28"/>
        </w:rPr>
        <w:t>Оплата этих</w:t>
      </w:r>
      <w:r w:rsidR="00BC5D63" w:rsidRPr="00483139">
        <w:rPr>
          <w:rFonts w:eastAsiaTheme="minorHAnsi"/>
          <w:szCs w:val="28"/>
        </w:rPr>
        <w:t xml:space="preserve"> диагностических (лабораторных) исследований производится за единицу объема медицинской помощи – медицинскую услугу, и не включается в оплату по подушевому нормативу финансирования на прикрепившихся к медицинской организации лиц. При этом в одной медицинской организации возможно сочетание способов оплаты медицинской помощи в амбулаторных условиях </w:t>
      </w:r>
      <w:r w:rsidR="00483139">
        <w:rPr>
          <w:rFonts w:eastAsiaTheme="minorHAnsi"/>
          <w:szCs w:val="28"/>
        </w:rPr>
        <w:t>–</w:t>
      </w:r>
      <w:r w:rsidR="00BC5D63" w:rsidRPr="00483139">
        <w:rPr>
          <w:rFonts w:eastAsiaTheme="minorHAnsi"/>
          <w:szCs w:val="28"/>
        </w:rPr>
        <w:t xml:space="preserve"> по подушевому нормативу </w:t>
      </w:r>
      <w:r w:rsidR="00BC5D63" w:rsidRPr="00483139">
        <w:rPr>
          <w:rFonts w:eastAsiaTheme="minorHAnsi"/>
          <w:szCs w:val="28"/>
        </w:rPr>
        <w:lastRenderedPageBreak/>
        <w:t>на прикрепившихся лиц и за единицу объема медицинской помощи (медицинскую услугу).</w:t>
      </w:r>
    </w:p>
    <w:p w:rsidR="00BC5D63" w:rsidRPr="00CD2F22" w:rsidRDefault="00340776" w:rsidP="00483139">
      <w:pPr>
        <w:autoSpaceDE w:val="0"/>
        <w:autoSpaceDN w:val="0"/>
        <w:adjustRightInd w:val="0"/>
        <w:ind w:firstLine="709"/>
        <w:jc w:val="both"/>
        <w:rPr>
          <w:rFonts w:eastAsiaTheme="minorHAnsi"/>
          <w:szCs w:val="28"/>
        </w:rPr>
      </w:pPr>
      <w:r w:rsidRPr="00CD2F22">
        <w:rPr>
          <w:rFonts w:eastAsiaTheme="minorHAnsi"/>
          <w:szCs w:val="28"/>
        </w:rPr>
        <w:t>Страховые медицинские организации осуществляют контроль за назначением</w:t>
      </w:r>
      <w:r w:rsidR="00C05BE2" w:rsidRPr="00CD2F22">
        <w:rPr>
          <w:rFonts w:eastAsiaTheme="minorHAnsi"/>
          <w:szCs w:val="28"/>
        </w:rPr>
        <w:t>, направлением на проведение</w:t>
      </w:r>
      <w:r w:rsidRPr="00CD2F22">
        <w:rPr>
          <w:rFonts w:eastAsiaTheme="minorHAnsi"/>
          <w:szCs w:val="28"/>
        </w:rPr>
        <w:t xml:space="preserve"> и выполнением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w:t>
      </w:r>
      <w:r w:rsidR="00C05BE2" w:rsidRPr="00CD2F22">
        <w:rPr>
          <w:rFonts w:eastAsiaTheme="minorHAnsi"/>
          <w:szCs w:val="28"/>
        </w:rPr>
        <w:t>гистологических исследований и молекулярно-генетических исследований с целью выявления онкологических заболеваний и подбора таргетной терапии</w:t>
      </w:r>
      <w:r w:rsidRPr="00CD2F22">
        <w:rPr>
          <w:rFonts w:eastAsiaTheme="minorHAnsi"/>
          <w:szCs w:val="28"/>
        </w:rPr>
        <w:t>) в соответствии с законода</w:t>
      </w:r>
      <w:r w:rsidR="003B6A2B" w:rsidRPr="00CD2F22">
        <w:rPr>
          <w:rFonts w:eastAsiaTheme="minorHAnsi"/>
          <w:szCs w:val="28"/>
        </w:rPr>
        <w:t>тельством Российской Федерации.</w:t>
      </w:r>
    </w:p>
    <w:p w:rsidR="00914EE6" w:rsidRPr="00CD2F22" w:rsidRDefault="00CD2F22" w:rsidP="00483139">
      <w:pPr>
        <w:pStyle w:val="ConsPlusNormal"/>
        <w:ind w:firstLine="709"/>
        <w:jc w:val="both"/>
        <w:rPr>
          <w:rFonts w:ascii="Times New Roman" w:hAnsi="Times New Roman" w:cs="Times New Roman"/>
          <w:sz w:val="28"/>
          <w:szCs w:val="28"/>
        </w:rPr>
      </w:pPr>
      <w:r w:rsidRPr="00CD2F22">
        <w:rPr>
          <w:rFonts w:ascii="Times New Roman" w:hAnsi="Times New Roman" w:cs="Times New Roman"/>
          <w:sz w:val="28"/>
          <w:szCs w:val="28"/>
        </w:rPr>
        <w:t>В Территориальной программе обязательного медицинского страхования в расчете на 1 застрахованное лицо устанавливаются с учетом структуры заболеваемости в Тверской области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w:t>
      </w:r>
    </w:p>
    <w:p w:rsidR="00206C51" w:rsidRPr="003C68B7" w:rsidRDefault="00206C51" w:rsidP="00C226BA">
      <w:pPr>
        <w:pStyle w:val="ConsPlusNormal"/>
        <w:spacing w:line="360" w:lineRule="atLeast"/>
        <w:jc w:val="center"/>
        <w:rPr>
          <w:rFonts w:ascii="Times New Roman" w:hAnsi="Times New Roman" w:cs="Times New Roman"/>
          <w:sz w:val="28"/>
          <w:szCs w:val="28"/>
        </w:rPr>
      </w:pPr>
    </w:p>
    <w:p w:rsidR="00B31C8F" w:rsidRPr="00BB3771" w:rsidRDefault="00B31C8F" w:rsidP="00C226BA">
      <w:pPr>
        <w:pStyle w:val="ConsPlusTitle"/>
        <w:jc w:val="center"/>
        <w:outlineLvl w:val="1"/>
        <w:rPr>
          <w:rFonts w:ascii="Times New Roman" w:hAnsi="Times New Roman" w:cs="Times New Roman"/>
          <w:b w:val="0"/>
          <w:sz w:val="28"/>
          <w:szCs w:val="28"/>
        </w:rPr>
      </w:pPr>
      <w:bookmarkStart w:id="4" w:name="P224"/>
      <w:bookmarkEnd w:id="4"/>
      <w:r w:rsidRPr="00BB3771">
        <w:rPr>
          <w:rFonts w:ascii="Times New Roman" w:hAnsi="Times New Roman" w:cs="Times New Roman"/>
          <w:b w:val="0"/>
          <w:sz w:val="28"/>
          <w:szCs w:val="28"/>
        </w:rPr>
        <w:t>V. Финансовое обеспечение Территориальной программы</w:t>
      </w:r>
    </w:p>
    <w:p w:rsidR="00B31C8F" w:rsidRPr="00F802CB" w:rsidRDefault="00B31C8F" w:rsidP="00C226BA">
      <w:pPr>
        <w:pStyle w:val="ConsPlusNormal"/>
        <w:jc w:val="center"/>
        <w:rPr>
          <w:rFonts w:ascii="Times New Roman" w:hAnsi="Times New Roman" w:cs="Times New Roman"/>
          <w:sz w:val="28"/>
          <w:szCs w:val="28"/>
        </w:rPr>
      </w:pPr>
    </w:p>
    <w:p w:rsidR="00B31C8F" w:rsidRPr="00C226BA" w:rsidRDefault="00B31C8F" w:rsidP="00C226BA">
      <w:pPr>
        <w:pStyle w:val="ConsPlusNormal"/>
        <w:ind w:firstLine="709"/>
        <w:jc w:val="both"/>
        <w:rPr>
          <w:rFonts w:ascii="Times New Roman" w:hAnsi="Times New Roman" w:cs="Times New Roman"/>
          <w:sz w:val="28"/>
          <w:szCs w:val="28"/>
        </w:rPr>
      </w:pPr>
      <w:r w:rsidRPr="00C226BA">
        <w:rPr>
          <w:rFonts w:ascii="Times New Roman" w:hAnsi="Times New Roman" w:cs="Times New Roman"/>
          <w:sz w:val="28"/>
          <w:szCs w:val="28"/>
        </w:rPr>
        <w:t>1. Источниками финансового обеспечения Программы являются средства областного бюджета Тверской области, средства обязательного медицинского страхования.</w:t>
      </w:r>
    </w:p>
    <w:p w:rsidR="00B31C8F" w:rsidRPr="001054CE" w:rsidRDefault="001054CE" w:rsidP="00C226BA">
      <w:pPr>
        <w:pStyle w:val="ConsPlusNormal"/>
        <w:ind w:firstLine="709"/>
        <w:jc w:val="both"/>
        <w:rPr>
          <w:rFonts w:ascii="Times New Roman" w:hAnsi="Times New Roman" w:cs="Times New Roman"/>
          <w:sz w:val="28"/>
          <w:szCs w:val="28"/>
        </w:rPr>
      </w:pPr>
      <w:r w:rsidRPr="001054CE">
        <w:rPr>
          <w:rFonts w:ascii="Times New Roman" w:hAnsi="Times New Roman" w:cs="Times New Roman"/>
          <w:sz w:val="28"/>
          <w:szCs w:val="28"/>
        </w:rPr>
        <w:t xml:space="preserve">2. За счет средств обязательного медицинского страхования застрахованным лицам, в том числе находящимся в стационарных организациях социального обслуживания,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включенная в </w:t>
      </w:r>
      <w:hyperlink r:id="rId23" w:history="1">
        <w:r w:rsidRPr="001054CE">
          <w:rPr>
            <w:rFonts w:ascii="Times New Roman" w:hAnsi="Times New Roman" w:cs="Times New Roman"/>
            <w:sz w:val="28"/>
            <w:szCs w:val="28"/>
          </w:rPr>
          <w:t>раздел I</w:t>
        </w:r>
      </w:hyperlink>
      <w:r w:rsidRPr="001054CE">
        <w:rPr>
          <w:rFonts w:ascii="Times New Roman" w:hAnsi="Times New Roman" w:cs="Times New Roman"/>
          <w:sz w:val="28"/>
          <w:szCs w:val="28"/>
        </w:rPr>
        <w:t xml:space="preserve"> перечня видов высокотехнологичной медицинской помощи (приложение к Федеральной программе), при заболеваниях и состояниях, указанных в </w:t>
      </w:r>
      <w:hyperlink w:anchor="P139" w:history="1">
        <w:r w:rsidRPr="001054CE">
          <w:rPr>
            <w:rFonts w:ascii="Times New Roman" w:hAnsi="Times New Roman" w:cs="Times New Roman"/>
            <w:sz w:val="28"/>
            <w:szCs w:val="28"/>
          </w:rPr>
          <w:t>разделе III</w:t>
        </w:r>
      </w:hyperlink>
      <w:r w:rsidRPr="001054CE">
        <w:rPr>
          <w:rFonts w:ascii="Times New Roman" w:hAnsi="Times New Roman" w:cs="Times New Roman"/>
          <w:sz w:val="28"/>
          <w:szCs w:val="28"/>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rsidR="00B31C8F" w:rsidRPr="00C226BA" w:rsidRDefault="00B31C8F" w:rsidP="00C226BA">
      <w:pPr>
        <w:pStyle w:val="ConsPlusNormal"/>
        <w:ind w:firstLine="709"/>
        <w:jc w:val="both"/>
        <w:rPr>
          <w:rFonts w:ascii="Times New Roman" w:hAnsi="Times New Roman" w:cs="Times New Roman"/>
          <w:sz w:val="28"/>
          <w:szCs w:val="28"/>
        </w:rPr>
      </w:pPr>
      <w:r w:rsidRPr="001054CE">
        <w:rPr>
          <w:rFonts w:ascii="Times New Roman" w:hAnsi="Times New Roman" w:cs="Times New Roman"/>
          <w:sz w:val="28"/>
          <w:szCs w:val="28"/>
        </w:rPr>
        <w:t>В рамка</w:t>
      </w:r>
      <w:r w:rsidRPr="00C226BA">
        <w:rPr>
          <w:rFonts w:ascii="Times New Roman" w:hAnsi="Times New Roman" w:cs="Times New Roman"/>
          <w:sz w:val="28"/>
          <w:szCs w:val="28"/>
        </w:rPr>
        <w:t xml:space="preserve">х реализации Территориальной программы обязательного медицинского страхования осуществляется финансовое обеспечение профилактических мероприятий, включая профилактические медицинские осмотры граждан и их отдельных категорий, указанных в разделе III Программы, в том числе в рамках диспансеризации, диспансеризацию, диспансерное наблюдение (при заболеваниях и состояниях, указанных в разделе III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w:t>
      </w:r>
      <w:r w:rsidRPr="00C226BA">
        <w:rPr>
          <w:rFonts w:ascii="Times New Roman" w:hAnsi="Times New Roman" w:cs="Times New Roman"/>
          <w:sz w:val="28"/>
          <w:szCs w:val="28"/>
        </w:rPr>
        <w:lastRenderedPageBreak/>
        <w:t>расстройств поведения), а также мероприятий по медицинской реабилитации, осуществляемой в медицинских организациях амбулаторно, стационарно и в условиях дневного стационара, аудиологическому скринингу, применению вспомогательных репродуктивных технологий (экстракорпорального оплодотворения), включая обеспечение лекарственными препаратами в соответствии с законодательством Российской Федерации.</w:t>
      </w:r>
    </w:p>
    <w:p w:rsidR="00B31C8F" w:rsidRPr="00C226BA" w:rsidRDefault="00B31C8F" w:rsidP="00C226BA">
      <w:pPr>
        <w:pStyle w:val="ConsPlusNormal"/>
        <w:ind w:firstLine="709"/>
        <w:jc w:val="both"/>
        <w:rPr>
          <w:rFonts w:ascii="Times New Roman" w:hAnsi="Times New Roman" w:cs="Times New Roman"/>
          <w:sz w:val="28"/>
          <w:szCs w:val="28"/>
        </w:rPr>
      </w:pPr>
      <w:r w:rsidRPr="00C226BA">
        <w:rPr>
          <w:rFonts w:ascii="Times New Roman" w:hAnsi="Times New Roman" w:cs="Times New Roman"/>
          <w:sz w:val="28"/>
          <w:szCs w:val="28"/>
        </w:rPr>
        <w:t>Гражданам, застрахованным по обязательному медицинскому страхованию за пределами Тверской области, медицинская помощь предоставляется за счет средств обязательного медицинского страхования в рамках базовой программы обязательного медицинского страхования.</w:t>
      </w:r>
    </w:p>
    <w:p w:rsidR="00B31C8F" w:rsidRPr="00C226BA" w:rsidRDefault="00B31C8F" w:rsidP="00C226BA">
      <w:pPr>
        <w:pStyle w:val="ConsPlusNormal"/>
        <w:ind w:firstLine="709"/>
        <w:jc w:val="both"/>
        <w:rPr>
          <w:rFonts w:ascii="Times New Roman" w:hAnsi="Times New Roman" w:cs="Times New Roman"/>
          <w:sz w:val="28"/>
          <w:szCs w:val="28"/>
        </w:rPr>
      </w:pPr>
      <w:r w:rsidRPr="00C226BA">
        <w:rPr>
          <w:rFonts w:ascii="Times New Roman" w:hAnsi="Times New Roman" w:cs="Times New Roman"/>
          <w:sz w:val="28"/>
          <w:szCs w:val="28"/>
        </w:rPr>
        <w:t xml:space="preserve">За счет субвенций из бюджета Федерального фонда обязательного медицинского страхования осуществляется финансовое обеспечение высокотехнологичной медицинской помощи в медицинских организациях, участвующих в реализации территориальных программ обязательного медицинского страхования, в соответствии с </w:t>
      </w:r>
      <w:hyperlink r:id="rId24" w:history="1">
        <w:r w:rsidRPr="00C226BA">
          <w:rPr>
            <w:rFonts w:ascii="Times New Roman" w:hAnsi="Times New Roman" w:cs="Times New Roman"/>
            <w:sz w:val="28"/>
            <w:szCs w:val="28"/>
          </w:rPr>
          <w:t>разделом I</w:t>
        </w:r>
      </w:hyperlink>
      <w:r w:rsidRPr="00C226BA">
        <w:rPr>
          <w:rFonts w:ascii="Times New Roman" w:hAnsi="Times New Roman" w:cs="Times New Roman"/>
          <w:sz w:val="28"/>
          <w:szCs w:val="28"/>
        </w:rPr>
        <w:t xml:space="preserve"> перечня видов высокотехнологичной медицинской помощи (приложение к Федеральной программе).</w:t>
      </w:r>
    </w:p>
    <w:p w:rsidR="00D531F3" w:rsidRPr="00A706B5" w:rsidRDefault="00A706B5" w:rsidP="00C226BA">
      <w:pPr>
        <w:autoSpaceDE w:val="0"/>
        <w:autoSpaceDN w:val="0"/>
        <w:adjustRightInd w:val="0"/>
        <w:ind w:firstLine="709"/>
        <w:jc w:val="both"/>
        <w:rPr>
          <w:rFonts w:eastAsiaTheme="minorHAnsi"/>
          <w:szCs w:val="28"/>
        </w:rPr>
      </w:pPr>
      <w:r w:rsidRPr="00A706B5">
        <w:t>В целях обеспечения доступности и качества медицинской помощи застрахованным лицам Министерство здравоохранения Тверской области распределяет объем специализированной, включая высокотехнологичную, медицинской помощи между медицинскими организациями, с учетом ежегодного расширения базовой программы обязательного медицинского страхования за счет включения в нее отдельных методов лечения, указанных в разделе I</w:t>
      </w:r>
      <w:r w:rsidRPr="00A706B5">
        <w:rPr>
          <w:lang w:val="en-US"/>
        </w:rPr>
        <w:t>I</w:t>
      </w:r>
      <w:r w:rsidRPr="00A706B5">
        <w:t xml:space="preserve"> перечня видов высокотехнологичной медицинской помощи (приложение к Федеральной программе), для каждой медицинской организации в объеме, сопоставимом с объемом предыдущего года.</w:t>
      </w:r>
    </w:p>
    <w:p w:rsidR="00B31C8F" w:rsidRPr="00C226BA" w:rsidRDefault="00B31C8F" w:rsidP="00C226BA">
      <w:pPr>
        <w:pStyle w:val="ConsPlusNormal"/>
        <w:ind w:firstLine="709"/>
        <w:jc w:val="both"/>
        <w:rPr>
          <w:rFonts w:ascii="Times New Roman" w:hAnsi="Times New Roman" w:cs="Times New Roman"/>
          <w:sz w:val="28"/>
          <w:szCs w:val="28"/>
        </w:rPr>
      </w:pPr>
      <w:r w:rsidRPr="00C226BA">
        <w:rPr>
          <w:rFonts w:ascii="Times New Roman" w:hAnsi="Times New Roman" w:cs="Times New Roman"/>
          <w:sz w:val="28"/>
          <w:szCs w:val="28"/>
        </w:rPr>
        <w:t>За счет средств обязательного медицинского страхования в рамках Территориальной программы обязательного медицинского страхования осуществляется следующее.</w:t>
      </w:r>
    </w:p>
    <w:p w:rsidR="00B31C8F" w:rsidRPr="00C226BA" w:rsidRDefault="00B31C8F" w:rsidP="00C226BA">
      <w:pPr>
        <w:pStyle w:val="ConsPlusNormal"/>
        <w:ind w:firstLine="709"/>
        <w:jc w:val="both"/>
        <w:rPr>
          <w:rFonts w:ascii="Times New Roman" w:hAnsi="Times New Roman" w:cs="Times New Roman"/>
          <w:sz w:val="28"/>
          <w:szCs w:val="28"/>
        </w:rPr>
      </w:pPr>
      <w:r w:rsidRPr="00C226BA">
        <w:rPr>
          <w:rFonts w:ascii="Times New Roman" w:hAnsi="Times New Roman" w:cs="Times New Roman"/>
          <w:sz w:val="28"/>
          <w:szCs w:val="28"/>
        </w:rPr>
        <w:t>1) Медицинская помощь в амбулаторных условиях, включая лечение болезней, травм, отравлений и других состояний, требующих неотложной медицинской помощи, медицинскую профилактику заболеваний, осуществление мероприятий по проведению профилактических осмотров, диспансерное наблюдение граждан (в том числе женщин в период беременности, здоровых детей, взрослых с факторами риска развития заболеваний, лиц с хроническими заболеваниями), ортодонтическое лечение детей (до 18 лет) без применения брекет-систем, заместительной почечной терапии методами гемодиализа и перитонеального диализа, в том числе в части приобретения расходных материалов, первичную доврачебную медико-санитарную помощь, оказываемую фельдшерами, акушерами и другими медицинскими работниками со средним медицинским образованием, проведение других мероприятий, связанных с оказанием первичной медико-санитарной помощи застрахованным гражданам по месту жительства.</w:t>
      </w:r>
    </w:p>
    <w:p w:rsidR="00B31C8F" w:rsidRPr="00C226BA" w:rsidRDefault="00B31C8F" w:rsidP="00C226BA">
      <w:pPr>
        <w:pStyle w:val="ConsPlusNormal"/>
        <w:ind w:firstLine="709"/>
        <w:jc w:val="both"/>
        <w:rPr>
          <w:rFonts w:ascii="Times New Roman" w:hAnsi="Times New Roman" w:cs="Times New Roman"/>
          <w:sz w:val="28"/>
          <w:szCs w:val="28"/>
        </w:rPr>
      </w:pPr>
      <w:r w:rsidRPr="00C226BA">
        <w:rPr>
          <w:rFonts w:ascii="Times New Roman" w:hAnsi="Times New Roman" w:cs="Times New Roman"/>
          <w:sz w:val="28"/>
          <w:szCs w:val="28"/>
        </w:rPr>
        <w:lastRenderedPageBreak/>
        <w:t>2) В рамках проведения мероприятий по профилактике осуществляются:</w:t>
      </w:r>
    </w:p>
    <w:p w:rsidR="00B31C8F" w:rsidRPr="00C226BA" w:rsidRDefault="00B31C8F" w:rsidP="00C226BA">
      <w:pPr>
        <w:pStyle w:val="ConsPlusNormal"/>
        <w:ind w:firstLine="709"/>
        <w:jc w:val="both"/>
        <w:rPr>
          <w:rFonts w:ascii="Times New Roman" w:hAnsi="Times New Roman" w:cs="Times New Roman"/>
          <w:sz w:val="28"/>
          <w:szCs w:val="28"/>
        </w:rPr>
      </w:pPr>
      <w:r w:rsidRPr="00C226BA">
        <w:rPr>
          <w:rFonts w:ascii="Times New Roman" w:hAnsi="Times New Roman" w:cs="Times New Roman"/>
          <w:sz w:val="28"/>
          <w:szCs w:val="28"/>
        </w:rPr>
        <w:t>профилактические медицинские осмотры граждан (за исключением предварительных и периодических медицинских осмотров лиц, контактирующих с вредными и (или) опасными производственными факторами, и определенных категорий работников на инфекции, передающиеся преимущественно половым путем, и заразные кожные болезни и иных видов профилактических медицинских осмотров, проведение которых предусмотрено нормативными правовыми актами Российской Федерации за счет средств работодателей и (или) личных средств граждан);</w:t>
      </w:r>
    </w:p>
    <w:p w:rsidR="00B31C8F" w:rsidRPr="00C226BA" w:rsidRDefault="00B31C8F" w:rsidP="00C226BA">
      <w:pPr>
        <w:pStyle w:val="ConsPlusNormal"/>
        <w:ind w:firstLine="709"/>
        <w:jc w:val="both"/>
        <w:rPr>
          <w:rFonts w:ascii="Times New Roman" w:hAnsi="Times New Roman" w:cs="Times New Roman"/>
          <w:sz w:val="28"/>
          <w:szCs w:val="28"/>
        </w:rPr>
      </w:pPr>
      <w:r w:rsidRPr="00C226BA">
        <w:rPr>
          <w:rFonts w:ascii="Times New Roman" w:hAnsi="Times New Roman" w:cs="Times New Roman"/>
          <w:sz w:val="28"/>
          <w:szCs w:val="28"/>
        </w:rPr>
        <w:t>комплексное обследование и динамическое наблюдение в центрах здоровья.</w:t>
      </w:r>
    </w:p>
    <w:p w:rsidR="00B31C8F" w:rsidRPr="00C226BA" w:rsidRDefault="00B31C8F" w:rsidP="00C226BA">
      <w:pPr>
        <w:pStyle w:val="ConsPlusNormal"/>
        <w:ind w:firstLine="709"/>
        <w:jc w:val="both"/>
        <w:rPr>
          <w:rFonts w:ascii="Times New Roman" w:hAnsi="Times New Roman" w:cs="Times New Roman"/>
          <w:sz w:val="28"/>
          <w:szCs w:val="28"/>
        </w:rPr>
      </w:pPr>
      <w:r w:rsidRPr="00C226BA">
        <w:rPr>
          <w:rFonts w:ascii="Times New Roman" w:hAnsi="Times New Roman" w:cs="Times New Roman"/>
          <w:sz w:val="28"/>
          <w:szCs w:val="28"/>
        </w:rPr>
        <w:t>3) Стационарная помощь в случаях плановой или экстренной госпитализации, в том числе все виды медицинской помощи, оказанные в отделениях (на койках) интенсивной терапии и реанимации, функционирующих в системе обязательного медицинского страхования.</w:t>
      </w:r>
    </w:p>
    <w:p w:rsidR="00B31C8F" w:rsidRPr="00C226BA" w:rsidRDefault="00B31C8F" w:rsidP="00C226BA">
      <w:pPr>
        <w:pStyle w:val="ConsPlusNormal"/>
        <w:ind w:firstLine="709"/>
        <w:jc w:val="both"/>
        <w:rPr>
          <w:rFonts w:ascii="Times New Roman" w:hAnsi="Times New Roman" w:cs="Times New Roman"/>
          <w:sz w:val="28"/>
          <w:szCs w:val="28"/>
        </w:rPr>
      </w:pPr>
      <w:r w:rsidRPr="00C226BA">
        <w:rPr>
          <w:rFonts w:ascii="Times New Roman" w:hAnsi="Times New Roman" w:cs="Times New Roman"/>
          <w:sz w:val="28"/>
          <w:szCs w:val="28"/>
        </w:rPr>
        <w:t>4) Медицинская помощь, предоставляемая в дневных стационарах всех типов, в том числе применение вспомогательных репродуктивных технологий (экстракорпорального оплодотворения).</w:t>
      </w:r>
    </w:p>
    <w:p w:rsidR="00B31C8F" w:rsidRPr="00C226BA" w:rsidRDefault="00B31C8F" w:rsidP="00C226BA">
      <w:pPr>
        <w:pStyle w:val="ConsPlusNormal"/>
        <w:ind w:firstLine="709"/>
        <w:jc w:val="both"/>
        <w:rPr>
          <w:rFonts w:ascii="Times New Roman" w:hAnsi="Times New Roman" w:cs="Times New Roman"/>
          <w:sz w:val="28"/>
          <w:szCs w:val="28"/>
        </w:rPr>
      </w:pPr>
      <w:r w:rsidRPr="00C226BA">
        <w:rPr>
          <w:rFonts w:ascii="Times New Roman" w:hAnsi="Times New Roman" w:cs="Times New Roman"/>
          <w:sz w:val="28"/>
          <w:szCs w:val="28"/>
        </w:rPr>
        <w:t>5) Мероприятия по медицинской реабилитации.</w:t>
      </w:r>
    </w:p>
    <w:p w:rsidR="00B31C8F" w:rsidRPr="00C226BA" w:rsidRDefault="00B31C8F" w:rsidP="00C226BA">
      <w:pPr>
        <w:pStyle w:val="ConsPlusNormal"/>
        <w:ind w:firstLine="709"/>
        <w:jc w:val="both"/>
        <w:rPr>
          <w:rFonts w:ascii="Times New Roman" w:hAnsi="Times New Roman" w:cs="Times New Roman"/>
          <w:sz w:val="28"/>
          <w:szCs w:val="28"/>
        </w:rPr>
      </w:pPr>
      <w:r w:rsidRPr="00C226BA">
        <w:rPr>
          <w:rFonts w:ascii="Times New Roman" w:hAnsi="Times New Roman" w:cs="Times New Roman"/>
          <w:sz w:val="28"/>
          <w:szCs w:val="28"/>
        </w:rPr>
        <w:t>6) Скорая (в том числе скорая специализированная) медицинская помощь, включенная в базовую программу обязательного медицинского страхования.</w:t>
      </w:r>
    </w:p>
    <w:p w:rsidR="00B31C8F" w:rsidRPr="00C226BA" w:rsidRDefault="00B31C8F" w:rsidP="00C226BA">
      <w:pPr>
        <w:pStyle w:val="ConsPlusNormal"/>
        <w:ind w:firstLine="709"/>
        <w:jc w:val="both"/>
        <w:rPr>
          <w:rFonts w:ascii="Times New Roman" w:hAnsi="Times New Roman" w:cs="Times New Roman"/>
          <w:sz w:val="28"/>
          <w:szCs w:val="28"/>
        </w:rPr>
      </w:pPr>
      <w:r w:rsidRPr="00C226BA">
        <w:rPr>
          <w:rFonts w:ascii="Times New Roman" w:hAnsi="Times New Roman" w:cs="Times New Roman"/>
          <w:sz w:val="28"/>
          <w:szCs w:val="28"/>
        </w:rPr>
        <w:t xml:space="preserve">7) Высокотехнологичная медицинская помощь, входящая в </w:t>
      </w:r>
      <w:hyperlink r:id="rId25" w:history="1">
        <w:r w:rsidRPr="00C226BA">
          <w:rPr>
            <w:rFonts w:ascii="Times New Roman" w:hAnsi="Times New Roman" w:cs="Times New Roman"/>
            <w:sz w:val="28"/>
            <w:szCs w:val="28"/>
          </w:rPr>
          <w:t>раздел I</w:t>
        </w:r>
      </w:hyperlink>
      <w:r w:rsidRPr="00C226BA">
        <w:rPr>
          <w:rFonts w:ascii="Times New Roman" w:hAnsi="Times New Roman" w:cs="Times New Roman"/>
          <w:sz w:val="28"/>
          <w:szCs w:val="28"/>
        </w:rPr>
        <w:t xml:space="preserve"> перечня видов высокотехнологичной помощи (приложение к Федеральной программе).</w:t>
      </w:r>
    </w:p>
    <w:p w:rsidR="00B31C8F" w:rsidRPr="00C226BA" w:rsidRDefault="00B31C8F" w:rsidP="00C226BA">
      <w:pPr>
        <w:pStyle w:val="ConsPlusNormal"/>
        <w:ind w:firstLine="709"/>
        <w:jc w:val="both"/>
        <w:rPr>
          <w:rFonts w:ascii="Times New Roman" w:hAnsi="Times New Roman" w:cs="Times New Roman"/>
          <w:sz w:val="28"/>
          <w:szCs w:val="28"/>
        </w:rPr>
      </w:pPr>
      <w:r w:rsidRPr="00C226BA">
        <w:rPr>
          <w:rFonts w:ascii="Times New Roman" w:hAnsi="Times New Roman" w:cs="Times New Roman"/>
          <w:sz w:val="28"/>
          <w:szCs w:val="28"/>
        </w:rPr>
        <w:t>8) Проведение гистологических и цитологических исследований взятого у пациентов биологического материала патологоанатомическими отделениями многопрофильных медицинских организаций, осуществляющих деятельность в системе обязательного медицинского страхования, в отношении застрахованных лиц по заболеваниям, включенным в базовую программу обязательного медицинского страхования.</w:t>
      </w:r>
    </w:p>
    <w:p w:rsidR="00B31C8F" w:rsidRPr="00C226BA" w:rsidRDefault="00B31C8F" w:rsidP="00C226BA">
      <w:pPr>
        <w:pStyle w:val="ConsPlusNormal"/>
        <w:ind w:firstLine="709"/>
        <w:jc w:val="both"/>
        <w:rPr>
          <w:rFonts w:ascii="Times New Roman" w:hAnsi="Times New Roman" w:cs="Times New Roman"/>
          <w:sz w:val="28"/>
          <w:szCs w:val="28"/>
        </w:rPr>
      </w:pPr>
      <w:r w:rsidRPr="00C226BA">
        <w:rPr>
          <w:rFonts w:ascii="Times New Roman" w:hAnsi="Times New Roman" w:cs="Times New Roman"/>
          <w:sz w:val="28"/>
          <w:szCs w:val="28"/>
        </w:rPr>
        <w:t>3. За счет средств областного бюджета Тверской области осуществляется финансовое обеспечение:</w:t>
      </w:r>
    </w:p>
    <w:p w:rsidR="00B31C8F" w:rsidRPr="00C226BA" w:rsidRDefault="00B31C8F" w:rsidP="00C226BA">
      <w:pPr>
        <w:pStyle w:val="ConsPlusNormal"/>
        <w:ind w:firstLine="709"/>
        <w:jc w:val="both"/>
        <w:rPr>
          <w:rFonts w:ascii="Times New Roman" w:hAnsi="Times New Roman" w:cs="Times New Roman"/>
          <w:sz w:val="28"/>
          <w:szCs w:val="28"/>
        </w:rPr>
      </w:pPr>
      <w:r w:rsidRPr="00C226BA">
        <w:rPr>
          <w:rFonts w:ascii="Times New Roman" w:hAnsi="Times New Roman" w:cs="Times New Roman"/>
          <w:sz w:val="28"/>
          <w:szCs w:val="28"/>
        </w:rPr>
        <w:t>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Территориальной программе обязательного медицинского страхования;</w:t>
      </w:r>
    </w:p>
    <w:p w:rsidR="00B31C8F" w:rsidRPr="00C226BA" w:rsidRDefault="00B31C8F" w:rsidP="00C226BA">
      <w:pPr>
        <w:pStyle w:val="ConsPlusNormal"/>
        <w:ind w:firstLine="709"/>
        <w:jc w:val="both"/>
        <w:rPr>
          <w:rFonts w:ascii="Times New Roman" w:hAnsi="Times New Roman" w:cs="Times New Roman"/>
          <w:sz w:val="28"/>
          <w:szCs w:val="28"/>
        </w:rPr>
      </w:pPr>
      <w:r w:rsidRPr="00C226BA">
        <w:rPr>
          <w:rFonts w:ascii="Times New Roman" w:hAnsi="Times New Roman" w:cs="Times New Roman"/>
          <w:sz w:val="28"/>
          <w:szCs w:val="28"/>
        </w:rPr>
        <w:t>скорой, в том числе скорой специализированной, медицинской помощи не застрахованным по обязательному медицинскому страхованию лицам;</w:t>
      </w:r>
    </w:p>
    <w:p w:rsidR="003B02CE" w:rsidRPr="00AD5A00" w:rsidRDefault="00AD5A00" w:rsidP="00C226BA">
      <w:pPr>
        <w:autoSpaceDE w:val="0"/>
        <w:autoSpaceDN w:val="0"/>
        <w:adjustRightInd w:val="0"/>
        <w:ind w:firstLine="709"/>
        <w:jc w:val="both"/>
        <w:rPr>
          <w:rFonts w:eastAsiaTheme="minorHAnsi"/>
          <w:szCs w:val="28"/>
        </w:rPr>
      </w:pPr>
      <w:r w:rsidRPr="00AD5A00">
        <w:t xml:space="preserve">первичной медико-санитарной и 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w:t>
      </w:r>
      <w:r w:rsidRPr="00AD5A00">
        <w:lastRenderedPageBreak/>
        <w:t>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медицинское освидетельствование на состояние опьянения и профилактические медицинские осмотры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в том числе в отношении лиц, находящихся в стационарных организациях социального обслуживания, включая медицинскую помощь, оказываемую выездными психиатрическими бригадами, и в части расходов, не включенных в структуру тарифов на оплату медицинской помощи, предусмотренную в Территориальной программе обязательного медицинского страхования;</w:t>
      </w:r>
    </w:p>
    <w:p w:rsidR="00B31C8F" w:rsidRPr="00741C5E" w:rsidRDefault="00B31C8F" w:rsidP="00C226BA">
      <w:pPr>
        <w:pStyle w:val="ConsPlusNormal"/>
        <w:ind w:firstLine="709"/>
        <w:jc w:val="both"/>
        <w:rPr>
          <w:rFonts w:ascii="Times New Roman" w:hAnsi="Times New Roman" w:cs="Times New Roman"/>
          <w:sz w:val="28"/>
          <w:szCs w:val="28"/>
        </w:rPr>
      </w:pPr>
      <w:r w:rsidRPr="00C226BA">
        <w:rPr>
          <w:rFonts w:ascii="Times New Roman" w:hAnsi="Times New Roman" w:cs="Times New Roman"/>
          <w:sz w:val="28"/>
          <w:szCs w:val="28"/>
        </w:rPr>
        <w:t xml:space="preserve">паллиативной медицинской помощи, оказываемой амбулаторно, в том </w:t>
      </w:r>
      <w:r w:rsidRPr="00741C5E">
        <w:rPr>
          <w:rFonts w:ascii="Times New Roman" w:hAnsi="Times New Roman" w:cs="Times New Roman"/>
          <w:sz w:val="28"/>
          <w:szCs w:val="28"/>
        </w:rPr>
        <w:t>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rsidR="00B31C8F" w:rsidRPr="00741C5E" w:rsidRDefault="00741C5E" w:rsidP="00C226BA">
      <w:pPr>
        <w:pStyle w:val="ConsPlusNormal"/>
        <w:ind w:firstLine="709"/>
        <w:jc w:val="both"/>
        <w:rPr>
          <w:rFonts w:ascii="Times New Roman" w:hAnsi="Times New Roman" w:cs="Times New Roman"/>
          <w:sz w:val="28"/>
          <w:szCs w:val="28"/>
        </w:rPr>
      </w:pPr>
      <w:r w:rsidRPr="00741C5E">
        <w:rPr>
          <w:rFonts w:ascii="Times New Roman" w:hAnsi="Times New Roman" w:cs="Times New Roman"/>
          <w:sz w:val="28"/>
          <w:szCs w:val="28"/>
        </w:rPr>
        <w:t xml:space="preserve">оказания отдельных видов высокотехнологичной медицинской помощи, не включенных в базовую программу обязательного медицинского страхования, медицинскими организациями, подведомственными Министерству здравоохранения Тверской области, в соответствии с </w:t>
      </w:r>
      <w:hyperlink r:id="rId26" w:history="1">
        <w:r w:rsidRPr="00741C5E">
          <w:rPr>
            <w:rFonts w:ascii="Times New Roman" w:hAnsi="Times New Roman" w:cs="Times New Roman"/>
            <w:sz w:val="28"/>
            <w:szCs w:val="28"/>
          </w:rPr>
          <w:t>разделом II</w:t>
        </w:r>
      </w:hyperlink>
      <w:r w:rsidRPr="00741C5E">
        <w:rPr>
          <w:rFonts w:ascii="Times New Roman" w:hAnsi="Times New Roman" w:cs="Times New Roman"/>
          <w:sz w:val="28"/>
          <w:szCs w:val="28"/>
        </w:rPr>
        <w:t xml:space="preserve"> перечня видов высокотехнологичной медицинской помощи (приложение к Федеральной программе);</w:t>
      </w:r>
    </w:p>
    <w:p w:rsidR="002E2843" w:rsidRPr="00C226BA" w:rsidRDefault="002E2843" w:rsidP="00C226BA">
      <w:pPr>
        <w:autoSpaceDE w:val="0"/>
        <w:autoSpaceDN w:val="0"/>
        <w:adjustRightInd w:val="0"/>
        <w:ind w:firstLine="709"/>
        <w:jc w:val="both"/>
        <w:rPr>
          <w:rFonts w:eastAsiaTheme="minorHAnsi"/>
          <w:szCs w:val="28"/>
        </w:rPr>
      </w:pPr>
      <w:r w:rsidRPr="00C226BA">
        <w:rPr>
          <w:rFonts w:eastAsiaTheme="minorHAnsi"/>
          <w:szCs w:val="28"/>
        </w:rPr>
        <w:t>предоставления в медицинских организациях, оказывающих паллиативную медицинскую помощь, государственной системы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rsidR="00B31C8F" w:rsidRPr="00C226BA" w:rsidRDefault="00B31C8F" w:rsidP="00C226BA">
      <w:pPr>
        <w:pStyle w:val="ConsPlusNormal"/>
        <w:ind w:firstLine="709"/>
        <w:jc w:val="both"/>
        <w:rPr>
          <w:rFonts w:ascii="Times New Roman" w:hAnsi="Times New Roman" w:cs="Times New Roman"/>
          <w:sz w:val="28"/>
          <w:szCs w:val="28"/>
        </w:rPr>
      </w:pPr>
      <w:r w:rsidRPr="00C226BA">
        <w:rPr>
          <w:rFonts w:ascii="Times New Roman" w:hAnsi="Times New Roman" w:cs="Times New Roman"/>
          <w:sz w:val="28"/>
          <w:szCs w:val="28"/>
        </w:rPr>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rsidR="00B31C8F" w:rsidRPr="00C226BA" w:rsidRDefault="00B31C8F" w:rsidP="00C226BA">
      <w:pPr>
        <w:pStyle w:val="ConsPlusNormal"/>
        <w:ind w:firstLine="709"/>
        <w:jc w:val="both"/>
        <w:rPr>
          <w:rFonts w:ascii="Times New Roman" w:hAnsi="Times New Roman" w:cs="Times New Roman"/>
          <w:sz w:val="28"/>
          <w:szCs w:val="28"/>
        </w:rPr>
      </w:pPr>
      <w:r w:rsidRPr="00C226BA">
        <w:rPr>
          <w:rFonts w:ascii="Times New Roman" w:hAnsi="Times New Roman" w:cs="Times New Roman"/>
          <w:sz w:val="28"/>
          <w:szCs w:val="28"/>
        </w:rPr>
        <w:t xml:space="preserve">Возмещение субъекту Российской Федерации, на территории которого гражданину, зарегистрированному по месту жительства на территории Тверской области,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осуществляется Тверской областью на основании межрегионального соглашения, включающего двустороннее урегулирование вопроса возмещения затрат, в порядке, предусмотренном законом Тверской области. От имени Тверской области указанное </w:t>
      </w:r>
      <w:r w:rsidRPr="00C226BA">
        <w:rPr>
          <w:rFonts w:ascii="Times New Roman" w:hAnsi="Times New Roman" w:cs="Times New Roman"/>
          <w:sz w:val="28"/>
          <w:szCs w:val="28"/>
        </w:rPr>
        <w:lastRenderedPageBreak/>
        <w:t>соглашение заключается Правительством Тверской области или уполномоченным им исполнительным органом государственной власти Тверской области.</w:t>
      </w:r>
    </w:p>
    <w:p w:rsidR="00B31C8F" w:rsidRPr="00C226BA" w:rsidRDefault="00B31C8F" w:rsidP="00C226BA">
      <w:pPr>
        <w:pStyle w:val="ConsPlusNormal"/>
        <w:ind w:firstLine="709"/>
        <w:jc w:val="both"/>
        <w:rPr>
          <w:rFonts w:ascii="Times New Roman" w:hAnsi="Times New Roman" w:cs="Times New Roman"/>
          <w:sz w:val="28"/>
          <w:szCs w:val="28"/>
        </w:rPr>
      </w:pPr>
      <w:r w:rsidRPr="00C226BA">
        <w:rPr>
          <w:rFonts w:ascii="Times New Roman" w:hAnsi="Times New Roman" w:cs="Times New Roman"/>
          <w:sz w:val="28"/>
          <w:szCs w:val="28"/>
        </w:rPr>
        <w:t>За счет средств областного бюджета Тверской области осуществляются:</w:t>
      </w:r>
    </w:p>
    <w:p w:rsidR="00B31C8F" w:rsidRPr="00C226BA" w:rsidRDefault="00B31C8F" w:rsidP="00C226BA">
      <w:pPr>
        <w:pStyle w:val="ConsPlusNormal"/>
        <w:ind w:firstLine="709"/>
        <w:jc w:val="both"/>
        <w:rPr>
          <w:rFonts w:ascii="Times New Roman" w:hAnsi="Times New Roman" w:cs="Times New Roman"/>
          <w:sz w:val="28"/>
          <w:szCs w:val="28"/>
        </w:rPr>
      </w:pPr>
      <w:r w:rsidRPr="00C226BA">
        <w:rPr>
          <w:rFonts w:ascii="Times New Roman" w:hAnsi="Times New Roman" w:cs="Times New Roman"/>
          <w:sz w:val="28"/>
          <w:szCs w:val="28"/>
        </w:rPr>
        <w:t xml:space="preserve">обеспечение граждан зарегистрированными в установленном порядке на территории Российской Федерации лекарственными препаратами и специализированными продуктами лечебного питания для лечения заболеваний, включенных в </w:t>
      </w:r>
      <w:hyperlink r:id="rId27" w:history="1">
        <w:r w:rsidRPr="00C226BA">
          <w:rPr>
            <w:rFonts w:ascii="Times New Roman" w:hAnsi="Times New Roman" w:cs="Times New Roman"/>
            <w:sz w:val="28"/>
            <w:szCs w:val="28"/>
          </w:rPr>
          <w:t>перечень</w:t>
        </w:r>
      </w:hyperlink>
      <w:r w:rsidRPr="00C226BA">
        <w:rPr>
          <w:rFonts w:ascii="Times New Roman" w:hAnsi="Times New Roman" w:cs="Times New Roman"/>
          <w:sz w:val="28"/>
          <w:szCs w:val="28"/>
        </w:rPr>
        <w:t xml:space="preserve"> жизнеугрожающих и хронических прогрессирующих редких (орфанных) заболеваний, приводящих к сокращению пр</w:t>
      </w:r>
      <w:r w:rsidR="008F665D" w:rsidRPr="00C226BA">
        <w:rPr>
          <w:rFonts w:ascii="Times New Roman" w:hAnsi="Times New Roman" w:cs="Times New Roman"/>
          <w:sz w:val="28"/>
          <w:szCs w:val="28"/>
        </w:rPr>
        <w:t>одолжительности жизни граждан или их</w:t>
      </w:r>
      <w:r w:rsidRPr="00C226BA">
        <w:rPr>
          <w:rFonts w:ascii="Times New Roman" w:hAnsi="Times New Roman" w:cs="Times New Roman"/>
          <w:sz w:val="28"/>
          <w:szCs w:val="28"/>
        </w:rPr>
        <w:t xml:space="preserve"> инвалидности;</w:t>
      </w:r>
    </w:p>
    <w:p w:rsidR="00B31C8F" w:rsidRPr="00C226BA" w:rsidRDefault="00B31C8F" w:rsidP="00C226BA">
      <w:pPr>
        <w:pStyle w:val="ConsPlusNormal"/>
        <w:ind w:firstLine="709"/>
        <w:jc w:val="both"/>
        <w:rPr>
          <w:rFonts w:ascii="Times New Roman" w:hAnsi="Times New Roman" w:cs="Times New Roman"/>
          <w:sz w:val="28"/>
          <w:szCs w:val="28"/>
        </w:rPr>
      </w:pPr>
      <w:r w:rsidRPr="00C226BA">
        <w:rPr>
          <w:rFonts w:ascii="Times New Roman" w:hAnsi="Times New Roman" w:cs="Times New Roman"/>
          <w:sz w:val="28"/>
          <w:szCs w:val="28"/>
        </w:rPr>
        <w:t>обеспечение лекарственными препаратами в соответствии с перечнем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rsidR="00B31C8F" w:rsidRPr="00C226BA" w:rsidRDefault="00B31C8F" w:rsidP="00C226BA">
      <w:pPr>
        <w:pStyle w:val="ConsPlusNormal"/>
        <w:ind w:firstLine="709"/>
        <w:jc w:val="both"/>
        <w:rPr>
          <w:rFonts w:ascii="Times New Roman" w:hAnsi="Times New Roman" w:cs="Times New Roman"/>
          <w:sz w:val="28"/>
          <w:szCs w:val="28"/>
        </w:rPr>
      </w:pPr>
      <w:r w:rsidRPr="00C226BA">
        <w:rPr>
          <w:rFonts w:ascii="Times New Roman" w:hAnsi="Times New Roman" w:cs="Times New Roman"/>
          <w:sz w:val="28"/>
          <w:szCs w:val="28"/>
        </w:rPr>
        <w:t>обеспечение лекарственными препаратами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w:t>
      </w:r>
    </w:p>
    <w:p w:rsidR="00B31C8F" w:rsidRPr="00C226BA" w:rsidRDefault="00B31C8F" w:rsidP="00C226BA">
      <w:pPr>
        <w:pStyle w:val="ConsPlusNormal"/>
        <w:ind w:firstLine="709"/>
        <w:jc w:val="both"/>
        <w:rPr>
          <w:rFonts w:ascii="Times New Roman" w:hAnsi="Times New Roman" w:cs="Times New Roman"/>
          <w:sz w:val="28"/>
          <w:szCs w:val="28"/>
        </w:rPr>
      </w:pPr>
      <w:r w:rsidRPr="00C226BA">
        <w:rPr>
          <w:rFonts w:ascii="Times New Roman" w:hAnsi="Times New Roman" w:cs="Times New Roman"/>
          <w:sz w:val="28"/>
          <w:szCs w:val="28"/>
        </w:rPr>
        <w:t>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w:t>
      </w:r>
    </w:p>
    <w:p w:rsidR="002E2843" w:rsidRPr="00DE128C" w:rsidRDefault="002E2843" w:rsidP="00C226BA">
      <w:pPr>
        <w:autoSpaceDE w:val="0"/>
        <w:autoSpaceDN w:val="0"/>
        <w:adjustRightInd w:val="0"/>
        <w:ind w:firstLine="709"/>
        <w:jc w:val="both"/>
        <w:rPr>
          <w:rFonts w:eastAsiaTheme="minorHAnsi"/>
          <w:szCs w:val="28"/>
        </w:rPr>
      </w:pPr>
      <w:r w:rsidRPr="00DE128C">
        <w:rPr>
          <w:rFonts w:eastAsiaTheme="minorHAnsi"/>
          <w:szCs w:val="28"/>
        </w:rPr>
        <w:t>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 за счет финансовых средств, предусмотренных в отрасли «социальная защита населения»;</w:t>
      </w:r>
    </w:p>
    <w:p w:rsidR="00B31C8F" w:rsidRPr="00DE128C" w:rsidRDefault="00DE128C" w:rsidP="00C226BA">
      <w:pPr>
        <w:pStyle w:val="ConsPlusNormal"/>
        <w:ind w:firstLine="709"/>
        <w:jc w:val="both"/>
        <w:rPr>
          <w:rFonts w:ascii="Times New Roman" w:hAnsi="Times New Roman" w:cs="Times New Roman"/>
          <w:sz w:val="28"/>
          <w:szCs w:val="28"/>
        </w:rPr>
      </w:pPr>
      <w:r w:rsidRPr="00DE128C">
        <w:rPr>
          <w:rFonts w:ascii="Times New Roman" w:hAnsi="Times New Roman" w:cs="Times New Roman"/>
          <w:sz w:val="28"/>
          <w:szCs w:val="28"/>
        </w:rPr>
        <w:t>предоставление в рамках оказания паллиативной медицинской помощи для использования на дому медицинских изделий, предназначенных для поддержания функций органов и систем организма человека, по перечню, утвержденному приказом Министерства здравоохранения Российской Федерации от 31.05.2019 № 348н, а также обеспечение лекарственными препаратами для обезболивания, включая наркотические лекарственные препараты и психотропные лекарственные препараты, при посещениях на дому;</w:t>
      </w:r>
    </w:p>
    <w:p w:rsidR="00B31C8F" w:rsidRPr="00C226BA" w:rsidRDefault="00B31C8F" w:rsidP="00C226BA">
      <w:pPr>
        <w:pStyle w:val="ConsPlusNormal"/>
        <w:ind w:firstLine="709"/>
        <w:jc w:val="both"/>
        <w:rPr>
          <w:rFonts w:ascii="Times New Roman" w:hAnsi="Times New Roman" w:cs="Times New Roman"/>
          <w:sz w:val="28"/>
          <w:szCs w:val="28"/>
        </w:rPr>
      </w:pPr>
      <w:r w:rsidRPr="00C226BA">
        <w:rPr>
          <w:rFonts w:ascii="Times New Roman" w:hAnsi="Times New Roman" w:cs="Times New Roman"/>
          <w:sz w:val="28"/>
          <w:szCs w:val="28"/>
        </w:rPr>
        <w:t>медицинская помощь при экстренных состояниях (до минования угрозы жизни пациента или здоровью окружающих), оказанная медицинскими организациями, участвующими в реализации Территориальной программы обязательного медицинского страхования не застрахованным гражданам Российской Федерации, в том числе беременным женщинам (кроме операций прерывания беременности по желанию женщины), иностранным гражданам;</w:t>
      </w:r>
    </w:p>
    <w:p w:rsidR="00B31C8F" w:rsidRPr="00C226BA" w:rsidRDefault="00B31C8F" w:rsidP="00C226BA">
      <w:pPr>
        <w:pStyle w:val="ConsPlusNormal"/>
        <w:ind w:firstLine="709"/>
        <w:jc w:val="both"/>
        <w:rPr>
          <w:rFonts w:ascii="Times New Roman" w:hAnsi="Times New Roman" w:cs="Times New Roman"/>
          <w:sz w:val="28"/>
          <w:szCs w:val="28"/>
        </w:rPr>
      </w:pPr>
      <w:r w:rsidRPr="00C226BA">
        <w:rPr>
          <w:rFonts w:ascii="Times New Roman" w:hAnsi="Times New Roman" w:cs="Times New Roman"/>
          <w:sz w:val="28"/>
          <w:szCs w:val="28"/>
        </w:rPr>
        <w:t>проведение противоэпидемических мероприятий (обеспечение вакцинацией взрослого и детского населения);</w:t>
      </w:r>
    </w:p>
    <w:p w:rsidR="00B31C8F" w:rsidRPr="00C226BA" w:rsidRDefault="00B31C8F" w:rsidP="00C226BA">
      <w:pPr>
        <w:pStyle w:val="ConsPlusNormal"/>
        <w:ind w:firstLine="709"/>
        <w:jc w:val="both"/>
        <w:rPr>
          <w:rFonts w:ascii="Times New Roman" w:hAnsi="Times New Roman" w:cs="Times New Roman"/>
          <w:sz w:val="28"/>
          <w:szCs w:val="28"/>
        </w:rPr>
      </w:pPr>
      <w:r w:rsidRPr="00C226BA">
        <w:rPr>
          <w:rFonts w:ascii="Times New Roman" w:hAnsi="Times New Roman" w:cs="Times New Roman"/>
          <w:sz w:val="28"/>
          <w:szCs w:val="28"/>
        </w:rPr>
        <w:lastRenderedPageBreak/>
        <w:t>проведение патологоанатомических вскрытий;</w:t>
      </w:r>
    </w:p>
    <w:p w:rsidR="00B31C8F" w:rsidRPr="00C226BA" w:rsidRDefault="00B31C8F" w:rsidP="00C226BA">
      <w:pPr>
        <w:pStyle w:val="ConsPlusNormal"/>
        <w:ind w:firstLine="709"/>
        <w:jc w:val="both"/>
        <w:rPr>
          <w:rFonts w:ascii="Times New Roman" w:hAnsi="Times New Roman" w:cs="Times New Roman"/>
          <w:sz w:val="28"/>
          <w:szCs w:val="28"/>
        </w:rPr>
      </w:pPr>
      <w:r w:rsidRPr="00C226BA">
        <w:rPr>
          <w:rFonts w:ascii="Times New Roman" w:hAnsi="Times New Roman" w:cs="Times New Roman"/>
          <w:sz w:val="28"/>
          <w:szCs w:val="28"/>
        </w:rPr>
        <w:t>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Министерству здравоохранения Тверской области.</w:t>
      </w:r>
    </w:p>
    <w:p w:rsidR="00B31C8F" w:rsidRPr="00C226BA" w:rsidRDefault="00B31C8F" w:rsidP="00C226BA">
      <w:pPr>
        <w:pStyle w:val="ConsPlusNormal"/>
        <w:ind w:firstLine="709"/>
        <w:jc w:val="both"/>
        <w:rPr>
          <w:rFonts w:ascii="Times New Roman" w:hAnsi="Times New Roman" w:cs="Times New Roman"/>
          <w:sz w:val="28"/>
          <w:szCs w:val="28"/>
        </w:rPr>
      </w:pPr>
      <w:r w:rsidRPr="00C226BA">
        <w:rPr>
          <w:rFonts w:ascii="Times New Roman" w:hAnsi="Times New Roman" w:cs="Times New Roman"/>
          <w:sz w:val="28"/>
          <w:szCs w:val="28"/>
        </w:rPr>
        <w:t>В рамках Территориальной программы за счет средств областного бюджета Тверской области и средств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а также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B31C8F" w:rsidRPr="00C226BA" w:rsidRDefault="00B31C8F" w:rsidP="00C226BA">
      <w:pPr>
        <w:pStyle w:val="ConsPlusNormal"/>
        <w:ind w:firstLine="709"/>
        <w:jc w:val="both"/>
        <w:rPr>
          <w:rFonts w:ascii="Times New Roman" w:hAnsi="Times New Roman" w:cs="Times New Roman"/>
          <w:sz w:val="28"/>
          <w:szCs w:val="28"/>
        </w:rPr>
      </w:pPr>
      <w:r w:rsidRPr="00C226BA">
        <w:rPr>
          <w:rFonts w:ascii="Times New Roman" w:hAnsi="Times New Roman" w:cs="Times New Roman"/>
          <w:sz w:val="28"/>
          <w:szCs w:val="28"/>
        </w:rPr>
        <w:t>За счет средств обязательного медицинского страхования и средств областного бюджета Тверской области реализуются мероприятия по развитию телемедицины.</w:t>
      </w:r>
    </w:p>
    <w:p w:rsidR="00B31C8F" w:rsidRPr="00C226BA" w:rsidRDefault="00B31C8F" w:rsidP="00C226BA">
      <w:pPr>
        <w:pStyle w:val="ConsPlusNormal"/>
        <w:ind w:firstLine="709"/>
        <w:jc w:val="both"/>
        <w:rPr>
          <w:rFonts w:ascii="Times New Roman" w:hAnsi="Times New Roman" w:cs="Times New Roman"/>
          <w:sz w:val="28"/>
          <w:szCs w:val="28"/>
        </w:rPr>
      </w:pPr>
      <w:r w:rsidRPr="00C226BA">
        <w:rPr>
          <w:rFonts w:ascii="Times New Roman" w:hAnsi="Times New Roman" w:cs="Times New Roman"/>
          <w:sz w:val="28"/>
          <w:szCs w:val="28"/>
        </w:rPr>
        <w:t>За счет средств областного бюджета Тверской области осуществляются:</w:t>
      </w:r>
    </w:p>
    <w:p w:rsidR="00B31C8F" w:rsidRPr="00C226BA" w:rsidRDefault="00B31C8F" w:rsidP="00C226BA">
      <w:pPr>
        <w:pStyle w:val="ConsPlusNormal"/>
        <w:ind w:firstLine="709"/>
        <w:jc w:val="both"/>
        <w:rPr>
          <w:rFonts w:ascii="Times New Roman" w:hAnsi="Times New Roman" w:cs="Times New Roman"/>
          <w:sz w:val="28"/>
          <w:szCs w:val="28"/>
        </w:rPr>
      </w:pPr>
      <w:r w:rsidRPr="00C226BA">
        <w:rPr>
          <w:rFonts w:ascii="Times New Roman" w:hAnsi="Times New Roman" w:cs="Times New Roman"/>
          <w:sz w:val="28"/>
          <w:szCs w:val="28"/>
        </w:rPr>
        <w:t>расходы на обеспечение полноценным питанием детей в возрасте до трех лет, беременных женщин и кормящих матерей;</w:t>
      </w:r>
    </w:p>
    <w:p w:rsidR="00B31C8F" w:rsidRPr="00C226BA" w:rsidRDefault="00B31C8F" w:rsidP="00C226BA">
      <w:pPr>
        <w:pStyle w:val="ConsPlusNormal"/>
        <w:ind w:firstLine="709"/>
        <w:jc w:val="both"/>
        <w:rPr>
          <w:rFonts w:ascii="Times New Roman" w:hAnsi="Times New Roman" w:cs="Times New Roman"/>
          <w:sz w:val="28"/>
          <w:szCs w:val="28"/>
        </w:rPr>
      </w:pPr>
      <w:r w:rsidRPr="00C226BA">
        <w:rPr>
          <w:rFonts w:ascii="Times New Roman" w:hAnsi="Times New Roman" w:cs="Times New Roman"/>
          <w:sz w:val="28"/>
          <w:szCs w:val="28"/>
        </w:rPr>
        <w:t>оказание государственной услуги (работы) по обеспечению специальными молочными продуктами детского питания;</w:t>
      </w:r>
    </w:p>
    <w:p w:rsidR="00B31C8F" w:rsidRPr="00FF24BF" w:rsidRDefault="00B31C8F" w:rsidP="00FF24BF">
      <w:pPr>
        <w:pStyle w:val="ConsPlusNormal"/>
        <w:ind w:firstLine="709"/>
        <w:jc w:val="both"/>
        <w:rPr>
          <w:rFonts w:ascii="Times New Roman" w:hAnsi="Times New Roman" w:cs="Times New Roman"/>
          <w:sz w:val="28"/>
          <w:szCs w:val="28"/>
        </w:rPr>
      </w:pPr>
      <w:r w:rsidRPr="00FF24BF">
        <w:rPr>
          <w:rFonts w:ascii="Times New Roman" w:hAnsi="Times New Roman" w:cs="Times New Roman"/>
          <w:sz w:val="28"/>
          <w:szCs w:val="28"/>
        </w:rPr>
        <w:t>оказание медицинской помощи, медицинских и иных услуг:</w:t>
      </w:r>
    </w:p>
    <w:p w:rsidR="00FF24BF" w:rsidRPr="00FF24BF" w:rsidRDefault="00FF24BF" w:rsidP="00FF24BF">
      <w:pPr>
        <w:pStyle w:val="ConsPlusNormal"/>
        <w:ind w:firstLine="709"/>
        <w:jc w:val="both"/>
        <w:rPr>
          <w:rFonts w:ascii="Times New Roman" w:hAnsi="Times New Roman" w:cs="Times New Roman"/>
          <w:sz w:val="28"/>
          <w:szCs w:val="28"/>
        </w:rPr>
      </w:pPr>
      <w:r w:rsidRPr="00FF24BF">
        <w:rPr>
          <w:rFonts w:ascii="Times New Roman" w:hAnsi="Times New Roman" w:cs="Times New Roman"/>
          <w:sz w:val="28"/>
          <w:szCs w:val="28"/>
        </w:rPr>
        <w:t>в государственном бюджетном учреждении здравоохранения Тверской области «Областной Центр по профилактике и борьбе со СПИД и инфекционными заболеваниями»;</w:t>
      </w:r>
    </w:p>
    <w:p w:rsidR="00FF24BF" w:rsidRPr="00FF24BF" w:rsidRDefault="00FF24BF" w:rsidP="00FF24BF">
      <w:pPr>
        <w:pStyle w:val="ConsPlusNormal"/>
        <w:ind w:firstLine="709"/>
        <w:jc w:val="both"/>
        <w:rPr>
          <w:rFonts w:ascii="Times New Roman" w:hAnsi="Times New Roman" w:cs="Times New Roman"/>
          <w:sz w:val="28"/>
          <w:szCs w:val="28"/>
        </w:rPr>
      </w:pPr>
      <w:r w:rsidRPr="00FF24BF">
        <w:rPr>
          <w:rFonts w:ascii="Times New Roman" w:hAnsi="Times New Roman" w:cs="Times New Roman"/>
          <w:sz w:val="28"/>
          <w:szCs w:val="28"/>
        </w:rPr>
        <w:t>в государственном бюджетном учреждении здравоохранения Тверской области «Областной клинический врачебно-физкультурный диспансер»;</w:t>
      </w:r>
    </w:p>
    <w:p w:rsidR="00B31C8F" w:rsidRPr="00FF24BF" w:rsidRDefault="00B31C8F" w:rsidP="00FF24BF">
      <w:pPr>
        <w:pStyle w:val="ConsPlusNormal"/>
        <w:ind w:firstLine="709"/>
        <w:jc w:val="both"/>
        <w:rPr>
          <w:rFonts w:ascii="Times New Roman" w:hAnsi="Times New Roman" w:cs="Times New Roman"/>
          <w:sz w:val="28"/>
          <w:szCs w:val="28"/>
        </w:rPr>
      </w:pPr>
      <w:r w:rsidRPr="00FF24BF">
        <w:rPr>
          <w:rFonts w:ascii="Times New Roman" w:hAnsi="Times New Roman" w:cs="Times New Roman"/>
          <w:sz w:val="28"/>
          <w:szCs w:val="28"/>
        </w:rPr>
        <w:t>в областных отделениях и центрах профессиональной патологии;</w:t>
      </w:r>
    </w:p>
    <w:p w:rsidR="00B31C8F" w:rsidRPr="00C226BA" w:rsidRDefault="00B31C8F" w:rsidP="00C226BA">
      <w:pPr>
        <w:pStyle w:val="ConsPlusNormal"/>
        <w:ind w:firstLine="709"/>
        <w:jc w:val="both"/>
        <w:rPr>
          <w:rFonts w:ascii="Times New Roman" w:hAnsi="Times New Roman" w:cs="Times New Roman"/>
          <w:sz w:val="28"/>
          <w:szCs w:val="28"/>
        </w:rPr>
      </w:pPr>
      <w:r w:rsidRPr="00C226BA">
        <w:rPr>
          <w:rFonts w:ascii="Times New Roman" w:hAnsi="Times New Roman" w:cs="Times New Roman"/>
          <w:sz w:val="28"/>
          <w:szCs w:val="28"/>
        </w:rPr>
        <w:lastRenderedPageBreak/>
        <w:t>в санаториях, в том числе детских и для родителей с детьми;</w:t>
      </w:r>
    </w:p>
    <w:p w:rsidR="00B31C8F" w:rsidRPr="00C226BA" w:rsidRDefault="00B31C8F" w:rsidP="00C226BA">
      <w:pPr>
        <w:pStyle w:val="ConsPlusNormal"/>
        <w:ind w:firstLine="709"/>
        <w:jc w:val="both"/>
        <w:rPr>
          <w:rFonts w:ascii="Times New Roman" w:hAnsi="Times New Roman" w:cs="Times New Roman"/>
          <w:sz w:val="28"/>
          <w:szCs w:val="28"/>
        </w:rPr>
      </w:pPr>
      <w:r w:rsidRPr="00C226BA">
        <w:rPr>
          <w:rFonts w:ascii="Times New Roman" w:hAnsi="Times New Roman" w:cs="Times New Roman"/>
          <w:sz w:val="28"/>
          <w:szCs w:val="28"/>
        </w:rPr>
        <w:t>в домах ребенка, включая специализированные;</w:t>
      </w:r>
    </w:p>
    <w:p w:rsidR="00B31C8F" w:rsidRPr="00C226BA" w:rsidRDefault="00B31C8F" w:rsidP="00C226BA">
      <w:pPr>
        <w:pStyle w:val="ConsPlusNormal"/>
        <w:ind w:firstLine="709"/>
        <w:jc w:val="both"/>
        <w:rPr>
          <w:rFonts w:ascii="Times New Roman" w:hAnsi="Times New Roman" w:cs="Times New Roman"/>
          <w:sz w:val="28"/>
          <w:szCs w:val="28"/>
        </w:rPr>
      </w:pPr>
      <w:r w:rsidRPr="00C226BA">
        <w:rPr>
          <w:rFonts w:ascii="Times New Roman" w:hAnsi="Times New Roman" w:cs="Times New Roman"/>
          <w:sz w:val="28"/>
          <w:szCs w:val="28"/>
        </w:rPr>
        <w:t>в государственном казенном учреждении зд</w:t>
      </w:r>
      <w:r w:rsidR="000A5C59" w:rsidRPr="00C226BA">
        <w:rPr>
          <w:rFonts w:ascii="Times New Roman" w:hAnsi="Times New Roman" w:cs="Times New Roman"/>
          <w:sz w:val="28"/>
          <w:szCs w:val="28"/>
        </w:rPr>
        <w:t>равоохранения Тверской области «</w:t>
      </w:r>
      <w:r w:rsidRPr="00C226BA">
        <w:rPr>
          <w:rFonts w:ascii="Times New Roman" w:hAnsi="Times New Roman" w:cs="Times New Roman"/>
          <w:sz w:val="28"/>
          <w:szCs w:val="28"/>
        </w:rPr>
        <w:t>Бюро</w:t>
      </w:r>
      <w:r w:rsidR="000A5C59" w:rsidRPr="00C226BA">
        <w:rPr>
          <w:rFonts w:ascii="Times New Roman" w:hAnsi="Times New Roman" w:cs="Times New Roman"/>
          <w:sz w:val="28"/>
          <w:szCs w:val="28"/>
        </w:rPr>
        <w:t xml:space="preserve"> судебно-медицинской экспертизы»</w:t>
      </w:r>
      <w:r w:rsidRPr="00C226BA">
        <w:rPr>
          <w:rFonts w:ascii="Times New Roman" w:hAnsi="Times New Roman" w:cs="Times New Roman"/>
          <w:sz w:val="28"/>
          <w:szCs w:val="28"/>
        </w:rPr>
        <w:t>;</w:t>
      </w:r>
    </w:p>
    <w:p w:rsidR="00B31C8F" w:rsidRPr="00C226BA" w:rsidRDefault="00B31C8F" w:rsidP="00C226BA">
      <w:pPr>
        <w:pStyle w:val="ConsPlusNormal"/>
        <w:ind w:firstLine="709"/>
        <w:jc w:val="both"/>
        <w:rPr>
          <w:rFonts w:ascii="Times New Roman" w:hAnsi="Times New Roman" w:cs="Times New Roman"/>
          <w:sz w:val="28"/>
          <w:szCs w:val="28"/>
        </w:rPr>
      </w:pPr>
      <w:r w:rsidRPr="00C226BA">
        <w:rPr>
          <w:rFonts w:ascii="Times New Roman" w:hAnsi="Times New Roman" w:cs="Times New Roman"/>
          <w:sz w:val="28"/>
          <w:szCs w:val="28"/>
        </w:rPr>
        <w:t>в государственном казенном учреждении здравоохранения</w:t>
      </w:r>
      <w:r w:rsidR="000A5C59" w:rsidRPr="00C226BA">
        <w:rPr>
          <w:rFonts w:ascii="Times New Roman" w:hAnsi="Times New Roman" w:cs="Times New Roman"/>
          <w:sz w:val="28"/>
          <w:szCs w:val="28"/>
        </w:rPr>
        <w:t xml:space="preserve"> Тверской области особого типа «Центр медицины катастроф»</w:t>
      </w:r>
      <w:r w:rsidRPr="00C226BA">
        <w:rPr>
          <w:rFonts w:ascii="Times New Roman" w:hAnsi="Times New Roman" w:cs="Times New Roman"/>
          <w:sz w:val="28"/>
          <w:szCs w:val="28"/>
        </w:rPr>
        <w:t>;</w:t>
      </w:r>
    </w:p>
    <w:p w:rsidR="00B31C8F" w:rsidRPr="00C226BA" w:rsidRDefault="000A5C59" w:rsidP="00C226BA">
      <w:pPr>
        <w:pStyle w:val="ConsPlusNormal"/>
        <w:ind w:firstLine="709"/>
        <w:jc w:val="both"/>
        <w:rPr>
          <w:rFonts w:ascii="Times New Roman" w:hAnsi="Times New Roman" w:cs="Times New Roman"/>
          <w:sz w:val="28"/>
          <w:szCs w:val="28"/>
        </w:rPr>
      </w:pPr>
      <w:r w:rsidRPr="00C226BA">
        <w:rPr>
          <w:rFonts w:ascii="Times New Roman" w:hAnsi="Times New Roman" w:cs="Times New Roman"/>
          <w:sz w:val="28"/>
          <w:szCs w:val="28"/>
        </w:rPr>
        <w:t>в государственном бюджетном</w:t>
      </w:r>
      <w:r w:rsidR="00B31C8F" w:rsidRPr="00C226BA">
        <w:rPr>
          <w:rFonts w:ascii="Times New Roman" w:hAnsi="Times New Roman" w:cs="Times New Roman"/>
          <w:sz w:val="28"/>
          <w:szCs w:val="28"/>
        </w:rPr>
        <w:t xml:space="preserve"> учреждении зд</w:t>
      </w:r>
      <w:r w:rsidRPr="00C226BA">
        <w:rPr>
          <w:rFonts w:ascii="Times New Roman" w:hAnsi="Times New Roman" w:cs="Times New Roman"/>
          <w:sz w:val="28"/>
          <w:szCs w:val="28"/>
        </w:rPr>
        <w:t>равоохранения Тверской области «Станция переливания крови»</w:t>
      </w:r>
      <w:r w:rsidR="00B31C8F" w:rsidRPr="00C226BA">
        <w:rPr>
          <w:rFonts w:ascii="Times New Roman" w:hAnsi="Times New Roman" w:cs="Times New Roman"/>
          <w:sz w:val="28"/>
          <w:szCs w:val="28"/>
        </w:rPr>
        <w:t>, отделениях переливания крови при медицинских организациях, подведомственных Министерству здравоохранения Тверской области.</w:t>
      </w:r>
    </w:p>
    <w:p w:rsidR="00B31C8F" w:rsidRPr="00C226BA" w:rsidRDefault="00B31C8F" w:rsidP="00C226BA">
      <w:pPr>
        <w:pStyle w:val="ConsPlusNormal"/>
        <w:ind w:firstLine="709"/>
        <w:jc w:val="both"/>
        <w:rPr>
          <w:rFonts w:ascii="Times New Roman" w:hAnsi="Times New Roman" w:cs="Times New Roman"/>
          <w:sz w:val="28"/>
          <w:szCs w:val="28"/>
        </w:rPr>
      </w:pPr>
      <w:r w:rsidRPr="00C226BA">
        <w:rPr>
          <w:rFonts w:ascii="Times New Roman" w:hAnsi="Times New Roman" w:cs="Times New Roman"/>
          <w:sz w:val="28"/>
          <w:szCs w:val="28"/>
        </w:rPr>
        <w:t>За счет средств областного бюджета Тверской области осуществляется финансирование деятельности:</w:t>
      </w:r>
    </w:p>
    <w:p w:rsidR="00DF3EC7" w:rsidRPr="00C226BA" w:rsidRDefault="00DF3EC7" w:rsidP="00C226BA">
      <w:pPr>
        <w:pStyle w:val="ConsPlusNormal"/>
        <w:ind w:firstLine="709"/>
        <w:jc w:val="both"/>
        <w:rPr>
          <w:rFonts w:ascii="Times New Roman" w:hAnsi="Times New Roman" w:cs="Times New Roman"/>
          <w:sz w:val="28"/>
          <w:szCs w:val="28"/>
        </w:rPr>
      </w:pPr>
      <w:r w:rsidRPr="00C226BA">
        <w:rPr>
          <w:rFonts w:ascii="Times New Roman" w:hAnsi="Times New Roman" w:cs="Times New Roman"/>
          <w:sz w:val="28"/>
          <w:szCs w:val="28"/>
        </w:rPr>
        <w:t>государственного казенного учреждения здравоохранения Тверской области «Тверской областной клинический противотуберкулезный диспансер»;</w:t>
      </w:r>
    </w:p>
    <w:p w:rsidR="00DF3EC7" w:rsidRPr="00C226BA" w:rsidRDefault="00DF3EC7" w:rsidP="00C226BA">
      <w:pPr>
        <w:pStyle w:val="ConsPlusNormal"/>
        <w:ind w:firstLine="709"/>
        <w:jc w:val="both"/>
        <w:rPr>
          <w:rFonts w:ascii="Times New Roman" w:hAnsi="Times New Roman" w:cs="Times New Roman"/>
          <w:sz w:val="28"/>
          <w:szCs w:val="28"/>
        </w:rPr>
      </w:pPr>
      <w:r w:rsidRPr="00C226BA">
        <w:rPr>
          <w:rFonts w:ascii="Times New Roman" w:hAnsi="Times New Roman" w:cs="Times New Roman"/>
          <w:sz w:val="28"/>
          <w:szCs w:val="28"/>
        </w:rPr>
        <w:t>государственного казенного учреждения здравоохранения Тверской области «Черногубовский туберкулезный госпиталь ветеранов войн»;</w:t>
      </w:r>
    </w:p>
    <w:p w:rsidR="00B31C8F" w:rsidRPr="00C226BA" w:rsidRDefault="00B31C8F" w:rsidP="00C226BA">
      <w:pPr>
        <w:pStyle w:val="ConsPlusNormal"/>
        <w:ind w:firstLine="709"/>
        <w:jc w:val="both"/>
        <w:rPr>
          <w:rFonts w:ascii="Times New Roman" w:hAnsi="Times New Roman" w:cs="Times New Roman"/>
          <w:sz w:val="28"/>
          <w:szCs w:val="28"/>
        </w:rPr>
      </w:pPr>
      <w:r w:rsidRPr="00C226BA">
        <w:rPr>
          <w:rFonts w:ascii="Times New Roman" w:hAnsi="Times New Roman" w:cs="Times New Roman"/>
          <w:sz w:val="28"/>
          <w:szCs w:val="28"/>
        </w:rPr>
        <w:t>государственного казенного учреждения зд</w:t>
      </w:r>
      <w:r w:rsidR="000A5C59" w:rsidRPr="00C226BA">
        <w:rPr>
          <w:rFonts w:ascii="Times New Roman" w:hAnsi="Times New Roman" w:cs="Times New Roman"/>
          <w:sz w:val="28"/>
          <w:szCs w:val="28"/>
        </w:rPr>
        <w:t>равоохранения Тверской области «</w:t>
      </w:r>
      <w:r w:rsidRPr="00C226BA">
        <w:rPr>
          <w:rFonts w:ascii="Times New Roman" w:hAnsi="Times New Roman" w:cs="Times New Roman"/>
          <w:sz w:val="28"/>
          <w:szCs w:val="28"/>
        </w:rPr>
        <w:t>Медицинский центр м</w:t>
      </w:r>
      <w:r w:rsidR="000A5C59" w:rsidRPr="00C226BA">
        <w:rPr>
          <w:rFonts w:ascii="Times New Roman" w:hAnsi="Times New Roman" w:cs="Times New Roman"/>
          <w:sz w:val="28"/>
          <w:szCs w:val="28"/>
        </w:rPr>
        <w:t>обилизационных резервов «Резерв»</w:t>
      </w:r>
      <w:r w:rsidRPr="00C226BA">
        <w:rPr>
          <w:rFonts w:ascii="Times New Roman" w:hAnsi="Times New Roman" w:cs="Times New Roman"/>
          <w:sz w:val="28"/>
          <w:szCs w:val="28"/>
        </w:rPr>
        <w:t>;</w:t>
      </w:r>
    </w:p>
    <w:p w:rsidR="00B31C8F" w:rsidRPr="00C226BA" w:rsidRDefault="00B31C8F" w:rsidP="00C226BA">
      <w:pPr>
        <w:pStyle w:val="ConsPlusNormal"/>
        <w:ind w:firstLine="709"/>
        <w:jc w:val="both"/>
        <w:rPr>
          <w:rFonts w:ascii="Times New Roman" w:hAnsi="Times New Roman" w:cs="Times New Roman"/>
          <w:sz w:val="28"/>
          <w:szCs w:val="28"/>
        </w:rPr>
      </w:pPr>
      <w:r w:rsidRPr="00C226BA">
        <w:rPr>
          <w:rFonts w:ascii="Times New Roman" w:hAnsi="Times New Roman" w:cs="Times New Roman"/>
          <w:sz w:val="28"/>
          <w:szCs w:val="28"/>
        </w:rPr>
        <w:t>государственного казенного учреждения зд</w:t>
      </w:r>
      <w:r w:rsidR="000A5C59" w:rsidRPr="00C226BA">
        <w:rPr>
          <w:rFonts w:ascii="Times New Roman" w:hAnsi="Times New Roman" w:cs="Times New Roman"/>
          <w:sz w:val="28"/>
          <w:szCs w:val="28"/>
        </w:rPr>
        <w:t>равоохранения Тверской области «</w:t>
      </w:r>
      <w:r w:rsidRPr="00C226BA">
        <w:rPr>
          <w:rFonts w:ascii="Times New Roman" w:hAnsi="Times New Roman" w:cs="Times New Roman"/>
          <w:sz w:val="28"/>
          <w:szCs w:val="28"/>
        </w:rPr>
        <w:t>Медицинский ин</w:t>
      </w:r>
      <w:r w:rsidR="000A5C59" w:rsidRPr="00C226BA">
        <w:rPr>
          <w:rFonts w:ascii="Times New Roman" w:hAnsi="Times New Roman" w:cs="Times New Roman"/>
          <w:sz w:val="28"/>
          <w:szCs w:val="28"/>
        </w:rPr>
        <w:t>формационно-аналитический центр»</w:t>
      </w:r>
      <w:r w:rsidRPr="00C226BA">
        <w:rPr>
          <w:rFonts w:ascii="Times New Roman" w:hAnsi="Times New Roman" w:cs="Times New Roman"/>
          <w:sz w:val="28"/>
          <w:szCs w:val="28"/>
        </w:rPr>
        <w:t>;</w:t>
      </w:r>
    </w:p>
    <w:p w:rsidR="00B31C8F" w:rsidRPr="00C226BA" w:rsidRDefault="00B31C8F" w:rsidP="00C226BA">
      <w:pPr>
        <w:pStyle w:val="ConsPlusNormal"/>
        <w:ind w:firstLine="709"/>
        <w:jc w:val="both"/>
        <w:rPr>
          <w:rFonts w:ascii="Times New Roman" w:hAnsi="Times New Roman" w:cs="Times New Roman"/>
          <w:sz w:val="28"/>
          <w:szCs w:val="28"/>
        </w:rPr>
      </w:pPr>
      <w:r w:rsidRPr="00C226BA">
        <w:rPr>
          <w:rFonts w:ascii="Times New Roman" w:hAnsi="Times New Roman" w:cs="Times New Roman"/>
          <w:sz w:val="28"/>
          <w:szCs w:val="28"/>
        </w:rPr>
        <w:t>структурного подразделения государственного бюджетного учреждения зд</w:t>
      </w:r>
      <w:r w:rsidR="000A5C59" w:rsidRPr="00C226BA">
        <w:rPr>
          <w:rFonts w:ascii="Times New Roman" w:hAnsi="Times New Roman" w:cs="Times New Roman"/>
          <w:sz w:val="28"/>
          <w:szCs w:val="28"/>
        </w:rPr>
        <w:t>равоохранения Тверской области «</w:t>
      </w:r>
      <w:r w:rsidRPr="00C226BA">
        <w:rPr>
          <w:rFonts w:ascii="Times New Roman" w:hAnsi="Times New Roman" w:cs="Times New Roman"/>
          <w:sz w:val="28"/>
          <w:szCs w:val="28"/>
        </w:rPr>
        <w:t>Об</w:t>
      </w:r>
      <w:r w:rsidR="000A5C59" w:rsidRPr="00C226BA">
        <w:rPr>
          <w:rFonts w:ascii="Times New Roman" w:hAnsi="Times New Roman" w:cs="Times New Roman"/>
          <w:sz w:val="28"/>
          <w:szCs w:val="28"/>
        </w:rPr>
        <w:t>ластная клиническая больница»</w:t>
      </w:r>
      <w:r w:rsidRPr="00C226BA">
        <w:rPr>
          <w:rFonts w:ascii="Times New Roman" w:hAnsi="Times New Roman" w:cs="Times New Roman"/>
          <w:sz w:val="28"/>
          <w:szCs w:val="28"/>
        </w:rPr>
        <w:t xml:space="preserve"> </w:t>
      </w:r>
      <w:r w:rsidR="00C226BA">
        <w:rPr>
          <w:rFonts w:ascii="Times New Roman" w:hAnsi="Times New Roman" w:cs="Times New Roman"/>
          <w:sz w:val="28"/>
          <w:szCs w:val="28"/>
        </w:rPr>
        <w:t>–</w:t>
      </w:r>
      <w:r w:rsidRPr="00C226BA">
        <w:rPr>
          <w:rFonts w:ascii="Times New Roman" w:hAnsi="Times New Roman" w:cs="Times New Roman"/>
          <w:sz w:val="28"/>
          <w:szCs w:val="28"/>
        </w:rPr>
        <w:t xml:space="preserve"> Тверская областная научно-медицинская библиотека;</w:t>
      </w:r>
    </w:p>
    <w:p w:rsidR="00B31C8F" w:rsidRPr="00C226BA" w:rsidRDefault="00B31C8F" w:rsidP="00C226BA">
      <w:pPr>
        <w:pStyle w:val="ConsPlusNormal"/>
        <w:ind w:firstLine="709"/>
        <w:jc w:val="both"/>
        <w:rPr>
          <w:rFonts w:ascii="Times New Roman" w:hAnsi="Times New Roman" w:cs="Times New Roman"/>
          <w:sz w:val="28"/>
          <w:szCs w:val="28"/>
        </w:rPr>
      </w:pPr>
      <w:r w:rsidRPr="00C226BA">
        <w:rPr>
          <w:rFonts w:ascii="Times New Roman" w:hAnsi="Times New Roman" w:cs="Times New Roman"/>
          <w:sz w:val="28"/>
          <w:szCs w:val="28"/>
        </w:rPr>
        <w:t>медико-генетической консультации государственного бюджетного учреждения зд</w:t>
      </w:r>
      <w:r w:rsidR="000A5C59" w:rsidRPr="00C226BA">
        <w:rPr>
          <w:rFonts w:ascii="Times New Roman" w:hAnsi="Times New Roman" w:cs="Times New Roman"/>
          <w:sz w:val="28"/>
          <w:szCs w:val="28"/>
        </w:rPr>
        <w:t>равоохранения Тверской области «</w:t>
      </w:r>
      <w:r w:rsidRPr="00C226BA">
        <w:rPr>
          <w:rFonts w:ascii="Times New Roman" w:hAnsi="Times New Roman" w:cs="Times New Roman"/>
          <w:sz w:val="28"/>
          <w:szCs w:val="28"/>
        </w:rPr>
        <w:t>Областной клинический перинатал</w:t>
      </w:r>
      <w:r w:rsidR="000A5C59" w:rsidRPr="00C226BA">
        <w:rPr>
          <w:rFonts w:ascii="Times New Roman" w:hAnsi="Times New Roman" w:cs="Times New Roman"/>
          <w:sz w:val="28"/>
          <w:szCs w:val="28"/>
        </w:rPr>
        <w:t>ьный центр имени Е.М. Бакуниной»</w:t>
      </w:r>
      <w:r w:rsidRPr="00C226BA">
        <w:rPr>
          <w:rFonts w:ascii="Times New Roman" w:hAnsi="Times New Roman" w:cs="Times New Roman"/>
          <w:sz w:val="28"/>
          <w:szCs w:val="28"/>
        </w:rPr>
        <w:t>;</w:t>
      </w:r>
    </w:p>
    <w:p w:rsidR="00B31C8F" w:rsidRPr="00C226BA" w:rsidRDefault="00B31C8F" w:rsidP="00C226BA">
      <w:pPr>
        <w:pStyle w:val="ConsPlusNormal"/>
        <w:ind w:firstLine="709"/>
        <w:jc w:val="both"/>
        <w:rPr>
          <w:rFonts w:ascii="Times New Roman" w:hAnsi="Times New Roman" w:cs="Times New Roman"/>
          <w:sz w:val="28"/>
          <w:szCs w:val="28"/>
        </w:rPr>
      </w:pPr>
      <w:r w:rsidRPr="00C226BA">
        <w:rPr>
          <w:rFonts w:ascii="Times New Roman" w:hAnsi="Times New Roman" w:cs="Times New Roman"/>
          <w:sz w:val="28"/>
          <w:szCs w:val="28"/>
        </w:rPr>
        <w:t>структурного подразделения государственного бюджетного учреждения зд</w:t>
      </w:r>
      <w:r w:rsidR="000A5C59" w:rsidRPr="00C226BA">
        <w:rPr>
          <w:rFonts w:ascii="Times New Roman" w:hAnsi="Times New Roman" w:cs="Times New Roman"/>
          <w:sz w:val="28"/>
          <w:szCs w:val="28"/>
        </w:rPr>
        <w:t>равоохранения Тверской области «Областная клиническая больница»</w:t>
      </w:r>
      <w:r w:rsidRPr="00C226BA">
        <w:rPr>
          <w:rFonts w:ascii="Times New Roman" w:hAnsi="Times New Roman" w:cs="Times New Roman"/>
          <w:sz w:val="28"/>
          <w:szCs w:val="28"/>
        </w:rPr>
        <w:t xml:space="preserve"> </w:t>
      </w:r>
      <w:r w:rsidR="00C226BA">
        <w:rPr>
          <w:rFonts w:ascii="Times New Roman" w:hAnsi="Times New Roman" w:cs="Times New Roman"/>
          <w:sz w:val="28"/>
          <w:szCs w:val="28"/>
        </w:rPr>
        <w:t>–</w:t>
      </w:r>
      <w:r w:rsidRPr="00C226BA">
        <w:rPr>
          <w:rFonts w:ascii="Times New Roman" w:hAnsi="Times New Roman" w:cs="Times New Roman"/>
          <w:sz w:val="28"/>
          <w:szCs w:val="28"/>
        </w:rPr>
        <w:t xml:space="preserve"> музей истории медицины Тверской области;</w:t>
      </w:r>
    </w:p>
    <w:p w:rsidR="00B31C8F" w:rsidRPr="00C226BA" w:rsidRDefault="00B31C8F" w:rsidP="00C226BA">
      <w:pPr>
        <w:pStyle w:val="ConsPlusNormal"/>
        <w:ind w:firstLine="709"/>
        <w:jc w:val="both"/>
        <w:rPr>
          <w:rFonts w:ascii="Times New Roman" w:hAnsi="Times New Roman" w:cs="Times New Roman"/>
          <w:sz w:val="28"/>
          <w:szCs w:val="28"/>
        </w:rPr>
      </w:pPr>
      <w:r w:rsidRPr="00C226BA">
        <w:rPr>
          <w:rFonts w:ascii="Times New Roman" w:hAnsi="Times New Roman" w:cs="Times New Roman"/>
          <w:sz w:val="28"/>
          <w:szCs w:val="28"/>
        </w:rPr>
        <w:t>финансирование расходов:</w:t>
      </w:r>
    </w:p>
    <w:p w:rsidR="00B31C8F" w:rsidRPr="00C226BA" w:rsidRDefault="00B31C8F" w:rsidP="00C226BA">
      <w:pPr>
        <w:pStyle w:val="ConsPlusNormal"/>
        <w:ind w:firstLine="709"/>
        <w:jc w:val="both"/>
        <w:rPr>
          <w:rFonts w:ascii="Times New Roman" w:hAnsi="Times New Roman" w:cs="Times New Roman"/>
          <w:sz w:val="28"/>
          <w:szCs w:val="28"/>
        </w:rPr>
      </w:pPr>
      <w:r w:rsidRPr="00C226BA">
        <w:rPr>
          <w:rFonts w:ascii="Times New Roman" w:hAnsi="Times New Roman" w:cs="Times New Roman"/>
          <w:sz w:val="28"/>
          <w:szCs w:val="28"/>
        </w:rPr>
        <w:t>при массовых заболеваниях, эпидемиях, стихийных бедствиях и катастрофах;</w:t>
      </w:r>
    </w:p>
    <w:p w:rsidR="00B31C8F" w:rsidRPr="00C226BA" w:rsidRDefault="00B31C8F" w:rsidP="00C226BA">
      <w:pPr>
        <w:pStyle w:val="ConsPlusNormal"/>
        <w:ind w:firstLine="709"/>
        <w:jc w:val="both"/>
        <w:rPr>
          <w:rFonts w:ascii="Times New Roman" w:hAnsi="Times New Roman" w:cs="Times New Roman"/>
          <w:sz w:val="28"/>
          <w:szCs w:val="28"/>
        </w:rPr>
      </w:pPr>
      <w:r w:rsidRPr="00C226BA">
        <w:rPr>
          <w:rFonts w:ascii="Times New Roman" w:hAnsi="Times New Roman" w:cs="Times New Roman"/>
          <w:sz w:val="28"/>
          <w:szCs w:val="28"/>
        </w:rPr>
        <w:t>государственных медицинских организаций Тверской области на укрепление материально-технической базы;</w:t>
      </w:r>
    </w:p>
    <w:p w:rsidR="00B31C8F" w:rsidRPr="00C226BA" w:rsidRDefault="00B31C8F" w:rsidP="00C226BA">
      <w:pPr>
        <w:pStyle w:val="ConsPlusNormal"/>
        <w:ind w:firstLine="709"/>
        <w:jc w:val="both"/>
        <w:rPr>
          <w:rFonts w:ascii="Times New Roman" w:hAnsi="Times New Roman" w:cs="Times New Roman"/>
          <w:sz w:val="28"/>
          <w:szCs w:val="28"/>
        </w:rPr>
      </w:pPr>
      <w:r w:rsidRPr="00C226BA">
        <w:rPr>
          <w:rFonts w:ascii="Times New Roman" w:hAnsi="Times New Roman" w:cs="Times New Roman"/>
          <w:sz w:val="28"/>
          <w:szCs w:val="28"/>
        </w:rPr>
        <w:t>на обеспечение донорской кровью и ее компонентами в соответствии с законодательством.</w:t>
      </w:r>
    </w:p>
    <w:p w:rsidR="00847C08" w:rsidRPr="00B1394A" w:rsidRDefault="00B31C8F" w:rsidP="00C226BA">
      <w:pPr>
        <w:pStyle w:val="ConsPlusNormal"/>
        <w:ind w:firstLine="709"/>
        <w:jc w:val="both"/>
        <w:rPr>
          <w:rFonts w:ascii="Times New Roman" w:hAnsi="Times New Roman" w:cs="Times New Roman"/>
          <w:sz w:val="28"/>
          <w:szCs w:val="28"/>
        </w:rPr>
      </w:pPr>
      <w:r w:rsidRPr="00B1394A">
        <w:rPr>
          <w:rFonts w:ascii="Times New Roman" w:hAnsi="Times New Roman" w:cs="Times New Roman"/>
          <w:sz w:val="28"/>
          <w:szCs w:val="28"/>
        </w:rPr>
        <w:t>4. При проведении массовых мероприятий (спортивных, культурных и других) оплата дежурств бригад скорой медицинской помощи, не связанных непосредственно с оказанием медицинской помощи, осуществляется за счет средств, предусмотренных на организацию указанных мероприятий.</w:t>
      </w:r>
    </w:p>
    <w:p w:rsidR="00B1394A" w:rsidRPr="00B1394A" w:rsidRDefault="00B1394A" w:rsidP="00C226BA">
      <w:pPr>
        <w:pStyle w:val="ConsPlusNormal"/>
        <w:ind w:firstLine="709"/>
        <w:jc w:val="both"/>
        <w:rPr>
          <w:rFonts w:ascii="Times New Roman" w:hAnsi="Times New Roman" w:cs="Times New Roman"/>
          <w:sz w:val="28"/>
          <w:szCs w:val="28"/>
        </w:rPr>
      </w:pPr>
      <w:r w:rsidRPr="00B1394A">
        <w:rPr>
          <w:rFonts w:ascii="Times New Roman" w:hAnsi="Times New Roman" w:cs="Times New Roman"/>
          <w:sz w:val="28"/>
          <w:szCs w:val="28"/>
        </w:rPr>
        <w:t xml:space="preserve">5. Гражданам, нуждающимся в лечении гемодиализом, выплачивается ежемесячное пособие на проезд к месту лечения в соответствии с Порядком назначения и оказания государственной социальной помощи гражданам в Тверской области, утвержденным постановлением Администрации Тверской </w:t>
      </w:r>
      <w:r w:rsidRPr="00B1394A">
        <w:rPr>
          <w:rFonts w:ascii="Times New Roman" w:hAnsi="Times New Roman" w:cs="Times New Roman"/>
          <w:sz w:val="28"/>
          <w:szCs w:val="28"/>
        </w:rPr>
        <w:lastRenderedPageBreak/>
        <w:t xml:space="preserve">области от 02.03.2005 № 45-па. Расходы осуществляются за счет финансовых </w:t>
      </w:r>
      <w:r w:rsidRPr="00B1394A">
        <w:rPr>
          <w:rFonts w:ascii="Times New Roman" w:eastAsia="Calibri" w:hAnsi="Times New Roman" w:cs="Times New Roman"/>
          <w:sz w:val="28"/>
          <w:szCs w:val="28"/>
        </w:rPr>
        <w:t>средств, предусмотренных в отрасли «социальная защита населения».</w:t>
      </w:r>
    </w:p>
    <w:p w:rsidR="00064209" w:rsidRPr="000A5C59" w:rsidRDefault="00064209" w:rsidP="00F57598">
      <w:pPr>
        <w:pStyle w:val="ConsPlusNormal"/>
        <w:jc w:val="center"/>
        <w:rPr>
          <w:rFonts w:ascii="Times New Roman" w:hAnsi="Times New Roman" w:cs="Times New Roman"/>
          <w:sz w:val="28"/>
          <w:szCs w:val="28"/>
        </w:rPr>
      </w:pPr>
    </w:p>
    <w:p w:rsidR="00B31C8F" w:rsidRPr="00BB3771" w:rsidRDefault="00B31C8F" w:rsidP="00F57598">
      <w:pPr>
        <w:pStyle w:val="ConsPlusTitle"/>
        <w:jc w:val="center"/>
        <w:outlineLvl w:val="1"/>
        <w:rPr>
          <w:rFonts w:ascii="Times New Roman" w:hAnsi="Times New Roman" w:cs="Times New Roman"/>
          <w:b w:val="0"/>
          <w:sz w:val="28"/>
          <w:szCs w:val="28"/>
        </w:rPr>
      </w:pPr>
      <w:r w:rsidRPr="00BB3771">
        <w:rPr>
          <w:rFonts w:ascii="Times New Roman" w:hAnsi="Times New Roman" w:cs="Times New Roman"/>
          <w:b w:val="0"/>
          <w:sz w:val="28"/>
          <w:szCs w:val="28"/>
        </w:rPr>
        <w:t>VI. Нормативы объема медицинской помощи</w:t>
      </w:r>
    </w:p>
    <w:p w:rsidR="002B76B3" w:rsidRPr="000A5C59" w:rsidRDefault="002B76B3" w:rsidP="00F57598">
      <w:pPr>
        <w:pStyle w:val="ConsPlusTitle"/>
        <w:jc w:val="center"/>
        <w:outlineLvl w:val="1"/>
        <w:rPr>
          <w:rFonts w:ascii="Times New Roman" w:hAnsi="Times New Roman" w:cs="Times New Roman"/>
          <w:sz w:val="28"/>
          <w:szCs w:val="28"/>
        </w:rPr>
      </w:pPr>
    </w:p>
    <w:p w:rsidR="00B31C8F" w:rsidRPr="00F57598" w:rsidRDefault="00B31C8F" w:rsidP="00F57598">
      <w:pPr>
        <w:pStyle w:val="ConsPlusNormal"/>
        <w:ind w:firstLine="709"/>
        <w:jc w:val="both"/>
        <w:rPr>
          <w:rFonts w:ascii="Times New Roman" w:hAnsi="Times New Roman" w:cs="Times New Roman"/>
          <w:sz w:val="28"/>
          <w:szCs w:val="28"/>
        </w:rPr>
      </w:pPr>
      <w:r w:rsidRPr="00F57598">
        <w:rPr>
          <w:rFonts w:ascii="Times New Roman" w:hAnsi="Times New Roman" w:cs="Times New Roman"/>
          <w:sz w:val="28"/>
          <w:szCs w:val="28"/>
        </w:rPr>
        <w:t>Объем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 включается в нормативы объема медицинской помощи, оказываемой в амбулаторных и стационарных условиях, и обеспечивается за счет средств областного бюджета Тверской области.</w:t>
      </w:r>
    </w:p>
    <w:p w:rsidR="00B31C8F" w:rsidRPr="00F57598" w:rsidRDefault="00B31C8F" w:rsidP="00F57598">
      <w:pPr>
        <w:pStyle w:val="ConsPlusNormal"/>
        <w:ind w:firstLine="709"/>
        <w:jc w:val="both"/>
        <w:rPr>
          <w:rFonts w:ascii="Times New Roman" w:hAnsi="Times New Roman" w:cs="Times New Roman"/>
          <w:sz w:val="28"/>
          <w:szCs w:val="28"/>
        </w:rPr>
      </w:pPr>
      <w:r w:rsidRPr="00F57598">
        <w:rPr>
          <w:rFonts w:ascii="Times New Roman" w:hAnsi="Times New Roman" w:cs="Times New Roman"/>
          <w:sz w:val="28"/>
          <w:szCs w:val="28"/>
        </w:rPr>
        <w:t>Объемы предоставления медицинской помощи, установленные Территориальной программой обязательного медицинского страхования, включают в себя объемы предоставления на территории других субъектов Российской Федерации медицинской помощи лицам, застрахованным по обязательному медицинскому страхованию в Тверской области.</w:t>
      </w:r>
    </w:p>
    <w:p w:rsidR="006E59A3" w:rsidRPr="00F57598" w:rsidRDefault="00B31C8F" w:rsidP="00F57598">
      <w:pPr>
        <w:pStyle w:val="ConsPlusNormal"/>
        <w:ind w:firstLine="709"/>
        <w:jc w:val="both"/>
        <w:rPr>
          <w:rFonts w:ascii="Times New Roman" w:hAnsi="Times New Roman" w:cs="Times New Roman"/>
          <w:sz w:val="28"/>
          <w:szCs w:val="28"/>
        </w:rPr>
      </w:pPr>
      <w:r w:rsidRPr="00F57598">
        <w:rPr>
          <w:rFonts w:ascii="Times New Roman" w:hAnsi="Times New Roman" w:cs="Times New Roman"/>
          <w:sz w:val="28"/>
          <w:szCs w:val="28"/>
        </w:rPr>
        <w:t>Объем медицинской помощи устанавливается исходя из численности населения Тверской области и численности застрахованного по обязательному медицинскому страхованию населения Тверской области:</w:t>
      </w:r>
    </w:p>
    <w:p w:rsidR="00B31C8F" w:rsidRPr="00F57598" w:rsidRDefault="00B31C8F" w:rsidP="00F57598">
      <w:pPr>
        <w:pStyle w:val="ConsPlusNormal"/>
        <w:ind w:firstLine="709"/>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1701"/>
        <w:gridCol w:w="1701"/>
        <w:gridCol w:w="1905"/>
      </w:tblGrid>
      <w:tr w:rsidR="00B31C8F" w:rsidRPr="00F57598" w:rsidTr="0036076E">
        <w:tc>
          <w:tcPr>
            <w:tcW w:w="3969" w:type="dxa"/>
          </w:tcPr>
          <w:p w:rsidR="00B31C8F" w:rsidRPr="00F57598" w:rsidRDefault="00B31C8F" w:rsidP="00282EB0">
            <w:pPr>
              <w:pStyle w:val="ConsPlusNormal"/>
              <w:jc w:val="center"/>
              <w:rPr>
                <w:rFonts w:ascii="Times New Roman" w:hAnsi="Times New Roman" w:cs="Times New Roman"/>
                <w:sz w:val="28"/>
                <w:szCs w:val="28"/>
              </w:rPr>
            </w:pPr>
          </w:p>
        </w:tc>
        <w:tc>
          <w:tcPr>
            <w:tcW w:w="1701" w:type="dxa"/>
            <w:vAlign w:val="center"/>
          </w:tcPr>
          <w:p w:rsidR="00B31C8F" w:rsidRPr="00F57598" w:rsidRDefault="002B76B3" w:rsidP="00282EB0">
            <w:pPr>
              <w:pStyle w:val="ConsPlusNormal"/>
              <w:jc w:val="center"/>
              <w:rPr>
                <w:rFonts w:ascii="Times New Roman" w:hAnsi="Times New Roman" w:cs="Times New Roman"/>
                <w:sz w:val="28"/>
                <w:szCs w:val="28"/>
              </w:rPr>
            </w:pPr>
            <w:r w:rsidRPr="00F57598">
              <w:rPr>
                <w:rFonts w:ascii="Times New Roman" w:hAnsi="Times New Roman" w:cs="Times New Roman"/>
                <w:sz w:val="28"/>
                <w:szCs w:val="28"/>
              </w:rPr>
              <w:t>2020</w:t>
            </w:r>
            <w:r w:rsidR="00B31C8F" w:rsidRPr="00F57598">
              <w:rPr>
                <w:rFonts w:ascii="Times New Roman" w:hAnsi="Times New Roman" w:cs="Times New Roman"/>
                <w:sz w:val="28"/>
                <w:szCs w:val="28"/>
              </w:rPr>
              <w:t xml:space="preserve"> год, человек</w:t>
            </w:r>
          </w:p>
        </w:tc>
        <w:tc>
          <w:tcPr>
            <w:tcW w:w="1701" w:type="dxa"/>
            <w:vAlign w:val="center"/>
          </w:tcPr>
          <w:p w:rsidR="00B31C8F" w:rsidRPr="00F57598" w:rsidRDefault="002B76B3" w:rsidP="00282EB0">
            <w:pPr>
              <w:pStyle w:val="ConsPlusNormal"/>
              <w:jc w:val="center"/>
              <w:rPr>
                <w:rFonts w:ascii="Times New Roman" w:hAnsi="Times New Roman" w:cs="Times New Roman"/>
                <w:sz w:val="28"/>
                <w:szCs w:val="28"/>
              </w:rPr>
            </w:pPr>
            <w:r w:rsidRPr="00F57598">
              <w:rPr>
                <w:rFonts w:ascii="Times New Roman" w:hAnsi="Times New Roman" w:cs="Times New Roman"/>
                <w:sz w:val="28"/>
                <w:szCs w:val="28"/>
              </w:rPr>
              <w:t>2021</w:t>
            </w:r>
            <w:r w:rsidR="00B31C8F" w:rsidRPr="00F57598">
              <w:rPr>
                <w:rFonts w:ascii="Times New Roman" w:hAnsi="Times New Roman" w:cs="Times New Roman"/>
                <w:sz w:val="28"/>
                <w:szCs w:val="28"/>
              </w:rPr>
              <w:t xml:space="preserve"> год, человек</w:t>
            </w:r>
          </w:p>
        </w:tc>
        <w:tc>
          <w:tcPr>
            <w:tcW w:w="1905" w:type="dxa"/>
            <w:vAlign w:val="center"/>
          </w:tcPr>
          <w:p w:rsidR="00B31C8F" w:rsidRPr="00F57598" w:rsidRDefault="002B76B3" w:rsidP="00282EB0">
            <w:pPr>
              <w:pStyle w:val="ConsPlusNormal"/>
              <w:jc w:val="center"/>
              <w:rPr>
                <w:rFonts w:ascii="Times New Roman" w:hAnsi="Times New Roman" w:cs="Times New Roman"/>
                <w:sz w:val="28"/>
                <w:szCs w:val="28"/>
              </w:rPr>
            </w:pPr>
            <w:r w:rsidRPr="00F57598">
              <w:rPr>
                <w:rFonts w:ascii="Times New Roman" w:hAnsi="Times New Roman" w:cs="Times New Roman"/>
                <w:sz w:val="28"/>
                <w:szCs w:val="28"/>
              </w:rPr>
              <w:t>2022</w:t>
            </w:r>
            <w:r w:rsidR="00B31C8F" w:rsidRPr="00F57598">
              <w:rPr>
                <w:rFonts w:ascii="Times New Roman" w:hAnsi="Times New Roman" w:cs="Times New Roman"/>
                <w:sz w:val="28"/>
                <w:szCs w:val="28"/>
              </w:rPr>
              <w:t xml:space="preserve"> год, человек</w:t>
            </w:r>
          </w:p>
        </w:tc>
      </w:tr>
      <w:tr w:rsidR="00B31C8F" w:rsidRPr="00F57598" w:rsidTr="0036076E">
        <w:tc>
          <w:tcPr>
            <w:tcW w:w="3969" w:type="dxa"/>
          </w:tcPr>
          <w:p w:rsidR="00B31C8F" w:rsidRPr="00F57598" w:rsidRDefault="00B31C8F" w:rsidP="00F57598">
            <w:pPr>
              <w:pStyle w:val="ConsPlusNormal"/>
              <w:jc w:val="both"/>
              <w:rPr>
                <w:rFonts w:ascii="Times New Roman" w:hAnsi="Times New Roman" w:cs="Times New Roman"/>
                <w:sz w:val="28"/>
                <w:szCs w:val="28"/>
              </w:rPr>
            </w:pPr>
            <w:r w:rsidRPr="00F57598">
              <w:rPr>
                <w:rFonts w:ascii="Times New Roman" w:hAnsi="Times New Roman" w:cs="Times New Roman"/>
                <w:sz w:val="28"/>
                <w:szCs w:val="28"/>
              </w:rPr>
              <w:t>Численность населения Тверской области</w:t>
            </w:r>
          </w:p>
        </w:tc>
        <w:tc>
          <w:tcPr>
            <w:tcW w:w="1701" w:type="dxa"/>
            <w:vAlign w:val="center"/>
          </w:tcPr>
          <w:p w:rsidR="00B31C8F" w:rsidRPr="00F57598" w:rsidRDefault="005E525F" w:rsidP="00F57598">
            <w:pPr>
              <w:pStyle w:val="ConsPlusNormal"/>
              <w:jc w:val="center"/>
              <w:rPr>
                <w:rFonts w:ascii="Times New Roman" w:hAnsi="Times New Roman" w:cs="Times New Roman"/>
                <w:sz w:val="28"/>
                <w:szCs w:val="28"/>
              </w:rPr>
            </w:pPr>
            <w:r w:rsidRPr="00F57598">
              <w:rPr>
                <w:rFonts w:ascii="Times New Roman" w:hAnsi="Times New Roman" w:cs="Times New Roman"/>
                <w:sz w:val="28"/>
                <w:szCs w:val="28"/>
              </w:rPr>
              <w:t>1 258 266</w:t>
            </w:r>
          </w:p>
        </w:tc>
        <w:tc>
          <w:tcPr>
            <w:tcW w:w="1701" w:type="dxa"/>
            <w:vAlign w:val="center"/>
          </w:tcPr>
          <w:p w:rsidR="00B31C8F" w:rsidRPr="00F57598" w:rsidRDefault="005E525F" w:rsidP="00F57598">
            <w:pPr>
              <w:pStyle w:val="ConsPlusNormal"/>
              <w:jc w:val="center"/>
              <w:rPr>
                <w:rFonts w:ascii="Times New Roman" w:hAnsi="Times New Roman" w:cs="Times New Roman"/>
                <w:sz w:val="28"/>
                <w:szCs w:val="28"/>
              </w:rPr>
            </w:pPr>
            <w:r w:rsidRPr="00F57598">
              <w:rPr>
                <w:rFonts w:ascii="Times New Roman" w:hAnsi="Times New Roman" w:cs="Times New Roman"/>
                <w:sz w:val="28"/>
                <w:szCs w:val="28"/>
              </w:rPr>
              <w:t>1 245 606</w:t>
            </w:r>
          </w:p>
        </w:tc>
        <w:tc>
          <w:tcPr>
            <w:tcW w:w="1905" w:type="dxa"/>
            <w:vAlign w:val="center"/>
          </w:tcPr>
          <w:p w:rsidR="00B31C8F" w:rsidRPr="00F57598" w:rsidRDefault="005E525F" w:rsidP="00F57598">
            <w:pPr>
              <w:pStyle w:val="ConsPlusNormal"/>
              <w:jc w:val="center"/>
              <w:rPr>
                <w:rFonts w:ascii="Times New Roman" w:hAnsi="Times New Roman" w:cs="Times New Roman"/>
                <w:sz w:val="28"/>
                <w:szCs w:val="28"/>
              </w:rPr>
            </w:pPr>
            <w:r w:rsidRPr="00F57598">
              <w:rPr>
                <w:rFonts w:ascii="Times New Roman" w:hAnsi="Times New Roman" w:cs="Times New Roman"/>
                <w:sz w:val="28"/>
                <w:szCs w:val="28"/>
              </w:rPr>
              <w:t>1 232 855</w:t>
            </w:r>
          </w:p>
        </w:tc>
      </w:tr>
      <w:tr w:rsidR="00B31C8F" w:rsidRPr="00F57598" w:rsidTr="0036076E">
        <w:tc>
          <w:tcPr>
            <w:tcW w:w="3969" w:type="dxa"/>
          </w:tcPr>
          <w:p w:rsidR="00B31C8F" w:rsidRPr="00F57598" w:rsidRDefault="00B31C8F" w:rsidP="00F57598">
            <w:pPr>
              <w:pStyle w:val="ConsPlusNormal"/>
              <w:jc w:val="both"/>
              <w:rPr>
                <w:rFonts w:ascii="Times New Roman" w:hAnsi="Times New Roman" w:cs="Times New Roman"/>
                <w:sz w:val="28"/>
                <w:szCs w:val="28"/>
              </w:rPr>
            </w:pPr>
            <w:r w:rsidRPr="00F57598">
              <w:rPr>
                <w:rFonts w:ascii="Times New Roman" w:hAnsi="Times New Roman" w:cs="Times New Roman"/>
                <w:sz w:val="28"/>
                <w:szCs w:val="28"/>
              </w:rPr>
              <w:t>Численность застрахованных лиц по обязательному медицинскому страхованию в Тверской области</w:t>
            </w:r>
          </w:p>
        </w:tc>
        <w:tc>
          <w:tcPr>
            <w:tcW w:w="1701" w:type="dxa"/>
            <w:vAlign w:val="center"/>
          </w:tcPr>
          <w:p w:rsidR="00B31C8F" w:rsidRPr="00F57598" w:rsidRDefault="005E525F" w:rsidP="00F57598">
            <w:pPr>
              <w:pStyle w:val="ConsPlusNormal"/>
              <w:jc w:val="center"/>
              <w:rPr>
                <w:rFonts w:ascii="Times New Roman" w:hAnsi="Times New Roman" w:cs="Times New Roman"/>
                <w:sz w:val="28"/>
                <w:szCs w:val="28"/>
              </w:rPr>
            </w:pPr>
            <w:r w:rsidRPr="00F57598">
              <w:rPr>
                <w:rFonts w:ascii="Times New Roman" w:hAnsi="Times New Roman" w:cs="Times New Roman"/>
                <w:sz w:val="28"/>
                <w:szCs w:val="28"/>
              </w:rPr>
              <w:t>1 296 040</w:t>
            </w:r>
          </w:p>
        </w:tc>
        <w:tc>
          <w:tcPr>
            <w:tcW w:w="1701" w:type="dxa"/>
            <w:vAlign w:val="center"/>
          </w:tcPr>
          <w:p w:rsidR="00B31C8F" w:rsidRPr="00F57598" w:rsidRDefault="005E525F" w:rsidP="00F57598">
            <w:pPr>
              <w:pStyle w:val="ConsPlusNormal"/>
              <w:jc w:val="center"/>
              <w:rPr>
                <w:rFonts w:ascii="Times New Roman" w:hAnsi="Times New Roman" w:cs="Times New Roman"/>
                <w:sz w:val="28"/>
                <w:szCs w:val="28"/>
              </w:rPr>
            </w:pPr>
            <w:r w:rsidRPr="00F57598">
              <w:rPr>
                <w:rFonts w:ascii="Times New Roman" w:hAnsi="Times New Roman" w:cs="Times New Roman"/>
                <w:sz w:val="28"/>
                <w:szCs w:val="28"/>
              </w:rPr>
              <w:t>1 296 040</w:t>
            </w:r>
          </w:p>
        </w:tc>
        <w:tc>
          <w:tcPr>
            <w:tcW w:w="1905" w:type="dxa"/>
            <w:vAlign w:val="center"/>
          </w:tcPr>
          <w:p w:rsidR="00B31C8F" w:rsidRPr="00F57598" w:rsidRDefault="005E525F" w:rsidP="00F57598">
            <w:pPr>
              <w:pStyle w:val="ConsPlusNormal"/>
              <w:jc w:val="center"/>
              <w:rPr>
                <w:rFonts w:ascii="Times New Roman" w:hAnsi="Times New Roman" w:cs="Times New Roman"/>
                <w:sz w:val="28"/>
                <w:szCs w:val="28"/>
              </w:rPr>
            </w:pPr>
            <w:r w:rsidRPr="00F57598">
              <w:rPr>
                <w:rFonts w:ascii="Times New Roman" w:hAnsi="Times New Roman" w:cs="Times New Roman"/>
                <w:sz w:val="28"/>
                <w:szCs w:val="28"/>
              </w:rPr>
              <w:t>1 296 040</w:t>
            </w:r>
          </w:p>
        </w:tc>
      </w:tr>
    </w:tbl>
    <w:p w:rsidR="00B31C8F" w:rsidRPr="00F57598" w:rsidRDefault="00B31C8F" w:rsidP="00F57598">
      <w:pPr>
        <w:pStyle w:val="ConsPlusNormal"/>
        <w:ind w:firstLine="709"/>
        <w:jc w:val="both"/>
        <w:rPr>
          <w:rFonts w:ascii="Times New Roman" w:hAnsi="Times New Roman" w:cs="Times New Roman"/>
          <w:sz w:val="28"/>
          <w:szCs w:val="28"/>
        </w:rPr>
      </w:pPr>
    </w:p>
    <w:p w:rsidR="00B31C8F" w:rsidRPr="00F57598" w:rsidRDefault="00657DA5" w:rsidP="00F57598">
      <w:pPr>
        <w:pStyle w:val="ConsPlusNormal"/>
        <w:ind w:firstLine="709"/>
        <w:jc w:val="both"/>
        <w:rPr>
          <w:rFonts w:ascii="Times New Roman" w:hAnsi="Times New Roman" w:cs="Times New Roman"/>
          <w:sz w:val="28"/>
          <w:szCs w:val="28"/>
        </w:rPr>
      </w:pPr>
      <w:hyperlink w:anchor="P702" w:history="1">
        <w:r w:rsidR="00B31C8F" w:rsidRPr="00F57598">
          <w:rPr>
            <w:rFonts w:ascii="Times New Roman" w:hAnsi="Times New Roman" w:cs="Times New Roman"/>
            <w:sz w:val="28"/>
            <w:szCs w:val="28"/>
          </w:rPr>
          <w:t>Нормативы</w:t>
        </w:r>
      </w:hyperlink>
      <w:r w:rsidR="00B31C8F" w:rsidRPr="00F57598">
        <w:rPr>
          <w:rFonts w:ascii="Times New Roman" w:hAnsi="Times New Roman" w:cs="Times New Roman"/>
          <w:sz w:val="28"/>
          <w:szCs w:val="28"/>
        </w:rPr>
        <w:t xml:space="preserve"> о</w:t>
      </w:r>
      <w:r w:rsidR="00747BFE" w:rsidRPr="00F57598">
        <w:rPr>
          <w:rFonts w:ascii="Times New Roman" w:hAnsi="Times New Roman" w:cs="Times New Roman"/>
          <w:sz w:val="28"/>
          <w:szCs w:val="28"/>
        </w:rPr>
        <w:t xml:space="preserve">бъема медицинской помощи на 2020 </w:t>
      </w:r>
      <w:r w:rsidR="00282EB0">
        <w:rPr>
          <w:rFonts w:ascii="Times New Roman" w:hAnsi="Times New Roman" w:cs="Times New Roman"/>
          <w:sz w:val="28"/>
          <w:szCs w:val="28"/>
        </w:rPr>
        <w:t>–</w:t>
      </w:r>
      <w:r w:rsidR="00747BFE" w:rsidRPr="00F57598">
        <w:rPr>
          <w:rFonts w:ascii="Times New Roman" w:hAnsi="Times New Roman" w:cs="Times New Roman"/>
          <w:sz w:val="28"/>
          <w:szCs w:val="28"/>
        </w:rPr>
        <w:t xml:space="preserve"> 2022</w:t>
      </w:r>
      <w:r w:rsidR="00B31C8F" w:rsidRPr="00F57598">
        <w:rPr>
          <w:rFonts w:ascii="Times New Roman" w:hAnsi="Times New Roman" w:cs="Times New Roman"/>
          <w:sz w:val="28"/>
          <w:szCs w:val="28"/>
        </w:rPr>
        <w:t xml:space="preserve"> годы (приложение 1) составляют:</w:t>
      </w:r>
    </w:p>
    <w:p w:rsidR="00B31C8F" w:rsidRPr="00F57598" w:rsidRDefault="00B31C8F" w:rsidP="00F57598">
      <w:pPr>
        <w:pStyle w:val="ConsPlusNormal"/>
        <w:ind w:firstLine="709"/>
        <w:jc w:val="both"/>
        <w:rPr>
          <w:rFonts w:ascii="Times New Roman" w:hAnsi="Times New Roman" w:cs="Times New Roman"/>
          <w:sz w:val="28"/>
          <w:szCs w:val="28"/>
        </w:rPr>
      </w:pPr>
      <w:r w:rsidRPr="00F57598">
        <w:rPr>
          <w:rFonts w:ascii="Times New Roman" w:hAnsi="Times New Roman" w:cs="Times New Roman"/>
          <w:sz w:val="28"/>
          <w:szCs w:val="28"/>
        </w:rPr>
        <w:t>для скорой медицинской помощи вне медицинской организации, включа</w:t>
      </w:r>
      <w:r w:rsidR="005E525F" w:rsidRPr="00F57598">
        <w:rPr>
          <w:rFonts w:ascii="Times New Roman" w:hAnsi="Times New Roman" w:cs="Times New Roman"/>
          <w:sz w:val="28"/>
          <w:szCs w:val="28"/>
        </w:rPr>
        <w:t>я медицинскую эвакуацию, на 2020-2022</w:t>
      </w:r>
      <w:r w:rsidRPr="00F57598">
        <w:rPr>
          <w:rFonts w:ascii="Times New Roman" w:hAnsi="Times New Roman" w:cs="Times New Roman"/>
          <w:sz w:val="28"/>
          <w:szCs w:val="28"/>
        </w:rPr>
        <w:t xml:space="preserve"> год</w:t>
      </w:r>
      <w:r w:rsidR="005E525F" w:rsidRPr="00F57598">
        <w:rPr>
          <w:rFonts w:ascii="Times New Roman" w:hAnsi="Times New Roman" w:cs="Times New Roman"/>
          <w:sz w:val="28"/>
          <w:szCs w:val="28"/>
        </w:rPr>
        <w:t xml:space="preserve">ы </w:t>
      </w:r>
      <w:r w:rsidR="00282EB0">
        <w:rPr>
          <w:rFonts w:ascii="Times New Roman" w:hAnsi="Times New Roman" w:cs="Times New Roman"/>
          <w:sz w:val="28"/>
          <w:szCs w:val="28"/>
        </w:rPr>
        <w:t>–</w:t>
      </w:r>
      <w:r w:rsidR="005E525F" w:rsidRPr="00F57598">
        <w:rPr>
          <w:rFonts w:ascii="Times New Roman" w:hAnsi="Times New Roman" w:cs="Times New Roman"/>
          <w:sz w:val="28"/>
          <w:szCs w:val="28"/>
        </w:rPr>
        <w:t xml:space="preserve"> 0,29</w:t>
      </w:r>
      <w:r w:rsidRPr="00F57598">
        <w:rPr>
          <w:rFonts w:ascii="Times New Roman" w:hAnsi="Times New Roman" w:cs="Times New Roman"/>
          <w:sz w:val="28"/>
          <w:szCs w:val="28"/>
        </w:rPr>
        <w:t xml:space="preserve"> в</w:t>
      </w:r>
      <w:r w:rsidR="00282EB0">
        <w:rPr>
          <w:rFonts w:ascii="Times New Roman" w:hAnsi="Times New Roman" w:cs="Times New Roman"/>
          <w:sz w:val="28"/>
          <w:szCs w:val="28"/>
        </w:rPr>
        <w:t>ызова на 1 </w:t>
      </w:r>
      <w:r w:rsidR="005E525F" w:rsidRPr="00F57598">
        <w:rPr>
          <w:rFonts w:ascii="Times New Roman" w:hAnsi="Times New Roman" w:cs="Times New Roman"/>
          <w:sz w:val="28"/>
          <w:szCs w:val="28"/>
        </w:rPr>
        <w:t xml:space="preserve">застрахованное лицо; </w:t>
      </w:r>
      <w:r w:rsidRPr="00F57598">
        <w:rPr>
          <w:rFonts w:ascii="Times New Roman" w:hAnsi="Times New Roman" w:cs="Times New Roman"/>
          <w:sz w:val="28"/>
          <w:szCs w:val="28"/>
        </w:rPr>
        <w:t xml:space="preserve">для скорой, в том числе скорой специализированной, медицинской помощи, не включенной в Территориальную программу обязательного медицинского страхования, включая медицинскую эвакуацию, за счет средств областного </w:t>
      </w:r>
      <w:r w:rsidR="005E525F" w:rsidRPr="00F57598">
        <w:rPr>
          <w:rFonts w:ascii="Times New Roman" w:hAnsi="Times New Roman" w:cs="Times New Roman"/>
          <w:sz w:val="28"/>
          <w:szCs w:val="28"/>
        </w:rPr>
        <w:t>бюджета Тверской области на 2020</w:t>
      </w:r>
      <w:r w:rsidRPr="00F57598">
        <w:rPr>
          <w:rFonts w:ascii="Times New Roman" w:hAnsi="Times New Roman" w:cs="Times New Roman"/>
          <w:sz w:val="28"/>
          <w:szCs w:val="28"/>
        </w:rPr>
        <w:t xml:space="preserve"> год </w:t>
      </w:r>
      <w:r w:rsidR="00301488" w:rsidRPr="00F57598">
        <w:rPr>
          <w:rFonts w:ascii="Times New Roman" w:hAnsi="Times New Roman" w:cs="Times New Roman"/>
          <w:sz w:val="28"/>
          <w:szCs w:val="28"/>
        </w:rPr>
        <w:t>–</w:t>
      </w:r>
      <w:r w:rsidRPr="00F57598">
        <w:rPr>
          <w:rFonts w:ascii="Times New Roman" w:hAnsi="Times New Roman" w:cs="Times New Roman"/>
          <w:sz w:val="28"/>
          <w:szCs w:val="28"/>
        </w:rPr>
        <w:t xml:space="preserve"> </w:t>
      </w:r>
      <w:r w:rsidR="005B50E9" w:rsidRPr="00F57598">
        <w:rPr>
          <w:rFonts w:ascii="Times New Roman" w:hAnsi="Times New Roman" w:cs="Times New Roman"/>
          <w:sz w:val="28"/>
          <w:szCs w:val="28"/>
        </w:rPr>
        <w:t>0,</w:t>
      </w:r>
      <w:r w:rsidR="00A620D5" w:rsidRPr="00F57598">
        <w:rPr>
          <w:rFonts w:ascii="Times New Roman" w:hAnsi="Times New Roman" w:cs="Times New Roman"/>
          <w:sz w:val="28"/>
          <w:szCs w:val="28"/>
        </w:rPr>
        <w:t>0396</w:t>
      </w:r>
      <w:r w:rsidR="005B50E9" w:rsidRPr="00F57598">
        <w:rPr>
          <w:rFonts w:ascii="Times New Roman" w:hAnsi="Times New Roman" w:cs="Times New Roman"/>
          <w:sz w:val="28"/>
          <w:szCs w:val="28"/>
        </w:rPr>
        <w:t xml:space="preserve"> </w:t>
      </w:r>
      <w:r w:rsidR="005E525F" w:rsidRPr="00F57598">
        <w:rPr>
          <w:rFonts w:ascii="Times New Roman" w:hAnsi="Times New Roman" w:cs="Times New Roman"/>
          <w:sz w:val="28"/>
          <w:szCs w:val="28"/>
        </w:rPr>
        <w:t>вызова на 1 жителя, 2021</w:t>
      </w:r>
      <w:r w:rsidRPr="00F57598">
        <w:rPr>
          <w:rFonts w:ascii="Times New Roman" w:hAnsi="Times New Roman" w:cs="Times New Roman"/>
          <w:sz w:val="28"/>
          <w:szCs w:val="28"/>
        </w:rPr>
        <w:t xml:space="preserve"> год </w:t>
      </w:r>
      <w:r w:rsidR="0076399E" w:rsidRPr="00F57598">
        <w:rPr>
          <w:rFonts w:ascii="Times New Roman" w:hAnsi="Times New Roman" w:cs="Times New Roman"/>
          <w:sz w:val="28"/>
          <w:szCs w:val="28"/>
        </w:rPr>
        <w:t>–</w:t>
      </w:r>
      <w:r w:rsidR="00282EB0">
        <w:rPr>
          <w:rFonts w:ascii="Times New Roman" w:hAnsi="Times New Roman" w:cs="Times New Roman"/>
          <w:sz w:val="28"/>
          <w:szCs w:val="28"/>
        </w:rPr>
        <w:t xml:space="preserve"> </w:t>
      </w:r>
      <w:r w:rsidR="00A620D5" w:rsidRPr="00F57598">
        <w:rPr>
          <w:rFonts w:ascii="Times New Roman" w:hAnsi="Times New Roman" w:cs="Times New Roman"/>
          <w:sz w:val="28"/>
          <w:szCs w:val="28"/>
        </w:rPr>
        <w:t>0,0401</w:t>
      </w:r>
      <w:r w:rsidRPr="00F57598">
        <w:rPr>
          <w:rFonts w:ascii="Times New Roman" w:hAnsi="Times New Roman" w:cs="Times New Roman"/>
          <w:sz w:val="28"/>
          <w:szCs w:val="28"/>
        </w:rPr>
        <w:t xml:space="preserve"> </w:t>
      </w:r>
      <w:r w:rsidR="005E525F" w:rsidRPr="00F57598">
        <w:rPr>
          <w:rFonts w:ascii="Times New Roman" w:hAnsi="Times New Roman" w:cs="Times New Roman"/>
          <w:sz w:val="28"/>
          <w:szCs w:val="28"/>
        </w:rPr>
        <w:t xml:space="preserve"> вызова на 1 жителя, 2022 год</w:t>
      </w:r>
      <w:r w:rsidR="000B2DD9" w:rsidRPr="00F57598">
        <w:rPr>
          <w:rFonts w:ascii="Times New Roman" w:hAnsi="Times New Roman" w:cs="Times New Roman"/>
          <w:sz w:val="28"/>
          <w:szCs w:val="28"/>
        </w:rPr>
        <w:t xml:space="preserve"> – </w:t>
      </w:r>
      <w:r w:rsidR="00A620D5" w:rsidRPr="00F57598">
        <w:rPr>
          <w:rFonts w:ascii="Times New Roman" w:hAnsi="Times New Roman" w:cs="Times New Roman"/>
          <w:sz w:val="28"/>
          <w:szCs w:val="28"/>
        </w:rPr>
        <w:t xml:space="preserve">0,0405 </w:t>
      </w:r>
      <w:r w:rsidRPr="00F57598">
        <w:rPr>
          <w:rFonts w:ascii="Times New Roman" w:hAnsi="Times New Roman" w:cs="Times New Roman"/>
          <w:sz w:val="28"/>
          <w:szCs w:val="28"/>
        </w:rPr>
        <w:t>вызова на 1 жителя;</w:t>
      </w:r>
    </w:p>
    <w:p w:rsidR="000A5BB5" w:rsidRPr="00F57598" w:rsidRDefault="000A5BB5" w:rsidP="00F57598">
      <w:pPr>
        <w:autoSpaceDE w:val="0"/>
        <w:autoSpaceDN w:val="0"/>
        <w:adjustRightInd w:val="0"/>
        <w:ind w:firstLine="709"/>
        <w:jc w:val="both"/>
        <w:rPr>
          <w:rFonts w:eastAsiaTheme="minorHAnsi"/>
          <w:szCs w:val="28"/>
        </w:rPr>
      </w:pPr>
      <w:r w:rsidRPr="00F57598">
        <w:rPr>
          <w:rFonts w:eastAsiaTheme="minorHAnsi"/>
          <w:szCs w:val="28"/>
        </w:rPr>
        <w:t xml:space="preserve">для медицинской помощи в амбулаторных условиях, оказываемой: </w:t>
      </w:r>
    </w:p>
    <w:p w:rsidR="000A5BB5" w:rsidRPr="00F57598" w:rsidRDefault="000A5BB5" w:rsidP="00F57598">
      <w:pPr>
        <w:autoSpaceDE w:val="0"/>
        <w:autoSpaceDN w:val="0"/>
        <w:adjustRightInd w:val="0"/>
        <w:ind w:firstLine="709"/>
        <w:jc w:val="both"/>
        <w:rPr>
          <w:rFonts w:eastAsiaTheme="minorHAnsi"/>
          <w:szCs w:val="28"/>
        </w:rPr>
      </w:pPr>
      <w:r w:rsidRPr="00F57598">
        <w:rPr>
          <w:rFonts w:eastAsiaTheme="minorHAnsi"/>
          <w:szCs w:val="28"/>
        </w:rPr>
        <w:lastRenderedPageBreak/>
        <w:t xml:space="preserve">с профилактическими и иными целями (включая посещения, связанные с профилактическими мероприятиями, в том числе посещения центров здоровья, посещения среднего медицинского персонала и разовые посещения в связи с заболеваниями, в том числе при заболеваниях полости рта, слюнных желез и челюстей, за исключением зубного протезирования, а также посещения центров амбулаторной онкологической помощи): </w:t>
      </w:r>
    </w:p>
    <w:p w:rsidR="000A5BB5" w:rsidRPr="00F57598" w:rsidRDefault="000A5BB5" w:rsidP="00F57598">
      <w:pPr>
        <w:autoSpaceDE w:val="0"/>
        <w:autoSpaceDN w:val="0"/>
        <w:adjustRightInd w:val="0"/>
        <w:ind w:firstLine="709"/>
        <w:jc w:val="both"/>
        <w:rPr>
          <w:rFonts w:eastAsiaTheme="minorHAnsi"/>
          <w:szCs w:val="28"/>
        </w:rPr>
      </w:pPr>
      <w:r w:rsidRPr="00F57598">
        <w:rPr>
          <w:rFonts w:eastAsiaTheme="minorHAnsi"/>
          <w:szCs w:val="28"/>
        </w:rPr>
        <w:t>за счет бюджетных ассиг</w:t>
      </w:r>
      <w:r w:rsidR="00AA33EF" w:rsidRPr="00F57598">
        <w:rPr>
          <w:rFonts w:eastAsiaTheme="minorHAnsi"/>
          <w:szCs w:val="28"/>
        </w:rPr>
        <w:t>нований областного бюджета Тверской области</w:t>
      </w:r>
      <w:r w:rsidRPr="00F57598">
        <w:rPr>
          <w:rFonts w:eastAsiaTheme="minorHAnsi"/>
          <w:szCs w:val="28"/>
        </w:rPr>
        <w:t xml:space="preserve"> на 2020</w:t>
      </w:r>
      <w:r w:rsidR="00282EB0">
        <w:rPr>
          <w:rFonts w:eastAsiaTheme="minorHAnsi"/>
          <w:szCs w:val="28"/>
        </w:rPr>
        <w:t xml:space="preserve"> – </w:t>
      </w:r>
      <w:r w:rsidRPr="00F57598">
        <w:rPr>
          <w:rFonts w:eastAsiaTheme="minorHAnsi"/>
          <w:szCs w:val="28"/>
        </w:rPr>
        <w:t>2022 го</w:t>
      </w:r>
      <w:r w:rsidR="00D17F30" w:rsidRPr="00F57598">
        <w:rPr>
          <w:rFonts w:eastAsiaTheme="minorHAnsi"/>
          <w:szCs w:val="28"/>
        </w:rPr>
        <w:t xml:space="preserve">ды </w:t>
      </w:r>
      <w:r w:rsidR="00282EB0">
        <w:rPr>
          <w:rFonts w:eastAsiaTheme="minorHAnsi"/>
          <w:szCs w:val="28"/>
        </w:rPr>
        <w:t>–</w:t>
      </w:r>
      <w:r w:rsidR="00D17F30" w:rsidRPr="00F57598">
        <w:rPr>
          <w:rFonts w:eastAsiaTheme="minorHAnsi"/>
          <w:szCs w:val="28"/>
        </w:rPr>
        <w:t xml:space="preserve"> 0,73 посещения на 1 жителя (включая медицинскую помощь, оказываемую выездными психиатрическими бригадами), </w:t>
      </w:r>
      <w:r w:rsidRPr="00F57598">
        <w:rPr>
          <w:rFonts w:eastAsiaTheme="minorHAnsi"/>
          <w:szCs w:val="28"/>
        </w:rPr>
        <w:t xml:space="preserve">из них для паллиативной медицинской помощи, в том числе на дому, на 2020 год </w:t>
      </w:r>
      <w:r w:rsidR="00282EB0">
        <w:rPr>
          <w:rFonts w:eastAsiaTheme="minorHAnsi"/>
          <w:szCs w:val="28"/>
        </w:rPr>
        <w:t>–</w:t>
      </w:r>
      <w:r w:rsidRPr="00F57598">
        <w:rPr>
          <w:rFonts w:eastAsiaTheme="minorHAnsi"/>
          <w:szCs w:val="28"/>
        </w:rPr>
        <w:t xml:space="preserve"> 0,0085 посещения на 1 жителя, на 2021 </w:t>
      </w:r>
      <w:r w:rsidR="00282EB0">
        <w:rPr>
          <w:rFonts w:eastAsiaTheme="minorHAnsi"/>
          <w:szCs w:val="28"/>
        </w:rPr>
        <w:t>–</w:t>
      </w:r>
      <w:r w:rsidRPr="00F57598">
        <w:rPr>
          <w:rFonts w:eastAsiaTheme="minorHAnsi"/>
          <w:szCs w:val="28"/>
        </w:rPr>
        <w:t xml:space="preserve"> 2022 годы </w:t>
      </w:r>
      <w:r w:rsidR="00282EB0">
        <w:rPr>
          <w:rFonts w:eastAsiaTheme="minorHAnsi"/>
          <w:szCs w:val="28"/>
        </w:rPr>
        <w:t>–</w:t>
      </w:r>
      <w:r w:rsidRPr="00F57598">
        <w:rPr>
          <w:rFonts w:eastAsiaTheme="minorHAnsi"/>
          <w:szCs w:val="28"/>
        </w:rPr>
        <w:t xml:space="preserve"> 0,009 посещения на 1 жителя, в том числе при осуществлении посещений на дому выездными патронажными бригадами, на 2020 год </w:t>
      </w:r>
      <w:r w:rsidR="00282EB0">
        <w:rPr>
          <w:rFonts w:eastAsiaTheme="minorHAnsi"/>
          <w:szCs w:val="28"/>
        </w:rPr>
        <w:t>–</w:t>
      </w:r>
      <w:r w:rsidRPr="00F57598">
        <w:rPr>
          <w:rFonts w:eastAsiaTheme="minorHAnsi"/>
          <w:szCs w:val="28"/>
        </w:rPr>
        <w:t xml:space="preserve"> 0,0015 посещения на 1 жителя, на 2021 </w:t>
      </w:r>
      <w:r w:rsidR="00282EB0">
        <w:rPr>
          <w:rFonts w:eastAsiaTheme="minorHAnsi"/>
          <w:szCs w:val="28"/>
        </w:rPr>
        <w:t>–</w:t>
      </w:r>
      <w:r w:rsidRPr="00F57598">
        <w:rPr>
          <w:rFonts w:eastAsiaTheme="minorHAnsi"/>
          <w:szCs w:val="28"/>
        </w:rPr>
        <w:t xml:space="preserve"> 2022 годы </w:t>
      </w:r>
      <w:r w:rsidR="00282EB0">
        <w:rPr>
          <w:rFonts w:eastAsiaTheme="minorHAnsi"/>
          <w:szCs w:val="28"/>
        </w:rPr>
        <w:t>–</w:t>
      </w:r>
      <w:r w:rsidRPr="00F57598">
        <w:rPr>
          <w:rFonts w:eastAsiaTheme="minorHAnsi"/>
          <w:szCs w:val="28"/>
        </w:rPr>
        <w:t xml:space="preserve"> 0,002 посещения на 1 жителя; </w:t>
      </w:r>
    </w:p>
    <w:p w:rsidR="0051154F" w:rsidRPr="00F57598" w:rsidRDefault="0051154F" w:rsidP="00F57598">
      <w:pPr>
        <w:autoSpaceDE w:val="0"/>
        <w:autoSpaceDN w:val="0"/>
        <w:adjustRightInd w:val="0"/>
        <w:ind w:firstLine="709"/>
        <w:jc w:val="both"/>
        <w:rPr>
          <w:rFonts w:eastAsiaTheme="minorHAnsi"/>
          <w:szCs w:val="28"/>
        </w:rPr>
      </w:pPr>
      <w:r w:rsidRPr="00F57598">
        <w:rPr>
          <w:rFonts w:eastAsiaTheme="minorHAnsi"/>
          <w:szCs w:val="28"/>
        </w:rPr>
        <w:t xml:space="preserve">в рамках базовой программы обязательного медицинского страхования для проведения профилактических медицинских осмотров на 2020 год </w:t>
      </w:r>
      <w:r w:rsidR="00282EB0">
        <w:rPr>
          <w:rFonts w:eastAsiaTheme="minorHAnsi"/>
          <w:szCs w:val="28"/>
        </w:rPr>
        <w:t>–</w:t>
      </w:r>
      <w:r w:rsidRPr="00F57598">
        <w:rPr>
          <w:rFonts w:eastAsiaTheme="minorHAnsi"/>
          <w:szCs w:val="28"/>
        </w:rPr>
        <w:t xml:space="preserve"> 0,2535 комплексного посещения на 1 застрахованное лицо, на 2021 год </w:t>
      </w:r>
      <w:r w:rsidR="00282EB0">
        <w:rPr>
          <w:rFonts w:eastAsiaTheme="minorHAnsi"/>
          <w:szCs w:val="28"/>
        </w:rPr>
        <w:t>–</w:t>
      </w:r>
      <w:r w:rsidRPr="00F57598">
        <w:rPr>
          <w:rFonts w:eastAsiaTheme="minorHAnsi"/>
          <w:szCs w:val="28"/>
        </w:rPr>
        <w:t xml:space="preserve"> 0,260 комплексного посещения на 1 застрахованное лицо, на 2022 год </w:t>
      </w:r>
      <w:r w:rsidR="00282EB0">
        <w:rPr>
          <w:rFonts w:eastAsiaTheme="minorHAnsi"/>
          <w:szCs w:val="28"/>
        </w:rPr>
        <w:t>–</w:t>
      </w:r>
      <w:r w:rsidRPr="00F57598">
        <w:rPr>
          <w:rFonts w:eastAsiaTheme="minorHAnsi"/>
          <w:szCs w:val="28"/>
        </w:rPr>
        <w:t xml:space="preserve"> 0,274 комплексного посещения на 1 застрахованное лицо, для проведения диспансеризации на 2020 год </w:t>
      </w:r>
      <w:r w:rsidR="00282EB0">
        <w:rPr>
          <w:rFonts w:eastAsiaTheme="minorHAnsi"/>
          <w:szCs w:val="28"/>
        </w:rPr>
        <w:t>–</w:t>
      </w:r>
      <w:r w:rsidRPr="00F57598">
        <w:rPr>
          <w:rFonts w:eastAsiaTheme="minorHAnsi"/>
          <w:szCs w:val="28"/>
        </w:rPr>
        <w:t xml:space="preserve"> 0,</w:t>
      </w:r>
      <w:r w:rsidR="00282EB0">
        <w:rPr>
          <w:rFonts w:eastAsiaTheme="minorHAnsi"/>
          <w:szCs w:val="28"/>
        </w:rPr>
        <w:t>181 комплексного посещения на 1 </w:t>
      </w:r>
      <w:r w:rsidRPr="00F57598">
        <w:rPr>
          <w:rFonts w:eastAsiaTheme="minorHAnsi"/>
          <w:szCs w:val="28"/>
        </w:rPr>
        <w:t>застрахо</w:t>
      </w:r>
      <w:r w:rsidR="00E820B0" w:rsidRPr="00F57598">
        <w:rPr>
          <w:rFonts w:eastAsiaTheme="minorHAnsi"/>
          <w:szCs w:val="28"/>
        </w:rPr>
        <w:t xml:space="preserve">ванное лицо, на 2021 год </w:t>
      </w:r>
      <w:r w:rsidR="00282EB0">
        <w:rPr>
          <w:rFonts w:eastAsiaTheme="minorHAnsi"/>
          <w:szCs w:val="28"/>
        </w:rPr>
        <w:t>–</w:t>
      </w:r>
      <w:r w:rsidR="00E820B0" w:rsidRPr="00F57598">
        <w:rPr>
          <w:rFonts w:eastAsiaTheme="minorHAnsi"/>
          <w:szCs w:val="28"/>
        </w:rPr>
        <w:t xml:space="preserve"> 0,19</w:t>
      </w:r>
      <w:r w:rsidRPr="00F57598">
        <w:rPr>
          <w:rFonts w:eastAsiaTheme="minorHAnsi"/>
          <w:szCs w:val="28"/>
        </w:rPr>
        <w:t xml:space="preserve"> комп</w:t>
      </w:r>
      <w:r w:rsidR="00282EB0">
        <w:rPr>
          <w:rFonts w:eastAsiaTheme="minorHAnsi"/>
          <w:szCs w:val="28"/>
        </w:rPr>
        <w:t>лексного посещения на 1 </w:t>
      </w:r>
      <w:r w:rsidRPr="00F57598">
        <w:rPr>
          <w:rFonts w:eastAsiaTheme="minorHAnsi"/>
          <w:szCs w:val="28"/>
        </w:rPr>
        <w:t xml:space="preserve">застрахованное лицо, на 2022 год </w:t>
      </w:r>
      <w:r w:rsidR="00282EB0">
        <w:rPr>
          <w:rFonts w:eastAsiaTheme="minorHAnsi"/>
          <w:szCs w:val="28"/>
        </w:rPr>
        <w:t>–</w:t>
      </w:r>
      <w:r w:rsidRPr="00F57598">
        <w:rPr>
          <w:rFonts w:eastAsiaTheme="minorHAnsi"/>
          <w:szCs w:val="28"/>
        </w:rPr>
        <w:t xml:space="preserve"> 0,</w:t>
      </w:r>
      <w:r w:rsidR="00282EB0">
        <w:rPr>
          <w:rFonts w:eastAsiaTheme="minorHAnsi"/>
          <w:szCs w:val="28"/>
        </w:rPr>
        <w:t>261 комплексного посещения на 1 </w:t>
      </w:r>
      <w:r w:rsidRPr="00F57598">
        <w:rPr>
          <w:rFonts w:eastAsiaTheme="minorHAnsi"/>
          <w:szCs w:val="28"/>
        </w:rPr>
        <w:t xml:space="preserve">застрахованное лицо, для посещений с иными целями на 2020 год </w:t>
      </w:r>
      <w:r w:rsidR="00282EB0">
        <w:rPr>
          <w:rFonts w:eastAsiaTheme="minorHAnsi"/>
          <w:szCs w:val="28"/>
        </w:rPr>
        <w:t xml:space="preserve">– </w:t>
      </w:r>
      <w:r w:rsidRPr="00F57598">
        <w:rPr>
          <w:rFonts w:eastAsiaTheme="minorHAnsi"/>
          <w:szCs w:val="28"/>
        </w:rPr>
        <w:t>2,4955 посещения на 1 застрахованное лицо, на</w:t>
      </w:r>
      <w:r w:rsidR="00282EB0">
        <w:rPr>
          <w:rFonts w:eastAsiaTheme="minorHAnsi"/>
          <w:szCs w:val="28"/>
        </w:rPr>
        <w:t xml:space="preserve"> 2021 год – 2,48 посещения на 1 </w:t>
      </w:r>
      <w:r w:rsidRPr="00F57598">
        <w:rPr>
          <w:rFonts w:eastAsiaTheme="minorHAnsi"/>
          <w:szCs w:val="28"/>
        </w:rPr>
        <w:t>застрахованное лицо, на 2022 год – 2,395 посещения на 1 застрахованное лицо;</w:t>
      </w:r>
    </w:p>
    <w:p w:rsidR="0051154F" w:rsidRPr="00F57598" w:rsidRDefault="0051154F" w:rsidP="00F57598">
      <w:pPr>
        <w:autoSpaceDE w:val="0"/>
        <w:autoSpaceDN w:val="0"/>
        <w:adjustRightInd w:val="0"/>
        <w:ind w:firstLine="709"/>
        <w:jc w:val="both"/>
        <w:rPr>
          <w:rFonts w:eastAsiaTheme="minorHAnsi"/>
          <w:szCs w:val="28"/>
        </w:rPr>
      </w:pPr>
      <w:r w:rsidRPr="00F57598">
        <w:rPr>
          <w:rFonts w:eastAsiaTheme="minorHAnsi"/>
          <w:szCs w:val="28"/>
        </w:rPr>
        <w:t xml:space="preserve">в неотложной форме в рамках базовой программы обязательного медицинского страхования на 2020 </w:t>
      </w:r>
      <w:r w:rsidR="00282EB0">
        <w:rPr>
          <w:rFonts w:eastAsiaTheme="minorHAnsi"/>
          <w:szCs w:val="28"/>
        </w:rPr>
        <w:t>–</w:t>
      </w:r>
      <w:r w:rsidRPr="00F57598">
        <w:rPr>
          <w:rFonts w:eastAsiaTheme="minorHAnsi"/>
          <w:szCs w:val="28"/>
        </w:rPr>
        <w:t xml:space="preserve"> 2022 годы </w:t>
      </w:r>
      <w:r w:rsidR="00282EB0">
        <w:rPr>
          <w:rFonts w:eastAsiaTheme="minorHAnsi"/>
          <w:szCs w:val="28"/>
        </w:rPr>
        <w:t>– 0,54 посещения на 1 </w:t>
      </w:r>
      <w:r w:rsidRPr="00F57598">
        <w:rPr>
          <w:rFonts w:eastAsiaTheme="minorHAnsi"/>
          <w:szCs w:val="28"/>
        </w:rPr>
        <w:t xml:space="preserve">застрахованное лицо; </w:t>
      </w:r>
    </w:p>
    <w:p w:rsidR="0051154F" w:rsidRPr="00F57598" w:rsidRDefault="0051154F" w:rsidP="00F57598">
      <w:pPr>
        <w:autoSpaceDE w:val="0"/>
        <w:autoSpaceDN w:val="0"/>
        <w:adjustRightInd w:val="0"/>
        <w:ind w:firstLine="709"/>
        <w:jc w:val="both"/>
        <w:rPr>
          <w:rFonts w:eastAsiaTheme="minorHAnsi"/>
          <w:szCs w:val="28"/>
        </w:rPr>
      </w:pPr>
      <w:r w:rsidRPr="00F57598">
        <w:rPr>
          <w:rFonts w:eastAsiaTheme="minorHAnsi"/>
          <w:szCs w:val="28"/>
        </w:rPr>
        <w:t>в связи с заболе</w:t>
      </w:r>
      <w:r w:rsidR="00AA33EF" w:rsidRPr="00F57598">
        <w:rPr>
          <w:rFonts w:eastAsiaTheme="minorHAnsi"/>
          <w:szCs w:val="28"/>
        </w:rPr>
        <w:t>ваниями: за счет средств областного бюджета Тверской области</w:t>
      </w:r>
      <w:r w:rsidRPr="00F57598">
        <w:rPr>
          <w:rFonts w:eastAsiaTheme="minorHAnsi"/>
          <w:szCs w:val="28"/>
        </w:rPr>
        <w:t xml:space="preserve"> на 2020 </w:t>
      </w:r>
      <w:r w:rsidR="00282EB0">
        <w:rPr>
          <w:rFonts w:eastAsiaTheme="minorHAnsi"/>
          <w:szCs w:val="28"/>
        </w:rPr>
        <w:t>–</w:t>
      </w:r>
      <w:r w:rsidRPr="00F57598">
        <w:rPr>
          <w:rFonts w:eastAsiaTheme="minorHAnsi"/>
          <w:szCs w:val="28"/>
        </w:rPr>
        <w:t xml:space="preserve"> 2022 годы </w:t>
      </w:r>
      <w:r w:rsidR="00282EB0">
        <w:rPr>
          <w:rFonts w:eastAsiaTheme="minorHAnsi"/>
          <w:szCs w:val="28"/>
        </w:rPr>
        <w:t>–</w:t>
      </w:r>
      <w:r w:rsidRPr="00F57598">
        <w:rPr>
          <w:rFonts w:eastAsiaTheme="minorHAnsi"/>
          <w:szCs w:val="28"/>
        </w:rPr>
        <w:t xml:space="preserve"> 0,144 обращения на 1 жителя, в рамках базовой программы обязательного медицинского страхования на 2020 </w:t>
      </w:r>
      <w:r w:rsidR="00282EB0">
        <w:rPr>
          <w:rFonts w:eastAsiaTheme="minorHAnsi"/>
          <w:szCs w:val="28"/>
        </w:rPr>
        <w:t>–</w:t>
      </w:r>
      <w:r w:rsidRPr="00F57598">
        <w:rPr>
          <w:rFonts w:eastAsiaTheme="minorHAnsi"/>
          <w:szCs w:val="28"/>
        </w:rPr>
        <w:t xml:space="preserve"> 2022 годы </w:t>
      </w:r>
      <w:r w:rsidR="00282EB0">
        <w:rPr>
          <w:rFonts w:eastAsiaTheme="minorHAnsi"/>
          <w:szCs w:val="28"/>
        </w:rPr>
        <w:t>–</w:t>
      </w:r>
      <w:r w:rsidRPr="00F57598">
        <w:rPr>
          <w:rFonts w:eastAsiaTheme="minorHAnsi"/>
          <w:szCs w:val="28"/>
        </w:rPr>
        <w:t xml:space="preserve"> 1,77 обращения (законченного случая лечения заболевания в амбулаторных условиях, в том числе в связи с проведением медицинской реабилитации, с кратностью посещений по поводу одного заболевания не менее двух) на 1 застрахованное лицо; </w:t>
      </w:r>
    </w:p>
    <w:p w:rsidR="0051154F" w:rsidRPr="00F57598" w:rsidRDefault="0051154F" w:rsidP="00F57598">
      <w:pPr>
        <w:autoSpaceDE w:val="0"/>
        <w:autoSpaceDN w:val="0"/>
        <w:adjustRightInd w:val="0"/>
        <w:ind w:firstLine="709"/>
        <w:jc w:val="both"/>
        <w:rPr>
          <w:rFonts w:eastAsiaTheme="minorHAnsi"/>
          <w:szCs w:val="28"/>
        </w:rPr>
      </w:pPr>
      <w:r w:rsidRPr="00F57598">
        <w:rPr>
          <w:rFonts w:eastAsiaTheme="minorHAnsi"/>
          <w:szCs w:val="28"/>
        </w:rPr>
        <w:t xml:space="preserve">в связи с проведением отдельных диагностических (лабораторных) исследований в рамках базовой программы обязательного медицинского страхования 2020 </w:t>
      </w:r>
      <w:r w:rsidR="00282EB0">
        <w:rPr>
          <w:rFonts w:eastAsiaTheme="minorHAnsi"/>
          <w:szCs w:val="28"/>
        </w:rPr>
        <w:t>–- 2022 годы:</w:t>
      </w:r>
    </w:p>
    <w:p w:rsidR="0051154F" w:rsidRPr="00F57598" w:rsidRDefault="0051154F" w:rsidP="00F57598">
      <w:pPr>
        <w:autoSpaceDE w:val="0"/>
        <w:autoSpaceDN w:val="0"/>
        <w:adjustRightInd w:val="0"/>
        <w:ind w:firstLine="709"/>
        <w:jc w:val="both"/>
        <w:rPr>
          <w:rFonts w:eastAsiaTheme="minorHAnsi"/>
          <w:szCs w:val="28"/>
        </w:rPr>
      </w:pPr>
      <w:r w:rsidRPr="00F57598">
        <w:rPr>
          <w:rFonts w:eastAsiaTheme="minorHAnsi"/>
          <w:szCs w:val="28"/>
        </w:rPr>
        <w:t xml:space="preserve">компьютерная томография </w:t>
      </w:r>
      <w:r w:rsidR="00282EB0">
        <w:rPr>
          <w:rFonts w:eastAsiaTheme="minorHAnsi"/>
          <w:szCs w:val="28"/>
        </w:rPr>
        <w:t>–</w:t>
      </w:r>
      <w:r w:rsidRPr="00F57598">
        <w:rPr>
          <w:rFonts w:eastAsiaTheme="minorHAnsi"/>
          <w:szCs w:val="28"/>
        </w:rPr>
        <w:t xml:space="preserve"> 0,0275 исследования на 1 застрахованное лицо;</w:t>
      </w:r>
    </w:p>
    <w:p w:rsidR="0051154F" w:rsidRPr="00F57598" w:rsidRDefault="0051154F" w:rsidP="00F57598">
      <w:pPr>
        <w:autoSpaceDE w:val="0"/>
        <w:autoSpaceDN w:val="0"/>
        <w:adjustRightInd w:val="0"/>
        <w:ind w:firstLine="709"/>
        <w:jc w:val="both"/>
        <w:rPr>
          <w:rFonts w:eastAsiaTheme="minorHAnsi"/>
          <w:szCs w:val="28"/>
        </w:rPr>
      </w:pPr>
      <w:r w:rsidRPr="00F57598">
        <w:rPr>
          <w:rFonts w:eastAsiaTheme="minorHAnsi"/>
          <w:szCs w:val="28"/>
        </w:rPr>
        <w:t xml:space="preserve">магнитно-резонансная томография </w:t>
      </w:r>
      <w:r w:rsidR="00282EB0">
        <w:rPr>
          <w:rFonts w:eastAsiaTheme="minorHAnsi"/>
          <w:szCs w:val="28"/>
        </w:rPr>
        <w:t>– 0,0119 исследования на 1 </w:t>
      </w:r>
      <w:r w:rsidRPr="00F57598">
        <w:rPr>
          <w:rFonts w:eastAsiaTheme="minorHAnsi"/>
          <w:szCs w:val="28"/>
        </w:rPr>
        <w:t>застрахованное лицо;</w:t>
      </w:r>
    </w:p>
    <w:p w:rsidR="0051154F" w:rsidRPr="00F57598" w:rsidRDefault="0051154F" w:rsidP="00F57598">
      <w:pPr>
        <w:autoSpaceDE w:val="0"/>
        <w:autoSpaceDN w:val="0"/>
        <w:adjustRightInd w:val="0"/>
        <w:ind w:firstLine="709"/>
        <w:jc w:val="both"/>
        <w:rPr>
          <w:rFonts w:eastAsiaTheme="minorHAnsi"/>
          <w:szCs w:val="28"/>
        </w:rPr>
      </w:pPr>
      <w:r w:rsidRPr="00F57598">
        <w:rPr>
          <w:rFonts w:eastAsiaTheme="minorHAnsi"/>
          <w:szCs w:val="28"/>
        </w:rPr>
        <w:t xml:space="preserve">ультразвуковое исследование сердечно-сосудистой системы </w:t>
      </w:r>
      <w:r w:rsidR="00282EB0">
        <w:rPr>
          <w:rFonts w:eastAsiaTheme="minorHAnsi"/>
          <w:szCs w:val="28"/>
        </w:rPr>
        <w:t>–</w:t>
      </w:r>
      <w:r w:rsidRPr="00F57598">
        <w:rPr>
          <w:rFonts w:eastAsiaTheme="minorHAnsi"/>
          <w:szCs w:val="28"/>
        </w:rPr>
        <w:t xml:space="preserve"> 0,1125 исследования на 1 застрахованное лицо;</w:t>
      </w:r>
    </w:p>
    <w:p w:rsidR="0051154F" w:rsidRPr="00F57598" w:rsidRDefault="0051154F" w:rsidP="00F57598">
      <w:pPr>
        <w:autoSpaceDE w:val="0"/>
        <w:autoSpaceDN w:val="0"/>
        <w:adjustRightInd w:val="0"/>
        <w:ind w:firstLine="709"/>
        <w:jc w:val="both"/>
        <w:rPr>
          <w:rFonts w:eastAsiaTheme="minorHAnsi"/>
          <w:szCs w:val="28"/>
        </w:rPr>
      </w:pPr>
      <w:r w:rsidRPr="00F57598">
        <w:rPr>
          <w:rFonts w:eastAsiaTheme="minorHAnsi"/>
          <w:szCs w:val="28"/>
        </w:rPr>
        <w:lastRenderedPageBreak/>
        <w:t xml:space="preserve">эндоскопические диагностические исследования </w:t>
      </w:r>
      <w:r w:rsidR="00282EB0">
        <w:rPr>
          <w:rFonts w:eastAsiaTheme="minorHAnsi"/>
          <w:szCs w:val="28"/>
        </w:rPr>
        <w:t>–</w:t>
      </w:r>
      <w:r w:rsidRPr="00F57598">
        <w:rPr>
          <w:rFonts w:eastAsiaTheme="minorHAnsi"/>
          <w:szCs w:val="28"/>
        </w:rPr>
        <w:t xml:space="preserve"> 0,0477 исследования на 1 застрахованное лицо;</w:t>
      </w:r>
    </w:p>
    <w:p w:rsidR="0051154F" w:rsidRPr="00F57598" w:rsidRDefault="0051154F" w:rsidP="00F57598">
      <w:pPr>
        <w:autoSpaceDE w:val="0"/>
        <w:autoSpaceDN w:val="0"/>
        <w:adjustRightInd w:val="0"/>
        <w:ind w:firstLine="709"/>
        <w:jc w:val="both"/>
        <w:rPr>
          <w:rFonts w:eastAsiaTheme="minorHAnsi"/>
          <w:szCs w:val="28"/>
        </w:rPr>
      </w:pPr>
      <w:r w:rsidRPr="00F57598">
        <w:rPr>
          <w:rFonts w:eastAsiaTheme="minorHAnsi"/>
          <w:szCs w:val="28"/>
        </w:rPr>
        <w:t xml:space="preserve">молекулярно-генетические исследования с целью выявления онкологических заболеваний </w:t>
      </w:r>
      <w:r w:rsidR="00282EB0">
        <w:rPr>
          <w:rFonts w:eastAsiaTheme="minorHAnsi"/>
          <w:szCs w:val="28"/>
        </w:rPr>
        <w:t>–</w:t>
      </w:r>
      <w:r w:rsidRPr="00F57598">
        <w:rPr>
          <w:rFonts w:eastAsiaTheme="minorHAnsi"/>
          <w:szCs w:val="28"/>
        </w:rPr>
        <w:t xml:space="preserve"> 0,0007 исследования на 1 застрахованное лицо;</w:t>
      </w:r>
    </w:p>
    <w:p w:rsidR="0051154F" w:rsidRPr="00F57598" w:rsidRDefault="0051154F" w:rsidP="00F57598">
      <w:pPr>
        <w:autoSpaceDE w:val="0"/>
        <w:autoSpaceDN w:val="0"/>
        <w:adjustRightInd w:val="0"/>
        <w:ind w:firstLine="709"/>
        <w:jc w:val="both"/>
        <w:rPr>
          <w:rFonts w:eastAsiaTheme="minorHAnsi"/>
          <w:szCs w:val="28"/>
        </w:rPr>
      </w:pPr>
      <w:r w:rsidRPr="00F57598">
        <w:rPr>
          <w:rFonts w:eastAsiaTheme="minorHAnsi"/>
          <w:szCs w:val="28"/>
        </w:rPr>
        <w:t>гистологические исследования с целью выявления онкологических заболеваний – 0,0501 исследования на 1 застрахованное лицо;</w:t>
      </w:r>
    </w:p>
    <w:p w:rsidR="000A5BB5" w:rsidRPr="003C5B6F" w:rsidRDefault="000A5BB5" w:rsidP="003C5B6F">
      <w:pPr>
        <w:autoSpaceDE w:val="0"/>
        <w:autoSpaceDN w:val="0"/>
        <w:adjustRightInd w:val="0"/>
        <w:ind w:firstLine="709"/>
        <w:jc w:val="both"/>
        <w:rPr>
          <w:rFonts w:eastAsiaTheme="minorHAnsi"/>
          <w:szCs w:val="28"/>
        </w:rPr>
      </w:pPr>
      <w:r w:rsidRPr="00F57598">
        <w:rPr>
          <w:rFonts w:eastAsiaTheme="minorHAnsi"/>
          <w:szCs w:val="28"/>
        </w:rPr>
        <w:t>для медицинской помощи в усло</w:t>
      </w:r>
      <w:r w:rsidR="00AA33EF" w:rsidRPr="00F57598">
        <w:rPr>
          <w:rFonts w:eastAsiaTheme="minorHAnsi"/>
          <w:szCs w:val="28"/>
        </w:rPr>
        <w:t>вия</w:t>
      </w:r>
      <w:r w:rsidR="00E820B0" w:rsidRPr="00F57598">
        <w:rPr>
          <w:rFonts w:eastAsiaTheme="minorHAnsi"/>
          <w:szCs w:val="28"/>
        </w:rPr>
        <w:t>х дневных стационаров за счет ср</w:t>
      </w:r>
      <w:r w:rsidR="00AA33EF" w:rsidRPr="00F57598">
        <w:rPr>
          <w:rFonts w:eastAsiaTheme="minorHAnsi"/>
          <w:szCs w:val="28"/>
        </w:rPr>
        <w:t xml:space="preserve">едств областного бюджета Тверской области </w:t>
      </w:r>
      <w:r w:rsidR="0039048B" w:rsidRPr="00F57598">
        <w:rPr>
          <w:rFonts w:eastAsiaTheme="minorHAnsi"/>
          <w:szCs w:val="28"/>
        </w:rPr>
        <w:t xml:space="preserve"> </w:t>
      </w:r>
      <w:r w:rsidRPr="00F57598">
        <w:rPr>
          <w:rFonts w:eastAsiaTheme="minorHAnsi"/>
          <w:szCs w:val="28"/>
        </w:rPr>
        <w:t xml:space="preserve">на 2020 </w:t>
      </w:r>
      <w:r w:rsidR="00282EB0">
        <w:rPr>
          <w:rFonts w:eastAsiaTheme="minorHAnsi"/>
          <w:szCs w:val="28"/>
        </w:rPr>
        <w:t>–</w:t>
      </w:r>
      <w:r w:rsidRPr="00F57598">
        <w:rPr>
          <w:rFonts w:eastAsiaTheme="minorHAnsi"/>
          <w:szCs w:val="28"/>
        </w:rPr>
        <w:t xml:space="preserve"> 2022 годы </w:t>
      </w:r>
      <w:r w:rsidR="00282EB0">
        <w:rPr>
          <w:rFonts w:eastAsiaTheme="minorHAnsi"/>
          <w:szCs w:val="28"/>
        </w:rPr>
        <w:t>–</w:t>
      </w:r>
      <w:r w:rsidRPr="00F57598">
        <w:rPr>
          <w:rFonts w:eastAsiaTheme="minorHAnsi"/>
          <w:szCs w:val="28"/>
        </w:rPr>
        <w:t xml:space="preserve"> 0,004 случая лечения на 1 жителя (включая случаи</w:t>
      </w:r>
      <w:r w:rsidR="0039048B" w:rsidRPr="00F57598">
        <w:rPr>
          <w:rFonts w:eastAsiaTheme="minorHAnsi"/>
          <w:szCs w:val="28"/>
        </w:rPr>
        <w:t xml:space="preserve"> </w:t>
      </w:r>
      <w:r w:rsidRPr="00F57598">
        <w:rPr>
          <w:rFonts w:eastAsiaTheme="minorHAnsi"/>
          <w:szCs w:val="28"/>
        </w:rPr>
        <w:t>оказания паллиативной медицинской помощи в условиях дневного</w:t>
      </w:r>
      <w:r w:rsidR="0039048B" w:rsidRPr="00F57598">
        <w:rPr>
          <w:rFonts w:eastAsiaTheme="minorHAnsi"/>
          <w:szCs w:val="28"/>
        </w:rPr>
        <w:t xml:space="preserve"> </w:t>
      </w:r>
      <w:r w:rsidRPr="00F57598">
        <w:rPr>
          <w:rFonts w:eastAsiaTheme="minorHAnsi"/>
          <w:szCs w:val="28"/>
        </w:rPr>
        <w:t>стационара), в рамках базовой программы обязательного медицинского</w:t>
      </w:r>
      <w:r w:rsidR="0039048B" w:rsidRPr="00F57598">
        <w:rPr>
          <w:rFonts w:eastAsiaTheme="minorHAnsi"/>
          <w:szCs w:val="28"/>
        </w:rPr>
        <w:t xml:space="preserve"> </w:t>
      </w:r>
      <w:r w:rsidRPr="00F57598">
        <w:rPr>
          <w:rFonts w:eastAsiaTheme="minorHAnsi"/>
          <w:szCs w:val="28"/>
        </w:rPr>
        <w:t xml:space="preserve">страхования на 2020 год </w:t>
      </w:r>
      <w:r w:rsidR="00282EB0">
        <w:rPr>
          <w:rFonts w:eastAsiaTheme="minorHAnsi"/>
          <w:szCs w:val="28"/>
        </w:rPr>
        <w:t xml:space="preserve">– </w:t>
      </w:r>
      <w:r w:rsidRPr="00F57598">
        <w:rPr>
          <w:rFonts w:eastAsiaTheme="minorHAnsi"/>
          <w:szCs w:val="28"/>
        </w:rPr>
        <w:t>0,06296 случая лечения на 1 застрахованное</w:t>
      </w:r>
      <w:r w:rsidR="0039048B" w:rsidRPr="00F57598">
        <w:rPr>
          <w:rFonts w:eastAsiaTheme="minorHAnsi"/>
          <w:szCs w:val="28"/>
        </w:rPr>
        <w:t xml:space="preserve"> </w:t>
      </w:r>
      <w:r w:rsidRPr="00F57598">
        <w:rPr>
          <w:rFonts w:eastAsiaTheme="minorHAnsi"/>
          <w:szCs w:val="28"/>
        </w:rPr>
        <w:t xml:space="preserve">лицо, на 2021 год </w:t>
      </w:r>
      <w:r w:rsidR="00282EB0">
        <w:rPr>
          <w:rFonts w:eastAsiaTheme="minorHAnsi"/>
          <w:szCs w:val="28"/>
        </w:rPr>
        <w:t>–</w:t>
      </w:r>
      <w:r w:rsidRPr="00F57598">
        <w:rPr>
          <w:rFonts w:eastAsiaTheme="minorHAnsi"/>
          <w:szCs w:val="28"/>
        </w:rPr>
        <w:t xml:space="preserve"> 0,06297 случая лечения на 1 застрахованное лицо, на</w:t>
      </w:r>
      <w:r w:rsidR="0039048B" w:rsidRPr="00F57598">
        <w:rPr>
          <w:rFonts w:eastAsiaTheme="minorHAnsi"/>
          <w:szCs w:val="28"/>
        </w:rPr>
        <w:t xml:space="preserve"> </w:t>
      </w:r>
      <w:r w:rsidRPr="00F57598">
        <w:rPr>
          <w:rFonts w:eastAsiaTheme="minorHAnsi"/>
          <w:szCs w:val="28"/>
        </w:rPr>
        <w:t xml:space="preserve">2022 год </w:t>
      </w:r>
      <w:r w:rsidR="00282EB0">
        <w:rPr>
          <w:rFonts w:eastAsiaTheme="minorHAnsi"/>
          <w:szCs w:val="28"/>
        </w:rPr>
        <w:t>– 0,06299 случая лечения на 1 </w:t>
      </w:r>
      <w:r w:rsidRPr="00F57598">
        <w:rPr>
          <w:rFonts w:eastAsiaTheme="minorHAnsi"/>
          <w:szCs w:val="28"/>
        </w:rPr>
        <w:t>застрахованное лицо</w:t>
      </w:r>
      <w:r w:rsidR="0039048B" w:rsidRPr="00F57598">
        <w:rPr>
          <w:rFonts w:eastAsiaTheme="minorHAnsi"/>
          <w:szCs w:val="28"/>
        </w:rPr>
        <w:t xml:space="preserve">, </w:t>
      </w:r>
      <w:r w:rsidRPr="00F57598">
        <w:rPr>
          <w:rFonts w:eastAsiaTheme="minorHAnsi"/>
          <w:szCs w:val="28"/>
        </w:rPr>
        <w:t>в том числе для медицинской помощи по профилю</w:t>
      </w:r>
      <w:r w:rsidR="0039048B" w:rsidRPr="00F57598">
        <w:rPr>
          <w:rFonts w:eastAsiaTheme="minorHAnsi"/>
          <w:szCs w:val="28"/>
        </w:rPr>
        <w:t xml:space="preserve"> «</w:t>
      </w:r>
      <w:r w:rsidRPr="00F57598">
        <w:rPr>
          <w:rFonts w:eastAsiaTheme="minorHAnsi"/>
          <w:szCs w:val="28"/>
        </w:rPr>
        <w:t>онкология</w:t>
      </w:r>
      <w:r w:rsidR="0039048B" w:rsidRPr="00F57598">
        <w:rPr>
          <w:rFonts w:eastAsiaTheme="minorHAnsi"/>
          <w:szCs w:val="28"/>
        </w:rPr>
        <w:t xml:space="preserve">»  </w:t>
      </w:r>
      <w:r w:rsidRPr="00F57598">
        <w:rPr>
          <w:rFonts w:eastAsiaTheme="minorHAnsi"/>
          <w:szCs w:val="28"/>
        </w:rPr>
        <w:t xml:space="preserve">на 2020 год </w:t>
      </w:r>
      <w:r w:rsidR="00282EB0">
        <w:rPr>
          <w:rFonts w:eastAsiaTheme="minorHAnsi"/>
          <w:szCs w:val="28"/>
        </w:rPr>
        <w:t>–</w:t>
      </w:r>
      <w:r w:rsidRPr="00F57598">
        <w:rPr>
          <w:rFonts w:eastAsiaTheme="minorHAnsi"/>
          <w:szCs w:val="28"/>
        </w:rPr>
        <w:t xml:space="preserve"> 0,006941 случая лечения на 1 зас</w:t>
      </w:r>
      <w:r w:rsidR="00EE0047" w:rsidRPr="00F57598">
        <w:rPr>
          <w:rFonts w:eastAsiaTheme="minorHAnsi"/>
          <w:szCs w:val="28"/>
        </w:rPr>
        <w:t xml:space="preserve">трахованное </w:t>
      </w:r>
      <w:r w:rsidR="00EE0047" w:rsidRPr="003C5B6F">
        <w:rPr>
          <w:rFonts w:eastAsiaTheme="minorHAnsi"/>
          <w:szCs w:val="28"/>
        </w:rPr>
        <w:t xml:space="preserve">лицо, </w:t>
      </w:r>
      <w:r w:rsidR="00163900" w:rsidRPr="003C5B6F">
        <w:rPr>
          <w:rFonts w:eastAsiaTheme="minorHAnsi"/>
          <w:szCs w:val="28"/>
        </w:rPr>
        <w:t xml:space="preserve">на 2021 год </w:t>
      </w:r>
      <w:r w:rsidR="00282EB0" w:rsidRPr="003C5B6F">
        <w:rPr>
          <w:rFonts w:eastAsiaTheme="minorHAnsi"/>
          <w:szCs w:val="28"/>
        </w:rPr>
        <w:t>–</w:t>
      </w:r>
      <w:r w:rsidR="00163900" w:rsidRPr="003C5B6F">
        <w:rPr>
          <w:rFonts w:eastAsiaTheme="minorHAnsi"/>
          <w:szCs w:val="28"/>
        </w:rPr>
        <w:t xml:space="preserve"> 0,0076351 случая лечения на 1 застрахованное лицо, на 2022 год </w:t>
      </w:r>
      <w:r w:rsidR="00282EB0" w:rsidRPr="003C5B6F">
        <w:rPr>
          <w:rFonts w:eastAsiaTheme="minorHAnsi"/>
          <w:szCs w:val="28"/>
        </w:rPr>
        <w:t>–</w:t>
      </w:r>
      <w:r w:rsidR="00163900" w:rsidRPr="003C5B6F">
        <w:rPr>
          <w:rFonts w:eastAsiaTheme="minorHAnsi"/>
          <w:szCs w:val="28"/>
        </w:rPr>
        <w:t xml:space="preserve"> 0,0083986 случая лечения на 1 застрахованное лицо;</w:t>
      </w:r>
    </w:p>
    <w:p w:rsidR="003C5B6F" w:rsidRPr="003C5B6F" w:rsidRDefault="003C5B6F" w:rsidP="003C5B6F">
      <w:pPr>
        <w:ind w:firstLine="709"/>
        <w:jc w:val="both"/>
      </w:pPr>
      <w:r w:rsidRPr="003C5B6F">
        <w:t xml:space="preserve">для специализированной медицинской помощи в стационарных условиях за счет средств областного бюджета Тверской области  на 2020 </w:t>
      </w:r>
      <w:r w:rsidR="009F2863">
        <w:t>–</w:t>
      </w:r>
      <w:r w:rsidRPr="003C5B6F">
        <w:t xml:space="preserve"> 2022 годы </w:t>
      </w:r>
      <w:r w:rsidR="009F2863">
        <w:t>–</w:t>
      </w:r>
      <w:r w:rsidRPr="003C5B6F">
        <w:t xml:space="preserve"> 0,0146 случая госпитализации на 1 жителя, в рамках базовой программы обязательного медицинского страхования на 2020 </w:t>
      </w:r>
      <w:r w:rsidR="009F2863">
        <w:t>–</w:t>
      </w:r>
      <w:r w:rsidRPr="003C5B6F">
        <w:t xml:space="preserve"> 2022 годы </w:t>
      </w:r>
      <w:r w:rsidR="009F2863">
        <w:t>–</w:t>
      </w:r>
      <w:r w:rsidRPr="003C5B6F">
        <w:t xml:space="preserve"> 0,17671 случая госпитализации на 1 застрахованное лицо, в том числе для медицинской помощи по профилю «онкология» на 2020 год – 0,01001 случая </w:t>
      </w:r>
      <w:r w:rsidRPr="003C5B6F">
        <w:rPr>
          <w:iCs/>
        </w:rPr>
        <w:t>госпитализации</w:t>
      </w:r>
      <w:r w:rsidRPr="003C5B6F">
        <w:t xml:space="preserve"> на 1 застрахованное лицо, на 2021 год </w:t>
      </w:r>
      <w:r w:rsidR="009F2863">
        <w:t>–</w:t>
      </w:r>
      <w:r w:rsidRPr="003C5B6F">
        <w:t xml:space="preserve"> 0,011011 случая госпитализации на 1 застрахованное лицо, на 2022 год </w:t>
      </w:r>
      <w:r w:rsidR="009F2863">
        <w:t>–</w:t>
      </w:r>
      <w:r w:rsidRPr="003C5B6F">
        <w:t xml:space="preserve"> 0,0121121 случая госпитализации на 1 застрахованное лицо;</w:t>
      </w:r>
    </w:p>
    <w:p w:rsidR="0039048B" w:rsidRPr="00F57598" w:rsidRDefault="00AF5142" w:rsidP="00F57598">
      <w:pPr>
        <w:autoSpaceDE w:val="0"/>
        <w:autoSpaceDN w:val="0"/>
        <w:adjustRightInd w:val="0"/>
        <w:ind w:firstLine="709"/>
        <w:jc w:val="both"/>
        <w:rPr>
          <w:rFonts w:eastAsiaTheme="minorHAnsi"/>
          <w:szCs w:val="28"/>
        </w:rPr>
      </w:pPr>
      <w:r w:rsidRPr="003C5B6F">
        <w:rPr>
          <w:rFonts w:eastAsiaTheme="minorHAnsi"/>
          <w:szCs w:val="28"/>
        </w:rPr>
        <w:t>для</w:t>
      </w:r>
      <w:r w:rsidR="0039048B" w:rsidRPr="00F57598">
        <w:rPr>
          <w:rFonts w:eastAsiaTheme="minorHAnsi"/>
          <w:szCs w:val="28"/>
        </w:rPr>
        <w:t xml:space="preserve"> медицинской реабилитации в специализированных медицинских организациях, оказывающих </w:t>
      </w:r>
      <w:r w:rsidR="00D17F30" w:rsidRPr="00F57598">
        <w:rPr>
          <w:rFonts w:eastAsiaTheme="minorHAnsi"/>
          <w:szCs w:val="28"/>
        </w:rPr>
        <w:t>медицинскую помощь по профилю «м</w:t>
      </w:r>
      <w:r w:rsidR="0039048B" w:rsidRPr="00F57598">
        <w:rPr>
          <w:rFonts w:eastAsiaTheme="minorHAnsi"/>
          <w:szCs w:val="28"/>
        </w:rPr>
        <w:t xml:space="preserve">едицинская реабилитация», и реабилитационных отделениях медицинских организаций в рамках базовой программы обязательного медицинского страхования на 2020 </w:t>
      </w:r>
      <w:r w:rsidR="00282EB0">
        <w:rPr>
          <w:rFonts w:eastAsiaTheme="minorHAnsi"/>
          <w:szCs w:val="28"/>
        </w:rPr>
        <w:t>–</w:t>
      </w:r>
      <w:r w:rsidR="0039048B" w:rsidRPr="00F57598">
        <w:rPr>
          <w:rFonts w:eastAsiaTheme="minorHAnsi"/>
          <w:szCs w:val="28"/>
        </w:rPr>
        <w:t xml:space="preserve"> 2022 годы </w:t>
      </w:r>
      <w:r w:rsidR="00282EB0">
        <w:rPr>
          <w:rFonts w:eastAsiaTheme="minorHAnsi"/>
          <w:szCs w:val="28"/>
        </w:rPr>
        <w:t>–</w:t>
      </w:r>
      <w:r w:rsidR="0039048B" w:rsidRPr="00F57598">
        <w:rPr>
          <w:rFonts w:eastAsiaTheme="minorHAnsi"/>
          <w:szCs w:val="28"/>
        </w:rPr>
        <w:t xml:space="preserve"> 0</w:t>
      </w:r>
      <w:r w:rsidR="00282EB0">
        <w:rPr>
          <w:rFonts w:eastAsiaTheme="minorHAnsi"/>
          <w:szCs w:val="28"/>
        </w:rPr>
        <w:t>,005 случая госпитализации на 1 </w:t>
      </w:r>
      <w:r w:rsidR="0039048B" w:rsidRPr="00F57598">
        <w:rPr>
          <w:rFonts w:eastAsiaTheme="minorHAnsi"/>
          <w:szCs w:val="28"/>
        </w:rPr>
        <w:t xml:space="preserve">застрахованное лицо (в том числе не менее 25 процентов для медицинской реабилитации детей в возрасте 0 </w:t>
      </w:r>
      <w:r w:rsidR="00282EB0">
        <w:rPr>
          <w:rFonts w:eastAsiaTheme="minorHAnsi"/>
          <w:szCs w:val="28"/>
        </w:rPr>
        <w:t>–</w:t>
      </w:r>
      <w:r w:rsidR="0039048B" w:rsidRPr="00F57598">
        <w:rPr>
          <w:rFonts w:eastAsiaTheme="minorHAnsi"/>
          <w:szCs w:val="28"/>
        </w:rPr>
        <w:t xml:space="preserve"> 17 лет</w:t>
      </w:r>
      <w:r w:rsidR="00954FAB">
        <w:rPr>
          <w:rFonts w:eastAsiaTheme="minorHAnsi"/>
          <w:szCs w:val="28"/>
        </w:rPr>
        <w:t xml:space="preserve"> </w:t>
      </w:r>
      <w:r w:rsidR="0039048B" w:rsidRPr="00F57598">
        <w:rPr>
          <w:rFonts w:eastAsiaTheme="minorHAnsi"/>
          <w:szCs w:val="28"/>
        </w:rPr>
        <w:t>с учетом реальной потребности);</w:t>
      </w:r>
    </w:p>
    <w:p w:rsidR="0039048B" w:rsidRPr="00F57598" w:rsidRDefault="0039048B" w:rsidP="00F57598">
      <w:pPr>
        <w:autoSpaceDE w:val="0"/>
        <w:autoSpaceDN w:val="0"/>
        <w:adjustRightInd w:val="0"/>
        <w:ind w:firstLine="709"/>
        <w:jc w:val="both"/>
        <w:rPr>
          <w:rFonts w:eastAsiaTheme="minorHAnsi"/>
          <w:szCs w:val="28"/>
        </w:rPr>
      </w:pPr>
      <w:r w:rsidRPr="00F57598">
        <w:rPr>
          <w:rFonts w:eastAsiaTheme="minorHAnsi"/>
          <w:szCs w:val="28"/>
        </w:rPr>
        <w:t>для паллиативной медицинской помощи в стационарных условиях (включая койки паллиативной медицинской помощи и койки сестринског</w:t>
      </w:r>
      <w:r w:rsidR="00AA33EF" w:rsidRPr="00F57598">
        <w:rPr>
          <w:rFonts w:eastAsiaTheme="minorHAnsi"/>
          <w:szCs w:val="28"/>
        </w:rPr>
        <w:t xml:space="preserve">о ухода) за счет средств областного бюджета Тверской области </w:t>
      </w:r>
      <w:r w:rsidRPr="00F57598">
        <w:rPr>
          <w:rFonts w:eastAsiaTheme="minorHAnsi"/>
          <w:szCs w:val="28"/>
        </w:rPr>
        <w:t xml:space="preserve">на 2020 </w:t>
      </w:r>
      <w:r w:rsidR="00282EB0">
        <w:rPr>
          <w:rFonts w:eastAsiaTheme="minorHAnsi"/>
          <w:szCs w:val="28"/>
        </w:rPr>
        <w:t>–</w:t>
      </w:r>
      <w:r w:rsidRPr="00F57598">
        <w:rPr>
          <w:rFonts w:eastAsiaTheme="minorHAnsi"/>
          <w:szCs w:val="28"/>
        </w:rPr>
        <w:t xml:space="preserve"> 2022 годы </w:t>
      </w:r>
      <w:r w:rsidR="00282EB0">
        <w:rPr>
          <w:rFonts w:eastAsiaTheme="minorHAnsi"/>
          <w:szCs w:val="28"/>
        </w:rPr>
        <w:t>–</w:t>
      </w:r>
      <w:r w:rsidRPr="00F57598">
        <w:rPr>
          <w:rFonts w:eastAsiaTheme="minorHAnsi"/>
          <w:szCs w:val="28"/>
        </w:rPr>
        <w:t xml:space="preserve"> 0,092 койко-дня на 1 жителя.</w:t>
      </w:r>
    </w:p>
    <w:p w:rsidR="000A5BB5" w:rsidRPr="00F57598" w:rsidRDefault="00D17F30" w:rsidP="00F57598">
      <w:pPr>
        <w:autoSpaceDE w:val="0"/>
        <w:autoSpaceDN w:val="0"/>
        <w:adjustRightInd w:val="0"/>
        <w:ind w:firstLine="709"/>
        <w:jc w:val="both"/>
        <w:rPr>
          <w:rFonts w:eastAsiaTheme="minorHAnsi"/>
          <w:szCs w:val="28"/>
        </w:rPr>
      </w:pPr>
      <w:r w:rsidRPr="00F57598">
        <w:rPr>
          <w:rFonts w:eastAsiaTheme="minorHAnsi"/>
          <w:szCs w:val="28"/>
        </w:rPr>
        <w:t>Н</w:t>
      </w:r>
      <w:r w:rsidR="0039048B" w:rsidRPr="00F57598">
        <w:rPr>
          <w:rFonts w:eastAsiaTheme="minorHAnsi"/>
          <w:szCs w:val="28"/>
        </w:rPr>
        <w:t>ормативы медицинской помощи при экстракорпоральном оплодотворении с</w:t>
      </w:r>
      <w:r w:rsidR="00101052" w:rsidRPr="00F57598">
        <w:rPr>
          <w:rFonts w:eastAsiaTheme="minorHAnsi"/>
          <w:szCs w:val="28"/>
        </w:rPr>
        <w:t xml:space="preserve">оставляют на 2020 год </w:t>
      </w:r>
      <w:r w:rsidR="00282EB0">
        <w:rPr>
          <w:rFonts w:eastAsiaTheme="minorHAnsi"/>
          <w:szCs w:val="28"/>
        </w:rPr>
        <w:t>–</w:t>
      </w:r>
      <w:r w:rsidR="00101052" w:rsidRPr="00F57598">
        <w:rPr>
          <w:rFonts w:eastAsiaTheme="minorHAnsi"/>
          <w:szCs w:val="28"/>
        </w:rPr>
        <w:t xml:space="preserve"> </w:t>
      </w:r>
      <w:r w:rsidR="00101052" w:rsidRPr="00F57598">
        <w:rPr>
          <w:szCs w:val="28"/>
          <w:lang w:eastAsia="ru-RU"/>
        </w:rPr>
        <w:t>0,000872</w:t>
      </w:r>
      <w:r w:rsidR="00282EB0">
        <w:rPr>
          <w:rFonts w:eastAsiaTheme="minorHAnsi"/>
          <w:szCs w:val="28"/>
        </w:rPr>
        <w:t xml:space="preserve"> случая на 1 </w:t>
      </w:r>
      <w:r w:rsidR="0039048B" w:rsidRPr="00F57598">
        <w:rPr>
          <w:rFonts w:eastAsiaTheme="minorHAnsi"/>
          <w:szCs w:val="28"/>
        </w:rPr>
        <w:t xml:space="preserve">застрахованное лицо, на 2021 год </w:t>
      </w:r>
      <w:r w:rsidR="00282EB0">
        <w:rPr>
          <w:rFonts w:eastAsiaTheme="minorHAnsi"/>
          <w:szCs w:val="28"/>
        </w:rPr>
        <w:t xml:space="preserve">– </w:t>
      </w:r>
      <w:r w:rsidR="00F77D13" w:rsidRPr="00F57598">
        <w:rPr>
          <w:szCs w:val="28"/>
          <w:lang w:eastAsia="ru-RU"/>
        </w:rPr>
        <w:t>0,00</w:t>
      </w:r>
      <w:r w:rsidR="00B92A0E" w:rsidRPr="00F57598">
        <w:rPr>
          <w:szCs w:val="28"/>
          <w:lang w:eastAsia="ru-RU"/>
        </w:rPr>
        <w:t>0887</w:t>
      </w:r>
      <w:r w:rsidR="0039048B" w:rsidRPr="00F57598">
        <w:rPr>
          <w:rFonts w:eastAsiaTheme="minorHAnsi"/>
          <w:szCs w:val="28"/>
        </w:rPr>
        <w:t xml:space="preserve"> случая на 1 за</w:t>
      </w:r>
      <w:r w:rsidR="00282EB0">
        <w:rPr>
          <w:rFonts w:eastAsiaTheme="minorHAnsi"/>
          <w:szCs w:val="28"/>
        </w:rPr>
        <w:t>страхованное лицо, на 2022 год –</w:t>
      </w:r>
      <w:r w:rsidR="0039048B" w:rsidRPr="00F57598">
        <w:rPr>
          <w:rFonts w:eastAsiaTheme="minorHAnsi"/>
          <w:szCs w:val="28"/>
        </w:rPr>
        <w:t xml:space="preserve"> </w:t>
      </w:r>
      <w:r w:rsidR="00B92A0E" w:rsidRPr="00F57598">
        <w:rPr>
          <w:szCs w:val="28"/>
          <w:lang w:eastAsia="ru-RU"/>
        </w:rPr>
        <w:t>0,000895</w:t>
      </w:r>
      <w:r w:rsidR="00743AC5" w:rsidRPr="00F57598">
        <w:rPr>
          <w:szCs w:val="28"/>
          <w:lang w:eastAsia="ru-RU"/>
        </w:rPr>
        <w:t xml:space="preserve"> </w:t>
      </w:r>
      <w:r w:rsidR="0039048B" w:rsidRPr="00F57598">
        <w:rPr>
          <w:rFonts w:eastAsiaTheme="minorHAnsi"/>
          <w:szCs w:val="28"/>
        </w:rPr>
        <w:t>случая на 1 застрахованное лицо.</w:t>
      </w:r>
    </w:p>
    <w:p w:rsidR="005A6BAD" w:rsidRPr="005A6BAD" w:rsidRDefault="005A6BAD" w:rsidP="005A6BAD">
      <w:pPr>
        <w:ind w:firstLine="851"/>
        <w:jc w:val="both"/>
      </w:pPr>
      <w:r w:rsidRPr="00CF0639">
        <w:t xml:space="preserve">Нормативы объемов медицинской помощи при экстракорпоральном оплодотворении установлены с учетом реальной потребности Тверской области, в том числе исходя из количества женщин фертильного возраста. </w:t>
      </w:r>
      <w:r w:rsidRPr="005A6BAD">
        <w:lastRenderedPageBreak/>
        <w:t>Ко</w:t>
      </w:r>
      <w:r>
        <w:t xml:space="preserve">эффициент рождаемости за январь – </w:t>
      </w:r>
      <w:r w:rsidRPr="005A6BAD">
        <w:t>ноябрь 2019 года в Тверской области составил 8,6 родившихся на 1000 человек населения, что на 6,5% ниже значения показателя за аналогичный период 2018 года, на 15,7% ниже значения показателя по Росси</w:t>
      </w:r>
      <w:r w:rsidR="00E61E91">
        <w:t>йской Федерации (10,2) и на 9,5</w:t>
      </w:r>
      <w:r w:rsidRPr="005A6BAD">
        <w:t>% ниже среднего значения по Центральному Федеральному округу (9,5).</w:t>
      </w:r>
    </w:p>
    <w:p w:rsidR="00B31C8F" w:rsidRPr="00F57598" w:rsidRDefault="00B31C8F" w:rsidP="00F57598">
      <w:pPr>
        <w:pStyle w:val="ConsPlusNormal"/>
        <w:ind w:firstLine="709"/>
        <w:jc w:val="both"/>
        <w:rPr>
          <w:rFonts w:ascii="Times New Roman" w:hAnsi="Times New Roman" w:cs="Times New Roman"/>
          <w:sz w:val="28"/>
          <w:szCs w:val="28"/>
        </w:rPr>
      </w:pPr>
      <w:r w:rsidRPr="00F57598">
        <w:rPr>
          <w:rFonts w:ascii="Times New Roman" w:hAnsi="Times New Roman" w:cs="Times New Roman"/>
          <w:sz w:val="28"/>
          <w:szCs w:val="28"/>
        </w:rPr>
        <w:t>При планировании и учете объема гарантируемой стоматологической помощи населению по Территориальной программе учитываются как посещения с профилактическими и иными целями, так и обращения по поводу заболевания. При этом учитывается кратность условных единиц трудоемкости (далее - УЕТ) в</w:t>
      </w:r>
      <w:r w:rsidR="008E63EF" w:rsidRPr="00F57598">
        <w:rPr>
          <w:rFonts w:ascii="Times New Roman" w:hAnsi="Times New Roman" w:cs="Times New Roman"/>
          <w:sz w:val="28"/>
          <w:szCs w:val="28"/>
        </w:rPr>
        <w:t xml:space="preserve"> одном посещении, которая в 2020 </w:t>
      </w:r>
      <w:r w:rsidR="00A6387E">
        <w:rPr>
          <w:rFonts w:ascii="Times New Roman" w:hAnsi="Times New Roman" w:cs="Times New Roman"/>
          <w:sz w:val="28"/>
          <w:szCs w:val="28"/>
        </w:rPr>
        <w:t>–</w:t>
      </w:r>
      <w:r w:rsidR="008E63EF" w:rsidRPr="00F57598">
        <w:rPr>
          <w:rFonts w:ascii="Times New Roman" w:hAnsi="Times New Roman" w:cs="Times New Roman"/>
          <w:sz w:val="28"/>
          <w:szCs w:val="28"/>
        </w:rPr>
        <w:t xml:space="preserve"> 2022</w:t>
      </w:r>
      <w:r w:rsidRPr="00F57598">
        <w:rPr>
          <w:rFonts w:ascii="Times New Roman" w:hAnsi="Times New Roman" w:cs="Times New Roman"/>
          <w:sz w:val="28"/>
          <w:szCs w:val="28"/>
        </w:rPr>
        <w:t xml:space="preserve"> годах в среднем составляет 3,9, число УЕТ в одном посещении с профилактической целью </w:t>
      </w:r>
      <w:r w:rsidR="00A6387E">
        <w:rPr>
          <w:rFonts w:ascii="Times New Roman" w:hAnsi="Times New Roman" w:cs="Times New Roman"/>
          <w:sz w:val="28"/>
          <w:szCs w:val="28"/>
        </w:rPr>
        <w:t>–</w:t>
      </w:r>
      <w:r w:rsidRPr="00F57598">
        <w:rPr>
          <w:rFonts w:ascii="Times New Roman" w:hAnsi="Times New Roman" w:cs="Times New Roman"/>
          <w:sz w:val="28"/>
          <w:szCs w:val="28"/>
        </w:rPr>
        <w:t xml:space="preserve"> 2,7, в одном обращении в связи с заболеванием (законченный случай лечения) </w:t>
      </w:r>
      <w:r w:rsidR="00A6387E">
        <w:rPr>
          <w:rFonts w:ascii="Times New Roman" w:hAnsi="Times New Roman" w:cs="Times New Roman"/>
          <w:sz w:val="28"/>
          <w:szCs w:val="28"/>
        </w:rPr>
        <w:t>–</w:t>
      </w:r>
      <w:r w:rsidRPr="00F57598">
        <w:rPr>
          <w:rFonts w:ascii="Times New Roman" w:hAnsi="Times New Roman" w:cs="Times New Roman"/>
          <w:sz w:val="28"/>
          <w:szCs w:val="28"/>
        </w:rPr>
        <w:t xml:space="preserve"> 8,5.</w:t>
      </w:r>
    </w:p>
    <w:p w:rsidR="000C678C" w:rsidRDefault="000C678C" w:rsidP="00DC6935">
      <w:pPr>
        <w:pStyle w:val="ConsPlusNormal"/>
        <w:jc w:val="center"/>
        <w:rPr>
          <w:rFonts w:ascii="Times New Roman" w:hAnsi="Times New Roman" w:cs="Times New Roman"/>
          <w:sz w:val="28"/>
          <w:szCs w:val="28"/>
        </w:rPr>
      </w:pPr>
    </w:p>
    <w:p w:rsidR="00B31C8F" w:rsidRPr="00BB3771" w:rsidRDefault="00B31C8F" w:rsidP="00DC6935">
      <w:pPr>
        <w:pStyle w:val="ConsPlusTitle"/>
        <w:jc w:val="center"/>
        <w:outlineLvl w:val="1"/>
        <w:rPr>
          <w:rFonts w:ascii="Times New Roman" w:hAnsi="Times New Roman" w:cs="Times New Roman"/>
          <w:b w:val="0"/>
          <w:sz w:val="28"/>
          <w:szCs w:val="28"/>
        </w:rPr>
      </w:pPr>
      <w:r w:rsidRPr="00BB3771">
        <w:rPr>
          <w:rFonts w:ascii="Times New Roman" w:hAnsi="Times New Roman" w:cs="Times New Roman"/>
          <w:b w:val="0"/>
          <w:sz w:val="28"/>
          <w:szCs w:val="28"/>
        </w:rPr>
        <w:t>VII. Нормативы финансовых затрат на единицу объема</w:t>
      </w:r>
    </w:p>
    <w:p w:rsidR="00B31C8F" w:rsidRPr="00BB3771" w:rsidRDefault="00B31C8F" w:rsidP="00DC6935">
      <w:pPr>
        <w:pStyle w:val="ConsPlusTitle"/>
        <w:jc w:val="center"/>
        <w:rPr>
          <w:rFonts w:ascii="Times New Roman" w:hAnsi="Times New Roman" w:cs="Times New Roman"/>
          <w:b w:val="0"/>
          <w:sz w:val="28"/>
          <w:szCs w:val="28"/>
        </w:rPr>
      </w:pPr>
      <w:r w:rsidRPr="00BB3771">
        <w:rPr>
          <w:rFonts w:ascii="Times New Roman" w:hAnsi="Times New Roman" w:cs="Times New Roman"/>
          <w:b w:val="0"/>
          <w:sz w:val="28"/>
          <w:szCs w:val="28"/>
        </w:rPr>
        <w:t>медицинской помощи, подушевые нормативы финансирования</w:t>
      </w:r>
    </w:p>
    <w:p w:rsidR="00B31C8F" w:rsidRPr="005E1177" w:rsidRDefault="00B31C8F" w:rsidP="00DC6935">
      <w:pPr>
        <w:pStyle w:val="ConsPlusNormal"/>
        <w:jc w:val="center"/>
        <w:rPr>
          <w:rFonts w:ascii="Times New Roman" w:hAnsi="Times New Roman" w:cs="Times New Roman"/>
          <w:sz w:val="28"/>
          <w:szCs w:val="28"/>
        </w:rPr>
      </w:pPr>
    </w:p>
    <w:p w:rsidR="00B31C8F" w:rsidRPr="00F93C46" w:rsidRDefault="00B31C8F" w:rsidP="00F93C46">
      <w:pPr>
        <w:pStyle w:val="ConsPlusNormal"/>
        <w:ind w:firstLine="709"/>
        <w:jc w:val="both"/>
        <w:rPr>
          <w:rFonts w:ascii="Times New Roman" w:hAnsi="Times New Roman" w:cs="Times New Roman"/>
          <w:sz w:val="28"/>
          <w:szCs w:val="28"/>
        </w:rPr>
      </w:pPr>
      <w:r w:rsidRPr="00F93C46">
        <w:rPr>
          <w:rFonts w:ascii="Times New Roman" w:hAnsi="Times New Roman" w:cs="Times New Roman"/>
          <w:sz w:val="28"/>
          <w:szCs w:val="28"/>
        </w:rPr>
        <w:t>Нормативы финансовых затрат на единицу объема медицинской помощи, оказываемой в соответствии</w:t>
      </w:r>
      <w:r w:rsidR="00FC7608" w:rsidRPr="00F93C46">
        <w:rPr>
          <w:rFonts w:ascii="Times New Roman" w:hAnsi="Times New Roman" w:cs="Times New Roman"/>
          <w:sz w:val="28"/>
          <w:szCs w:val="28"/>
        </w:rPr>
        <w:t xml:space="preserve"> с настоящей Программой, на 2020</w:t>
      </w:r>
      <w:r w:rsidRPr="00F93C46">
        <w:rPr>
          <w:rFonts w:ascii="Times New Roman" w:hAnsi="Times New Roman" w:cs="Times New Roman"/>
          <w:sz w:val="28"/>
          <w:szCs w:val="28"/>
        </w:rPr>
        <w:t xml:space="preserve"> год составляют:</w:t>
      </w:r>
    </w:p>
    <w:p w:rsidR="00B31C8F" w:rsidRPr="00F93C46" w:rsidRDefault="00B31C8F" w:rsidP="00F93C46">
      <w:pPr>
        <w:pStyle w:val="ConsPlusNormal"/>
        <w:ind w:firstLine="709"/>
        <w:jc w:val="both"/>
        <w:rPr>
          <w:rFonts w:ascii="Times New Roman" w:hAnsi="Times New Roman" w:cs="Times New Roman"/>
          <w:sz w:val="28"/>
          <w:szCs w:val="28"/>
        </w:rPr>
      </w:pPr>
      <w:r w:rsidRPr="00F93C46">
        <w:rPr>
          <w:rFonts w:ascii="Times New Roman" w:hAnsi="Times New Roman" w:cs="Times New Roman"/>
          <w:sz w:val="28"/>
          <w:szCs w:val="28"/>
        </w:rPr>
        <w:t>на 1 вызов скорой медицинской помощи за счет средств обязательного м</w:t>
      </w:r>
      <w:r w:rsidR="00BA789F" w:rsidRPr="00F93C46">
        <w:rPr>
          <w:rFonts w:ascii="Times New Roman" w:hAnsi="Times New Roman" w:cs="Times New Roman"/>
          <w:sz w:val="28"/>
          <w:szCs w:val="28"/>
        </w:rPr>
        <w:t>едицинского страхования – 2 428,6</w:t>
      </w:r>
      <w:r w:rsidRPr="00F93C46">
        <w:rPr>
          <w:rFonts w:ascii="Times New Roman" w:hAnsi="Times New Roman" w:cs="Times New Roman"/>
          <w:sz w:val="28"/>
          <w:szCs w:val="28"/>
        </w:rPr>
        <w:t xml:space="preserve"> рубля, на 1 вызов скорой, в том числе скорой специализированной, медиц</w:t>
      </w:r>
      <w:r w:rsidR="008E63EF" w:rsidRPr="00F93C46">
        <w:rPr>
          <w:rFonts w:ascii="Times New Roman" w:hAnsi="Times New Roman" w:cs="Times New Roman"/>
          <w:sz w:val="28"/>
          <w:szCs w:val="28"/>
        </w:rPr>
        <w:t>инской помощи, не включенной в Т</w:t>
      </w:r>
      <w:r w:rsidRPr="00F93C46">
        <w:rPr>
          <w:rFonts w:ascii="Times New Roman" w:hAnsi="Times New Roman" w:cs="Times New Roman"/>
          <w:sz w:val="28"/>
          <w:szCs w:val="28"/>
        </w:rPr>
        <w:t>ерриториальную программу обязательного медицинского страхования, за счет средств областного б</w:t>
      </w:r>
      <w:r w:rsidR="00BA789F" w:rsidRPr="00F93C46">
        <w:rPr>
          <w:rFonts w:ascii="Times New Roman" w:hAnsi="Times New Roman" w:cs="Times New Roman"/>
          <w:sz w:val="28"/>
          <w:szCs w:val="28"/>
        </w:rPr>
        <w:t xml:space="preserve">юджета Тверской области </w:t>
      </w:r>
      <w:r w:rsidR="00F93C46">
        <w:rPr>
          <w:rFonts w:ascii="Times New Roman" w:hAnsi="Times New Roman" w:cs="Times New Roman"/>
          <w:sz w:val="28"/>
          <w:szCs w:val="28"/>
        </w:rPr>
        <w:t>–</w:t>
      </w:r>
      <w:r w:rsidR="00FC7608" w:rsidRPr="00F93C46">
        <w:rPr>
          <w:rFonts w:ascii="Times New Roman" w:hAnsi="Times New Roman" w:cs="Times New Roman"/>
          <w:sz w:val="28"/>
          <w:szCs w:val="28"/>
        </w:rPr>
        <w:t xml:space="preserve"> 6 861,8 </w:t>
      </w:r>
      <w:r w:rsidRPr="00F93C46">
        <w:rPr>
          <w:rFonts w:ascii="Times New Roman" w:hAnsi="Times New Roman" w:cs="Times New Roman"/>
          <w:sz w:val="28"/>
          <w:szCs w:val="28"/>
        </w:rPr>
        <w:t>рубля;</w:t>
      </w:r>
    </w:p>
    <w:p w:rsidR="00437DC5" w:rsidRPr="00F93C46" w:rsidRDefault="00437DC5" w:rsidP="00F93C46">
      <w:pPr>
        <w:autoSpaceDE w:val="0"/>
        <w:autoSpaceDN w:val="0"/>
        <w:adjustRightInd w:val="0"/>
        <w:ind w:firstLine="709"/>
        <w:jc w:val="both"/>
        <w:rPr>
          <w:rFonts w:eastAsiaTheme="minorHAnsi"/>
          <w:szCs w:val="28"/>
        </w:rPr>
      </w:pPr>
      <w:r w:rsidRPr="00F93C46">
        <w:rPr>
          <w:rFonts w:eastAsiaTheme="minorHAnsi"/>
          <w:szCs w:val="28"/>
        </w:rPr>
        <w:t>на 1 посещение при оказании медицинскими организациями (их структурными подразделениями) медицинской помощи в амбулаторных условиях:</w:t>
      </w:r>
    </w:p>
    <w:p w:rsidR="00437DC5" w:rsidRPr="00F93C46" w:rsidRDefault="00437DC5" w:rsidP="00F93C46">
      <w:pPr>
        <w:autoSpaceDE w:val="0"/>
        <w:autoSpaceDN w:val="0"/>
        <w:adjustRightInd w:val="0"/>
        <w:ind w:firstLine="709"/>
        <w:jc w:val="both"/>
        <w:rPr>
          <w:rFonts w:eastAsiaTheme="minorHAnsi"/>
          <w:szCs w:val="28"/>
        </w:rPr>
      </w:pPr>
      <w:r w:rsidRPr="00F93C46">
        <w:rPr>
          <w:rFonts w:eastAsiaTheme="minorHAnsi"/>
          <w:szCs w:val="28"/>
        </w:rPr>
        <w:t xml:space="preserve">с профилактической и иными целями: </w:t>
      </w:r>
    </w:p>
    <w:p w:rsidR="00437DC5" w:rsidRPr="00F93C46" w:rsidRDefault="00AA33EF" w:rsidP="00F93C46">
      <w:pPr>
        <w:autoSpaceDE w:val="0"/>
        <w:autoSpaceDN w:val="0"/>
        <w:adjustRightInd w:val="0"/>
        <w:ind w:firstLine="709"/>
        <w:jc w:val="both"/>
        <w:rPr>
          <w:rFonts w:eastAsiaTheme="minorHAnsi"/>
          <w:szCs w:val="28"/>
        </w:rPr>
      </w:pPr>
      <w:r w:rsidRPr="00F93C46">
        <w:rPr>
          <w:rFonts w:eastAsiaTheme="minorHAnsi"/>
          <w:szCs w:val="28"/>
        </w:rPr>
        <w:t>за счет средств областного бюджета Тверской области</w:t>
      </w:r>
      <w:r w:rsidR="00437DC5" w:rsidRPr="00F93C46">
        <w:rPr>
          <w:rFonts w:eastAsiaTheme="minorHAnsi"/>
          <w:szCs w:val="28"/>
        </w:rPr>
        <w:t xml:space="preserve"> (включая расходы на</w:t>
      </w:r>
      <w:r w:rsidRPr="00F93C46">
        <w:rPr>
          <w:rFonts w:eastAsiaTheme="minorHAnsi"/>
          <w:szCs w:val="28"/>
        </w:rPr>
        <w:t xml:space="preserve">  </w:t>
      </w:r>
      <w:r w:rsidR="006C094F" w:rsidRPr="00F93C46">
        <w:rPr>
          <w:rFonts w:eastAsiaTheme="minorHAnsi"/>
          <w:szCs w:val="28"/>
        </w:rPr>
        <w:t>оказание медицинской помощи выездными психиатрическими бригадами, расходы на</w:t>
      </w:r>
      <w:r w:rsidR="00437DC5" w:rsidRPr="00F93C46">
        <w:rPr>
          <w:rFonts w:eastAsiaTheme="minorHAnsi"/>
          <w:szCs w:val="28"/>
        </w:rPr>
        <w:t xml:space="preserve"> оказание паллиативной ме</w:t>
      </w:r>
      <w:r w:rsidR="006C094F" w:rsidRPr="00F93C46">
        <w:rPr>
          <w:rFonts w:eastAsiaTheme="minorHAnsi"/>
          <w:szCs w:val="28"/>
        </w:rPr>
        <w:t xml:space="preserve">дицинской помощи в амбулаторных </w:t>
      </w:r>
      <w:r w:rsidR="00437DC5" w:rsidRPr="00F93C46">
        <w:rPr>
          <w:rFonts w:eastAsiaTheme="minorHAnsi"/>
          <w:szCs w:val="28"/>
        </w:rPr>
        <w:t>услови</w:t>
      </w:r>
      <w:r w:rsidR="00105D40" w:rsidRPr="00F93C46">
        <w:rPr>
          <w:rFonts w:eastAsiaTheme="minorHAnsi"/>
          <w:szCs w:val="28"/>
        </w:rPr>
        <w:t xml:space="preserve">ях, в том числе на дому) – </w:t>
      </w:r>
      <w:r w:rsidR="003B6A2B" w:rsidRPr="00F93C46">
        <w:rPr>
          <w:rFonts w:eastAsiaTheme="minorHAnsi"/>
          <w:szCs w:val="28"/>
        </w:rPr>
        <w:t>718,9</w:t>
      </w:r>
      <w:r w:rsidR="00437DC5" w:rsidRPr="00F93C46">
        <w:rPr>
          <w:rFonts w:eastAsiaTheme="minorHAnsi"/>
          <w:szCs w:val="28"/>
        </w:rPr>
        <w:t xml:space="preserve"> р</w:t>
      </w:r>
      <w:r w:rsidR="00F93C46">
        <w:rPr>
          <w:rFonts w:eastAsiaTheme="minorHAnsi"/>
          <w:szCs w:val="28"/>
        </w:rPr>
        <w:t>убля, из них на 1 </w:t>
      </w:r>
      <w:r w:rsidR="006C094F" w:rsidRPr="00F93C46">
        <w:rPr>
          <w:rFonts w:eastAsiaTheme="minorHAnsi"/>
          <w:szCs w:val="28"/>
        </w:rPr>
        <w:t xml:space="preserve">посещение при </w:t>
      </w:r>
      <w:r w:rsidR="00437DC5" w:rsidRPr="00F93C46">
        <w:rPr>
          <w:rFonts w:eastAsiaTheme="minorHAnsi"/>
          <w:szCs w:val="28"/>
        </w:rPr>
        <w:t>оказании паллиативной медицинской по</w:t>
      </w:r>
      <w:r w:rsidR="006C094F" w:rsidRPr="00F93C46">
        <w:rPr>
          <w:rFonts w:eastAsiaTheme="minorHAnsi"/>
          <w:szCs w:val="28"/>
        </w:rPr>
        <w:t xml:space="preserve">мощи в амбулаторных условиях, в </w:t>
      </w:r>
      <w:r w:rsidR="00437DC5" w:rsidRPr="00F93C46">
        <w:rPr>
          <w:rFonts w:eastAsiaTheme="minorHAnsi"/>
          <w:szCs w:val="28"/>
        </w:rPr>
        <w:t xml:space="preserve">том числе на дому (за исключением посещений на дому выездными патронажными бригадами) </w:t>
      </w:r>
      <w:r w:rsidR="00F93C46">
        <w:rPr>
          <w:rFonts w:eastAsiaTheme="minorHAnsi"/>
          <w:szCs w:val="28"/>
        </w:rPr>
        <w:t>–</w:t>
      </w:r>
      <w:r w:rsidR="00437DC5" w:rsidRPr="00F93C46">
        <w:rPr>
          <w:rFonts w:eastAsiaTheme="minorHAnsi"/>
          <w:szCs w:val="28"/>
        </w:rPr>
        <w:t xml:space="preserve"> 411 рублей, на 1 посещение при оказании паллиативной медицинской помощи на дому выездными патронажными бригадами (без учета расходов на оплату социальных услуг, оказываемых социальными работниками, и расходов для предоставления на дому медицинских изделий) </w:t>
      </w:r>
      <w:r w:rsidR="006461CA" w:rsidRPr="00F93C46">
        <w:rPr>
          <w:rFonts w:eastAsiaTheme="minorHAnsi"/>
          <w:szCs w:val="28"/>
        </w:rPr>
        <w:t>–</w:t>
      </w:r>
      <w:r w:rsidR="00437DC5" w:rsidRPr="00F93C46">
        <w:rPr>
          <w:rFonts w:eastAsiaTheme="minorHAnsi"/>
          <w:szCs w:val="28"/>
        </w:rPr>
        <w:t xml:space="preserve"> 2</w:t>
      </w:r>
      <w:r w:rsidR="006461CA" w:rsidRPr="00F93C46">
        <w:rPr>
          <w:rFonts w:eastAsiaTheme="minorHAnsi"/>
          <w:szCs w:val="28"/>
        </w:rPr>
        <w:t xml:space="preserve"> </w:t>
      </w:r>
      <w:r w:rsidR="00437DC5" w:rsidRPr="00F93C46">
        <w:rPr>
          <w:rFonts w:eastAsiaTheme="minorHAnsi"/>
          <w:szCs w:val="28"/>
        </w:rPr>
        <w:t xml:space="preserve">055,2 рубля; </w:t>
      </w:r>
    </w:p>
    <w:p w:rsidR="003A78CC" w:rsidRPr="00F93C46" w:rsidRDefault="003A78CC" w:rsidP="00F93C46">
      <w:pPr>
        <w:shd w:val="clear" w:color="auto" w:fill="FFFFFF"/>
        <w:ind w:firstLine="709"/>
        <w:jc w:val="both"/>
        <w:rPr>
          <w:szCs w:val="28"/>
        </w:rPr>
      </w:pPr>
      <w:r w:rsidRPr="00F93C46">
        <w:rPr>
          <w:szCs w:val="28"/>
        </w:rPr>
        <w:t xml:space="preserve">за счет средств обязательного медицинского страхования на </w:t>
      </w:r>
      <w:r w:rsidR="00F93C46">
        <w:rPr>
          <w:spacing w:val="-1"/>
          <w:szCs w:val="28"/>
        </w:rPr>
        <w:t>1 </w:t>
      </w:r>
      <w:r w:rsidRPr="00F93C46">
        <w:rPr>
          <w:spacing w:val="-1"/>
          <w:szCs w:val="28"/>
        </w:rPr>
        <w:t xml:space="preserve">комплексное посещение для проведения профилактических медицинских </w:t>
      </w:r>
      <w:r w:rsidRPr="00F93C46">
        <w:rPr>
          <w:szCs w:val="28"/>
        </w:rPr>
        <w:t xml:space="preserve">осмотров </w:t>
      </w:r>
      <w:r w:rsidR="00F93C46">
        <w:rPr>
          <w:szCs w:val="28"/>
        </w:rPr>
        <w:t>–</w:t>
      </w:r>
      <w:r w:rsidRPr="00F93C46">
        <w:rPr>
          <w:szCs w:val="28"/>
        </w:rPr>
        <w:t xml:space="preserve"> 1</w:t>
      </w:r>
      <w:r w:rsidR="006F1815">
        <w:rPr>
          <w:szCs w:val="28"/>
        </w:rPr>
        <w:t> </w:t>
      </w:r>
      <w:r w:rsidRPr="00F93C46">
        <w:rPr>
          <w:szCs w:val="28"/>
        </w:rPr>
        <w:t xml:space="preserve">782,2 рубля, на 1 комплексное посещение для проведения диспансеризации, включающей профилактический медицинский осмотр и дополнительные методы обследований, в том числе в целях выявления </w:t>
      </w:r>
      <w:r w:rsidRPr="00F93C46">
        <w:rPr>
          <w:szCs w:val="28"/>
        </w:rPr>
        <w:lastRenderedPageBreak/>
        <w:t xml:space="preserve">онкологических заболеваний, </w:t>
      </w:r>
      <w:r w:rsidR="00F93C46">
        <w:rPr>
          <w:szCs w:val="28"/>
        </w:rPr>
        <w:t>–</w:t>
      </w:r>
      <w:r w:rsidRPr="00F93C46">
        <w:rPr>
          <w:szCs w:val="28"/>
        </w:rPr>
        <w:t xml:space="preserve"> 2</w:t>
      </w:r>
      <w:r w:rsidR="006E015C">
        <w:rPr>
          <w:szCs w:val="28"/>
        </w:rPr>
        <w:t> </w:t>
      </w:r>
      <w:r w:rsidRPr="00F93C46">
        <w:rPr>
          <w:szCs w:val="28"/>
        </w:rPr>
        <w:t xml:space="preserve">048,7 рубля, на 1 посещение с иными целями </w:t>
      </w:r>
      <w:r w:rsidR="00F93C46">
        <w:rPr>
          <w:szCs w:val="28"/>
        </w:rPr>
        <w:t>–</w:t>
      </w:r>
      <w:r w:rsidRPr="00F93C46">
        <w:rPr>
          <w:szCs w:val="28"/>
        </w:rPr>
        <w:t xml:space="preserve"> 272,9 рубля;</w:t>
      </w:r>
    </w:p>
    <w:p w:rsidR="003A78CC" w:rsidRPr="00F93C46" w:rsidRDefault="003A78CC" w:rsidP="00F93C46">
      <w:pPr>
        <w:shd w:val="clear" w:color="auto" w:fill="FFFFFF"/>
        <w:ind w:firstLine="709"/>
        <w:jc w:val="both"/>
        <w:rPr>
          <w:szCs w:val="28"/>
        </w:rPr>
      </w:pPr>
      <w:r w:rsidRPr="00F93C46">
        <w:rPr>
          <w:szCs w:val="28"/>
        </w:rPr>
        <w:t xml:space="preserve">в неотложной форме за счет средств обязательного медицинского страхования </w:t>
      </w:r>
      <w:r w:rsidR="00F93C46">
        <w:rPr>
          <w:szCs w:val="28"/>
        </w:rPr>
        <w:t>–</w:t>
      </w:r>
      <w:r w:rsidRPr="00F93C46">
        <w:rPr>
          <w:szCs w:val="28"/>
        </w:rPr>
        <w:t xml:space="preserve"> 631 рубль;</w:t>
      </w:r>
    </w:p>
    <w:p w:rsidR="00437DC5" w:rsidRPr="00F93C46" w:rsidRDefault="00437DC5" w:rsidP="00F93C46">
      <w:pPr>
        <w:autoSpaceDE w:val="0"/>
        <w:autoSpaceDN w:val="0"/>
        <w:adjustRightInd w:val="0"/>
        <w:ind w:firstLine="709"/>
        <w:jc w:val="both"/>
        <w:rPr>
          <w:rFonts w:eastAsiaTheme="minorHAnsi"/>
          <w:szCs w:val="28"/>
        </w:rPr>
      </w:pPr>
      <w:r w:rsidRPr="00F93C46">
        <w:rPr>
          <w:rFonts w:eastAsiaTheme="minorHAnsi"/>
          <w:szCs w:val="28"/>
        </w:rPr>
        <w:t>на 1 обращение по поводу заболевания при оказании медицинской помощи в амбулаторных условиях медицинскими организациями (их структурными подразде</w:t>
      </w:r>
      <w:r w:rsidR="00AA33EF" w:rsidRPr="00F93C46">
        <w:rPr>
          <w:rFonts w:eastAsiaTheme="minorHAnsi"/>
          <w:szCs w:val="28"/>
        </w:rPr>
        <w:t xml:space="preserve">лениями) за счет средств областного бюджета Тверской области </w:t>
      </w:r>
      <w:r w:rsidR="009B2427" w:rsidRPr="00F93C46">
        <w:rPr>
          <w:rFonts w:eastAsiaTheme="minorHAnsi"/>
          <w:szCs w:val="28"/>
        </w:rPr>
        <w:t>–</w:t>
      </w:r>
      <w:r w:rsidRPr="00F93C46">
        <w:rPr>
          <w:rFonts w:eastAsiaTheme="minorHAnsi"/>
          <w:szCs w:val="28"/>
        </w:rPr>
        <w:t xml:space="preserve"> </w:t>
      </w:r>
      <w:r w:rsidR="003B6A2B" w:rsidRPr="00F93C46">
        <w:rPr>
          <w:rFonts w:eastAsiaTheme="minorHAnsi"/>
          <w:szCs w:val="28"/>
        </w:rPr>
        <w:t>3 699,7</w:t>
      </w:r>
      <w:r w:rsidR="00025180" w:rsidRPr="00F93C46">
        <w:rPr>
          <w:rFonts w:eastAsiaTheme="minorHAnsi"/>
          <w:szCs w:val="28"/>
        </w:rPr>
        <w:t xml:space="preserve"> </w:t>
      </w:r>
      <w:r w:rsidRPr="00F93C46">
        <w:rPr>
          <w:rFonts w:eastAsiaTheme="minorHAnsi"/>
          <w:szCs w:val="28"/>
        </w:rPr>
        <w:t xml:space="preserve">рубля, за счет средств обязательного медицинского страхования </w:t>
      </w:r>
      <w:r w:rsidR="006461CA" w:rsidRPr="00F93C46">
        <w:rPr>
          <w:rFonts w:eastAsiaTheme="minorHAnsi"/>
          <w:szCs w:val="28"/>
        </w:rPr>
        <w:t>–</w:t>
      </w:r>
      <w:r w:rsidRPr="00F93C46">
        <w:rPr>
          <w:rFonts w:eastAsiaTheme="minorHAnsi"/>
          <w:szCs w:val="28"/>
        </w:rPr>
        <w:t xml:space="preserve"> 1</w:t>
      </w:r>
      <w:r w:rsidR="006461CA" w:rsidRPr="00F93C46">
        <w:rPr>
          <w:rFonts w:eastAsiaTheme="minorHAnsi"/>
          <w:szCs w:val="28"/>
        </w:rPr>
        <w:t xml:space="preserve"> </w:t>
      </w:r>
      <w:r w:rsidRPr="00F93C46">
        <w:rPr>
          <w:rFonts w:eastAsiaTheme="minorHAnsi"/>
          <w:szCs w:val="28"/>
        </w:rPr>
        <w:t xml:space="preserve">414,4 рубля, включая средние нормативы финансовых затрат на проведение одного исследования в 2020 </w:t>
      </w:r>
      <w:r w:rsidR="00F93C46">
        <w:rPr>
          <w:rFonts w:eastAsiaTheme="minorHAnsi"/>
          <w:szCs w:val="28"/>
        </w:rPr>
        <w:t xml:space="preserve">– </w:t>
      </w:r>
      <w:r w:rsidRPr="00F93C46">
        <w:rPr>
          <w:rFonts w:eastAsiaTheme="minorHAnsi"/>
          <w:szCs w:val="28"/>
        </w:rPr>
        <w:t>2022 годах:</w:t>
      </w:r>
    </w:p>
    <w:p w:rsidR="00FB0E17" w:rsidRPr="00F93C46" w:rsidRDefault="00FB0E17" w:rsidP="00F93C46">
      <w:pPr>
        <w:shd w:val="clear" w:color="auto" w:fill="FFFFFF"/>
        <w:ind w:firstLine="709"/>
        <w:rPr>
          <w:szCs w:val="28"/>
        </w:rPr>
      </w:pPr>
      <w:r w:rsidRPr="00F93C46">
        <w:rPr>
          <w:szCs w:val="28"/>
        </w:rPr>
        <w:t xml:space="preserve">компьютерной томографии </w:t>
      </w:r>
      <w:r w:rsidR="00F93C46">
        <w:rPr>
          <w:szCs w:val="28"/>
        </w:rPr>
        <w:t>–</w:t>
      </w:r>
      <w:r w:rsidRPr="00F93C46">
        <w:rPr>
          <w:szCs w:val="28"/>
        </w:rPr>
        <w:t xml:space="preserve"> 3</w:t>
      </w:r>
      <w:r w:rsidR="00F93C46">
        <w:rPr>
          <w:szCs w:val="28"/>
        </w:rPr>
        <w:t> </w:t>
      </w:r>
      <w:r w:rsidRPr="00F93C46">
        <w:rPr>
          <w:szCs w:val="28"/>
        </w:rPr>
        <w:t>539,9 рубля;</w:t>
      </w:r>
    </w:p>
    <w:p w:rsidR="00FB0E17" w:rsidRPr="00F93C46" w:rsidRDefault="00FB0E17" w:rsidP="00F93C46">
      <w:pPr>
        <w:shd w:val="clear" w:color="auto" w:fill="FFFFFF"/>
        <w:ind w:firstLine="709"/>
        <w:rPr>
          <w:szCs w:val="28"/>
        </w:rPr>
      </w:pPr>
      <w:r w:rsidRPr="00F93C46">
        <w:rPr>
          <w:szCs w:val="28"/>
        </w:rPr>
        <w:t xml:space="preserve">магнитно-резонансной томографии </w:t>
      </w:r>
      <w:r w:rsidR="00F93C46">
        <w:rPr>
          <w:szCs w:val="28"/>
        </w:rPr>
        <w:t>–</w:t>
      </w:r>
      <w:r w:rsidRPr="00F93C46">
        <w:rPr>
          <w:szCs w:val="28"/>
        </w:rPr>
        <w:t xml:space="preserve"> 3</w:t>
      </w:r>
      <w:r w:rsidR="00F93C46">
        <w:rPr>
          <w:szCs w:val="28"/>
        </w:rPr>
        <w:t> </w:t>
      </w:r>
      <w:r w:rsidRPr="00F93C46">
        <w:rPr>
          <w:szCs w:val="28"/>
        </w:rPr>
        <w:t>997,9 рубля;</w:t>
      </w:r>
    </w:p>
    <w:p w:rsidR="00FB0E17" w:rsidRPr="00F93C46" w:rsidRDefault="00FB0E17" w:rsidP="00F93C46">
      <w:pPr>
        <w:shd w:val="clear" w:color="auto" w:fill="FFFFFF"/>
        <w:ind w:firstLine="709"/>
        <w:jc w:val="both"/>
        <w:rPr>
          <w:szCs w:val="28"/>
        </w:rPr>
      </w:pPr>
      <w:r w:rsidRPr="00F93C46">
        <w:rPr>
          <w:szCs w:val="28"/>
        </w:rPr>
        <w:t xml:space="preserve">ультразвукового исследования сердечно-сосудистой системы </w:t>
      </w:r>
      <w:r w:rsidR="00F93C46">
        <w:rPr>
          <w:szCs w:val="28"/>
        </w:rPr>
        <w:t xml:space="preserve">– </w:t>
      </w:r>
      <w:r w:rsidR="00A145E0">
        <w:rPr>
          <w:szCs w:val="28"/>
        </w:rPr>
        <w:t>640,5 </w:t>
      </w:r>
      <w:r w:rsidRPr="00F93C46">
        <w:rPr>
          <w:szCs w:val="28"/>
        </w:rPr>
        <w:t>рубля;</w:t>
      </w:r>
    </w:p>
    <w:p w:rsidR="00FB0E17" w:rsidRPr="00F93C46" w:rsidRDefault="00FB0E17" w:rsidP="00F93C46">
      <w:pPr>
        <w:shd w:val="clear" w:color="auto" w:fill="FFFFFF"/>
        <w:ind w:firstLine="709"/>
        <w:rPr>
          <w:szCs w:val="28"/>
        </w:rPr>
      </w:pPr>
      <w:r w:rsidRPr="00F93C46">
        <w:rPr>
          <w:szCs w:val="28"/>
        </w:rPr>
        <w:t xml:space="preserve">эндоскопического диагностического исследования </w:t>
      </w:r>
      <w:r w:rsidR="00F93C46">
        <w:rPr>
          <w:szCs w:val="28"/>
        </w:rPr>
        <w:t>–</w:t>
      </w:r>
      <w:r w:rsidRPr="00F93C46">
        <w:rPr>
          <w:szCs w:val="28"/>
        </w:rPr>
        <w:t xml:space="preserve"> 880,6 рубля;</w:t>
      </w:r>
    </w:p>
    <w:p w:rsidR="00FB0E17" w:rsidRPr="00F93C46" w:rsidRDefault="00FB0E17" w:rsidP="00F93C46">
      <w:pPr>
        <w:shd w:val="clear" w:color="auto" w:fill="FFFFFF"/>
        <w:ind w:firstLine="709"/>
        <w:jc w:val="both"/>
        <w:rPr>
          <w:szCs w:val="28"/>
        </w:rPr>
      </w:pPr>
      <w:r w:rsidRPr="00F93C46">
        <w:rPr>
          <w:szCs w:val="28"/>
        </w:rPr>
        <w:t>молекулярно-генетического исследования с целью выявле</w:t>
      </w:r>
      <w:r w:rsidR="00F93C46">
        <w:rPr>
          <w:szCs w:val="28"/>
        </w:rPr>
        <w:t>ния онкологических заболеваний –</w:t>
      </w:r>
      <w:r w:rsidRPr="00F93C46">
        <w:rPr>
          <w:szCs w:val="28"/>
        </w:rPr>
        <w:t xml:space="preserve"> 15</w:t>
      </w:r>
      <w:r w:rsidR="00F93C46">
        <w:rPr>
          <w:szCs w:val="28"/>
        </w:rPr>
        <w:t> </w:t>
      </w:r>
      <w:r w:rsidRPr="00F93C46">
        <w:rPr>
          <w:szCs w:val="28"/>
        </w:rPr>
        <w:t>000 рублей;</w:t>
      </w:r>
    </w:p>
    <w:p w:rsidR="00FB0E17" w:rsidRPr="00F93C46" w:rsidRDefault="00FB0E17" w:rsidP="00F93C46">
      <w:pPr>
        <w:shd w:val="clear" w:color="auto" w:fill="FFFFFF"/>
        <w:ind w:firstLine="709"/>
        <w:jc w:val="both"/>
        <w:rPr>
          <w:szCs w:val="28"/>
        </w:rPr>
      </w:pPr>
      <w:r w:rsidRPr="00F93C46">
        <w:rPr>
          <w:szCs w:val="28"/>
        </w:rPr>
        <w:t xml:space="preserve">гистологического исследования с целью выявления онкологических заболеваний </w:t>
      </w:r>
      <w:r w:rsidR="00F93C46">
        <w:rPr>
          <w:szCs w:val="28"/>
        </w:rPr>
        <w:t>–</w:t>
      </w:r>
      <w:r w:rsidRPr="00F93C46">
        <w:rPr>
          <w:szCs w:val="28"/>
        </w:rPr>
        <w:t xml:space="preserve"> 575,1 рубля;</w:t>
      </w:r>
    </w:p>
    <w:p w:rsidR="00D323AA" w:rsidRPr="00F93C46" w:rsidRDefault="00D323AA" w:rsidP="00F93C46">
      <w:pPr>
        <w:autoSpaceDE w:val="0"/>
        <w:autoSpaceDN w:val="0"/>
        <w:adjustRightInd w:val="0"/>
        <w:ind w:firstLine="709"/>
        <w:jc w:val="both"/>
        <w:rPr>
          <w:rFonts w:eastAsiaTheme="minorHAnsi"/>
          <w:szCs w:val="28"/>
        </w:rPr>
      </w:pPr>
      <w:r w:rsidRPr="00F93C46">
        <w:rPr>
          <w:rFonts w:eastAsiaTheme="minorHAnsi"/>
          <w:szCs w:val="28"/>
        </w:rPr>
        <w:t xml:space="preserve">на 1 случай лечения в условиях дневных стационаров за счет </w:t>
      </w:r>
      <w:r w:rsidR="00AA33EF" w:rsidRPr="00F93C46">
        <w:rPr>
          <w:rFonts w:eastAsiaTheme="minorHAnsi"/>
          <w:szCs w:val="28"/>
        </w:rPr>
        <w:t>средств областного бюджета Тверской области</w:t>
      </w:r>
      <w:r w:rsidRPr="00F93C46">
        <w:rPr>
          <w:rFonts w:eastAsiaTheme="minorHAnsi"/>
          <w:szCs w:val="28"/>
        </w:rPr>
        <w:t xml:space="preserve"> </w:t>
      </w:r>
      <w:r w:rsidR="003B5817" w:rsidRPr="00F93C46">
        <w:rPr>
          <w:rFonts w:eastAsiaTheme="minorHAnsi"/>
          <w:szCs w:val="28"/>
        </w:rPr>
        <w:t>–</w:t>
      </w:r>
      <w:r w:rsidRPr="00F93C46">
        <w:rPr>
          <w:rFonts w:eastAsiaTheme="minorHAnsi"/>
          <w:szCs w:val="28"/>
        </w:rPr>
        <w:t xml:space="preserve"> 13</w:t>
      </w:r>
      <w:r w:rsidR="003B5817" w:rsidRPr="00F93C46">
        <w:rPr>
          <w:rFonts w:eastAsiaTheme="minorHAnsi"/>
          <w:szCs w:val="28"/>
        </w:rPr>
        <w:t xml:space="preserve"> </w:t>
      </w:r>
      <w:r w:rsidRPr="00F93C46">
        <w:rPr>
          <w:rFonts w:eastAsiaTheme="minorHAnsi"/>
          <w:szCs w:val="28"/>
        </w:rPr>
        <w:t xml:space="preserve">541,2 рубля, за счет средств обязательного медицинского страхования </w:t>
      </w:r>
      <w:r w:rsidR="003B5817" w:rsidRPr="00F93C46">
        <w:rPr>
          <w:rFonts w:eastAsiaTheme="minorHAnsi"/>
          <w:szCs w:val="28"/>
        </w:rPr>
        <w:t>–</w:t>
      </w:r>
      <w:r w:rsidRPr="00F93C46">
        <w:rPr>
          <w:rFonts w:eastAsiaTheme="minorHAnsi"/>
          <w:szCs w:val="28"/>
        </w:rPr>
        <w:t xml:space="preserve"> 20</w:t>
      </w:r>
      <w:r w:rsidR="003B5817" w:rsidRPr="00F93C46">
        <w:rPr>
          <w:rFonts w:eastAsiaTheme="minorHAnsi"/>
          <w:szCs w:val="28"/>
        </w:rPr>
        <w:t xml:space="preserve"> </w:t>
      </w:r>
      <w:r w:rsidRPr="00F93C46">
        <w:rPr>
          <w:rFonts w:eastAsiaTheme="minorHAnsi"/>
          <w:szCs w:val="28"/>
        </w:rPr>
        <w:t>454,4 рубля, на 1 случай лечения по профилю «онкология» за счет средств обязательного медицинского страхования</w:t>
      </w:r>
      <w:r w:rsidR="00A145E0">
        <w:rPr>
          <w:rFonts w:eastAsiaTheme="minorHAnsi"/>
          <w:szCs w:val="28"/>
        </w:rPr>
        <w:t xml:space="preserve"> –</w:t>
      </w:r>
      <w:r w:rsidRPr="00F93C46">
        <w:rPr>
          <w:rFonts w:eastAsiaTheme="minorHAnsi"/>
          <w:szCs w:val="28"/>
        </w:rPr>
        <w:t xml:space="preserve"> 77</w:t>
      </w:r>
      <w:r w:rsidR="006E015C">
        <w:rPr>
          <w:rFonts w:eastAsiaTheme="minorHAnsi"/>
          <w:szCs w:val="28"/>
        </w:rPr>
        <w:t> </w:t>
      </w:r>
      <w:r w:rsidRPr="00F93C46">
        <w:rPr>
          <w:rFonts w:eastAsiaTheme="minorHAnsi"/>
          <w:szCs w:val="28"/>
        </w:rPr>
        <w:t>638,3 рубля;</w:t>
      </w:r>
    </w:p>
    <w:p w:rsidR="00D323AA" w:rsidRPr="00F93C46" w:rsidRDefault="00D323AA" w:rsidP="00F93C46">
      <w:pPr>
        <w:autoSpaceDE w:val="0"/>
        <w:autoSpaceDN w:val="0"/>
        <w:adjustRightInd w:val="0"/>
        <w:ind w:firstLine="709"/>
        <w:jc w:val="both"/>
        <w:rPr>
          <w:rFonts w:eastAsiaTheme="minorHAnsi"/>
          <w:szCs w:val="28"/>
        </w:rPr>
      </w:pPr>
      <w:r w:rsidRPr="00F93C46">
        <w:rPr>
          <w:rFonts w:eastAsiaTheme="minorHAnsi"/>
          <w:szCs w:val="28"/>
        </w:rPr>
        <w:t>на 1 случай госпитализации в медицинских организациях (их структурных подразделениях), оказывающих медицинскую помощь в стационарных</w:t>
      </w:r>
      <w:r w:rsidR="00AA33EF" w:rsidRPr="00F93C46">
        <w:rPr>
          <w:rFonts w:eastAsiaTheme="minorHAnsi"/>
          <w:szCs w:val="28"/>
        </w:rPr>
        <w:t xml:space="preserve"> условиях, за счет средств областного бюджета Тверской области</w:t>
      </w:r>
      <w:r w:rsidRPr="00F93C46">
        <w:rPr>
          <w:rFonts w:eastAsiaTheme="minorHAnsi"/>
          <w:szCs w:val="28"/>
        </w:rPr>
        <w:t xml:space="preserve"> </w:t>
      </w:r>
      <w:r w:rsidR="00F93C46">
        <w:rPr>
          <w:rFonts w:eastAsiaTheme="minorHAnsi"/>
          <w:szCs w:val="28"/>
        </w:rPr>
        <w:t xml:space="preserve">– </w:t>
      </w:r>
      <w:r w:rsidR="00D17F30" w:rsidRPr="00F93C46">
        <w:rPr>
          <w:rFonts w:eastAsiaTheme="minorHAnsi"/>
          <w:szCs w:val="28"/>
        </w:rPr>
        <w:t xml:space="preserve">78 </w:t>
      </w:r>
      <w:r w:rsidRPr="00F93C46">
        <w:rPr>
          <w:rFonts w:eastAsiaTheme="minorHAnsi"/>
          <w:szCs w:val="28"/>
        </w:rPr>
        <w:t>432,1 рубля, за счет средств обязательного медицинского страхо</w:t>
      </w:r>
      <w:r w:rsidR="003B5817" w:rsidRPr="00F93C46">
        <w:rPr>
          <w:rFonts w:eastAsiaTheme="minorHAnsi"/>
          <w:szCs w:val="28"/>
        </w:rPr>
        <w:t xml:space="preserve">вания </w:t>
      </w:r>
      <w:r w:rsidR="00F93C46">
        <w:rPr>
          <w:rFonts w:eastAsiaTheme="minorHAnsi"/>
          <w:szCs w:val="28"/>
        </w:rPr>
        <w:t xml:space="preserve">– </w:t>
      </w:r>
      <w:r w:rsidR="003B5817" w:rsidRPr="00F93C46">
        <w:rPr>
          <w:rFonts w:eastAsiaTheme="minorHAnsi"/>
          <w:szCs w:val="28"/>
        </w:rPr>
        <w:t>34 981,5</w:t>
      </w:r>
      <w:r w:rsidRPr="00F93C46">
        <w:rPr>
          <w:rFonts w:eastAsiaTheme="minorHAnsi"/>
          <w:szCs w:val="28"/>
        </w:rPr>
        <w:t xml:space="preserve"> рубл</w:t>
      </w:r>
      <w:r w:rsidR="006E015C">
        <w:rPr>
          <w:rFonts w:eastAsiaTheme="minorHAnsi"/>
          <w:szCs w:val="28"/>
        </w:rPr>
        <w:t>я</w:t>
      </w:r>
      <w:r w:rsidRPr="00F93C46">
        <w:rPr>
          <w:rFonts w:eastAsiaTheme="minorHAnsi"/>
          <w:szCs w:val="28"/>
        </w:rPr>
        <w:t xml:space="preserve">, на 1 случай госпитализации по профилю «онкология» за счет средств обязательного медицинского страхования </w:t>
      </w:r>
      <w:r w:rsidR="00A145E0">
        <w:rPr>
          <w:rFonts w:eastAsiaTheme="minorHAnsi"/>
          <w:szCs w:val="28"/>
        </w:rPr>
        <w:t>100 </w:t>
      </w:r>
      <w:r w:rsidR="006E015C">
        <w:rPr>
          <w:rFonts w:eastAsiaTheme="minorHAnsi"/>
          <w:szCs w:val="28"/>
        </w:rPr>
        <w:t>848,9 рубля</w:t>
      </w:r>
      <w:r w:rsidRPr="00F93C46">
        <w:rPr>
          <w:rFonts w:eastAsiaTheme="minorHAnsi"/>
          <w:szCs w:val="28"/>
        </w:rPr>
        <w:t>;</w:t>
      </w:r>
    </w:p>
    <w:p w:rsidR="00D323AA" w:rsidRPr="00F93C46" w:rsidRDefault="00D323AA" w:rsidP="00F93C46">
      <w:pPr>
        <w:autoSpaceDE w:val="0"/>
        <w:autoSpaceDN w:val="0"/>
        <w:adjustRightInd w:val="0"/>
        <w:ind w:firstLine="709"/>
        <w:jc w:val="both"/>
        <w:rPr>
          <w:rFonts w:eastAsiaTheme="minorHAnsi"/>
          <w:szCs w:val="28"/>
        </w:rPr>
      </w:pPr>
      <w:r w:rsidRPr="00F93C46">
        <w:rPr>
          <w:rFonts w:eastAsiaTheme="minorHAnsi"/>
          <w:szCs w:val="28"/>
        </w:rPr>
        <w:t>на 1 случай госпитализации по медицинской реабилитации в специализированных</w:t>
      </w:r>
      <w:r w:rsidR="008E63EF" w:rsidRPr="00F93C46">
        <w:rPr>
          <w:rFonts w:eastAsiaTheme="minorHAnsi"/>
          <w:szCs w:val="28"/>
        </w:rPr>
        <w:t xml:space="preserve"> медицинских организациях</w:t>
      </w:r>
      <w:r w:rsidRPr="00F93C46">
        <w:rPr>
          <w:rFonts w:eastAsiaTheme="minorHAnsi"/>
          <w:szCs w:val="28"/>
        </w:rPr>
        <w:t xml:space="preserve">, оказывающих </w:t>
      </w:r>
      <w:r w:rsidR="00D46591" w:rsidRPr="00F93C46">
        <w:rPr>
          <w:rFonts w:eastAsiaTheme="minorHAnsi"/>
          <w:szCs w:val="28"/>
        </w:rPr>
        <w:t>медицинскую помощь по профилю «м</w:t>
      </w:r>
      <w:r w:rsidRPr="00F93C46">
        <w:rPr>
          <w:rFonts w:eastAsiaTheme="minorHAnsi"/>
          <w:szCs w:val="28"/>
        </w:rPr>
        <w:t xml:space="preserve">едицинская реабилитация», и реабилитационных отделениях медицинских организаций за счет средств обязательного медицинского страхования </w:t>
      </w:r>
      <w:r w:rsidR="003B5817" w:rsidRPr="00F93C46">
        <w:rPr>
          <w:rFonts w:eastAsiaTheme="minorHAnsi"/>
          <w:szCs w:val="28"/>
        </w:rPr>
        <w:t>–</w:t>
      </w:r>
      <w:r w:rsidRPr="00F93C46">
        <w:rPr>
          <w:rFonts w:eastAsiaTheme="minorHAnsi"/>
          <w:szCs w:val="28"/>
        </w:rPr>
        <w:t xml:space="preserve"> 36</w:t>
      </w:r>
      <w:r w:rsidR="003B5817" w:rsidRPr="00F93C46">
        <w:rPr>
          <w:rFonts w:eastAsiaTheme="minorHAnsi"/>
          <w:szCs w:val="28"/>
        </w:rPr>
        <w:t xml:space="preserve"> </w:t>
      </w:r>
      <w:r w:rsidRPr="00F93C46">
        <w:rPr>
          <w:rFonts w:eastAsiaTheme="minorHAnsi"/>
          <w:szCs w:val="28"/>
        </w:rPr>
        <w:t>118,8 рубля;</w:t>
      </w:r>
    </w:p>
    <w:p w:rsidR="00D323AA" w:rsidRPr="00F93C46" w:rsidRDefault="00D323AA" w:rsidP="00F93C46">
      <w:pPr>
        <w:autoSpaceDE w:val="0"/>
        <w:autoSpaceDN w:val="0"/>
        <w:adjustRightInd w:val="0"/>
        <w:ind w:firstLine="709"/>
        <w:jc w:val="both"/>
        <w:rPr>
          <w:rFonts w:eastAsiaTheme="minorHAnsi"/>
          <w:szCs w:val="28"/>
        </w:rPr>
      </w:pPr>
      <w:r w:rsidRPr="00F93C46">
        <w:rPr>
          <w:rFonts w:eastAsiaTheme="minorHAnsi"/>
          <w:szCs w:val="28"/>
        </w:rPr>
        <w:t>на 1 койко-день в медицинских организациях (их структурных подразделениях), оказывающих паллиативную медицинскую помощь в стационарных условиях (включая койки паллиативной медицинской помощи и койки сестринского ухода)</w:t>
      </w:r>
      <w:r w:rsidR="00F93C46">
        <w:rPr>
          <w:rFonts w:eastAsiaTheme="minorHAnsi"/>
          <w:szCs w:val="28"/>
        </w:rPr>
        <w:t>, –</w:t>
      </w:r>
      <w:r w:rsidRPr="00F93C46">
        <w:rPr>
          <w:rFonts w:eastAsiaTheme="minorHAnsi"/>
          <w:szCs w:val="28"/>
        </w:rPr>
        <w:t xml:space="preserve"> 2099,8 рубля.</w:t>
      </w:r>
    </w:p>
    <w:p w:rsidR="00E61E91" w:rsidRPr="00E61E91" w:rsidRDefault="00E61E91" w:rsidP="00E61E91">
      <w:pPr>
        <w:ind w:firstLine="709"/>
        <w:jc w:val="both"/>
      </w:pPr>
      <w:r w:rsidRPr="00E61E91">
        <w:t>Нормативы финансовых затрат за счет средств обязательного медицинского страхования на 1 случай экстракорпорального оплодотворения составляют – 118 713,5 рубля.</w:t>
      </w:r>
    </w:p>
    <w:p w:rsidR="00D323AA" w:rsidRPr="00F93C46" w:rsidRDefault="00E72D03" w:rsidP="00F93C46">
      <w:pPr>
        <w:autoSpaceDE w:val="0"/>
        <w:autoSpaceDN w:val="0"/>
        <w:adjustRightInd w:val="0"/>
        <w:ind w:firstLine="709"/>
        <w:jc w:val="both"/>
        <w:rPr>
          <w:rFonts w:eastAsiaTheme="minorHAnsi"/>
          <w:szCs w:val="28"/>
        </w:rPr>
      </w:pPr>
      <w:r w:rsidRPr="00F93C46">
        <w:rPr>
          <w:rFonts w:eastAsiaTheme="minorHAnsi"/>
          <w:szCs w:val="28"/>
        </w:rPr>
        <w:t>Н</w:t>
      </w:r>
      <w:r w:rsidR="00D323AA" w:rsidRPr="00F93C46">
        <w:rPr>
          <w:rFonts w:eastAsiaTheme="minorHAnsi"/>
          <w:szCs w:val="28"/>
        </w:rPr>
        <w:t xml:space="preserve">орматив финансовых затрат за счет </w:t>
      </w:r>
      <w:r w:rsidR="00AA33EF" w:rsidRPr="00F93C46">
        <w:rPr>
          <w:rFonts w:eastAsiaTheme="minorHAnsi"/>
          <w:szCs w:val="28"/>
        </w:rPr>
        <w:t>средств областного бюджета Тверской области</w:t>
      </w:r>
      <w:r w:rsidR="00A145E0">
        <w:rPr>
          <w:rFonts w:eastAsiaTheme="minorHAnsi"/>
          <w:szCs w:val="28"/>
        </w:rPr>
        <w:t xml:space="preserve"> на 1 </w:t>
      </w:r>
      <w:r w:rsidR="00D323AA" w:rsidRPr="00F93C46">
        <w:rPr>
          <w:rFonts w:eastAsiaTheme="minorHAnsi"/>
          <w:szCs w:val="28"/>
        </w:rPr>
        <w:t xml:space="preserve">случай оказания медицинской помощи </w:t>
      </w:r>
      <w:r w:rsidR="00D323AA" w:rsidRPr="00F93C46">
        <w:rPr>
          <w:rFonts w:eastAsiaTheme="minorHAnsi"/>
          <w:szCs w:val="28"/>
        </w:rPr>
        <w:lastRenderedPageBreak/>
        <w:t>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w:t>
      </w:r>
      <w:r w:rsidR="00B24C59" w:rsidRPr="00F93C46">
        <w:rPr>
          <w:rFonts w:eastAsiaTheme="minorHAnsi"/>
          <w:szCs w:val="28"/>
        </w:rPr>
        <w:t>ион</w:t>
      </w:r>
      <w:r w:rsidR="006443C5" w:rsidRPr="00F93C46">
        <w:rPr>
          <w:rFonts w:eastAsiaTheme="minorHAnsi"/>
          <w:szCs w:val="28"/>
        </w:rPr>
        <w:t>ные работы) составляет 6 343,5</w:t>
      </w:r>
      <w:r w:rsidR="00D323AA" w:rsidRPr="00F93C46">
        <w:rPr>
          <w:rFonts w:eastAsiaTheme="minorHAnsi"/>
          <w:szCs w:val="28"/>
        </w:rPr>
        <w:t xml:space="preserve"> рубля.</w:t>
      </w:r>
    </w:p>
    <w:p w:rsidR="00D323AA" w:rsidRPr="00F93C46" w:rsidRDefault="00E72D03" w:rsidP="00F93C46">
      <w:pPr>
        <w:autoSpaceDE w:val="0"/>
        <w:autoSpaceDN w:val="0"/>
        <w:adjustRightInd w:val="0"/>
        <w:ind w:firstLine="709"/>
        <w:jc w:val="both"/>
        <w:rPr>
          <w:rFonts w:eastAsiaTheme="minorHAnsi"/>
          <w:szCs w:val="28"/>
        </w:rPr>
      </w:pPr>
      <w:r w:rsidRPr="00F93C46">
        <w:rPr>
          <w:rFonts w:eastAsiaTheme="minorHAnsi"/>
          <w:szCs w:val="28"/>
        </w:rPr>
        <w:t>Н</w:t>
      </w:r>
      <w:r w:rsidR="00D323AA" w:rsidRPr="00F93C46">
        <w:rPr>
          <w:rFonts w:eastAsiaTheme="minorHAnsi"/>
          <w:szCs w:val="28"/>
        </w:rPr>
        <w:t>ормативы финансовых затрат на единицу объема медицинской помощи, оказываемой в соответствии с Программой, на 2021 и 2022 годы составляют:</w:t>
      </w:r>
    </w:p>
    <w:p w:rsidR="00D323AA" w:rsidRPr="00F93C46" w:rsidRDefault="00D323AA" w:rsidP="00F93C46">
      <w:pPr>
        <w:autoSpaceDE w:val="0"/>
        <w:autoSpaceDN w:val="0"/>
        <w:adjustRightInd w:val="0"/>
        <w:ind w:firstLine="709"/>
        <w:jc w:val="both"/>
        <w:rPr>
          <w:rFonts w:eastAsiaTheme="minorHAnsi"/>
          <w:szCs w:val="28"/>
        </w:rPr>
      </w:pPr>
      <w:r w:rsidRPr="00F93C46">
        <w:rPr>
          <w:rFonts w:eastAsiaTheme="minorHAnsi"/>
          <w:szCs w:val="28"/>
        </w:rPr>
        <w:t xml:space="preserve">на 1 вызов скорой медицинской помощи за счет средств обязательного медицинского страхования на 2021 год </w:t>
      </w:r>
      <w:r w:rsidR="003B5817" w:rsidRPr="00F93C46">
        <w:rPr>
          <w:rFonts w:eastAsiaTheme="minorHAnsi"/>
          <w:szCs w:val="28"/>
        </w:rPr>
        <w:t>–</w:t>
      </w:r>
      <w:r w:rsidRPr="00F93C46">
        <w:rPr>
          <w:rFonts w:eastAsiaTheme="minorHAnsi"/>
          <w:szCs w:val="28"/>
        </w:rPr>
        <w:t xml:space="preserve"> 2</w:t>
      </w:r>
      <w:r w:rsidR="003B5817" w:rsidRPr="00F93C46">
        <w:rPr>
          <w:rFonts w:eastAsiaTheme="minorHAnsi"/>
          <w:szCs w:val="28"/>
        </w:rPr>
        <w:t xml:space="preserve"> </w:t>
      </w:r>
      <w:r w:rsidRPr="00F93C46">
        <w:rPr>
          <w:rFonts w:eastAsiaTheme="minorHAnsi"/>
          <w:szCs w:val="28"/>
        </w:rPr>
        <w:t>567,3 рубля,</w:t>
      </w:r>
      <w:r w:rsidR="00FC7608" w:rsidRPr="00F93C46">
        <w:rPr>
          <w:rFonts w:eastAsiaTheme="minorHAnsi"/>
          <w:szCs w:val="28"/>
        </w:rPr>
        <w:t xml:space="preserve"> </w:t>
      </w:r>
      <w:r w:rsidR="00FC7608" w:rsidRPr="00F93C46">
        <w:rPr>
          <w:szCs w:val="28"/>
        </w:rPr>
        <w:t>на 1 вызов скорой, в том числе скорой специализированной, медиц</w:t>
      </w:r>
      <w:r w:rsidR="008E63EF" w:rsidRPr="00F93C46">
        <w:rPr>
          <w:szCs w:val="28"/>
        </w:rPr>
        <w:t>инской помощи, не включенной в Т</w:t>
      </w:r>
      <w:r w:rsidR="00FC7608" w:rsidRPr="00F93C46">
        <w:rPr>
          <w:szCs w:val="28"/>
        </w:rPr>
        <w:t>ерриториальную программу обязательного медицинского страхования, за счет средств областного бюджета Тверской области – 4 897,</w:t>
      </w:r>
      <w:r w:rsidR="003B5817" w:rsidRPr="00F93C46">
        <w:rPr>
          <w:szCs w:val="28"/>
        </w:rPr>
        <w:t>0</w:t>
      </w:r>
      <w:r w:rsidR="00FC7608" w:rsidRPr="00F93C46">
        <w:rPr>
          <w:szCs w:val="28"/>
        </w:rPr>
        <w:t xml:space="preserve"> </w:t>
      </w:r>
      <w:r w:rsidR="003F7736">
        <w:rPr>
          <w:szCs w:val="28"/>
        </w:rPr>
        <w:t>рубля,</w:t>
      </w:r>
      <w:r w:rsidR="00F16EA4" w:rsidRPr="00F93C46">
        <w:rPr>
          <w:szCs w:val="28"/>
        </w:rPr>
        <w:t xml:space="preserve"> </w:t>
      </w:r>
      <w:r w:rsidR="00F16EA4" w:rsidRPr="00F93C46">
        <w:rPr>
          <w:rFonts w:eastAsiaTheme="minorHAnsi"/>
          <w:szCs w:val="28"/>
        </w:rPr>
        <w:t xml:space="preserve">на 1 вызов скорой медицинской помощи за счет средств обязательного медицинского страхования на  2022 год – 2 666,9 рубля, </w:t>
      </w:r>
      <w:r w:rsidR="00A145E0">
        <w:rPr>
          <w:szCs w:val="28"/>
        </w:rPr>
        <w:t>на 1 </w:t>
      </w:r>
      <w:r w:rsidR="00F16EA4" w:rsidRPr="00F93C46">
        <w:rPr>
          <w:szCs w:val="28"/>
        </w:rPr>
        <w:t>вызов скорой, в том числе скорой специализированной, медиц</w:t>
      </w:r>
      <w:r w:rsidR="008E63EF" w:rsidRPr="00F93C46">
        <w:rPr>
          <w:szCs w:val="28"/>
        </w:rPr>
        <w:t>инской помощи, не включенной в Т</w:t>
      </w:r>
      <w:r w:rsidR="00F16EA4" w:rsidRPr="00F93C46">
        <w:rPr>
          <w:szCs w:val="28"/>
        </w:rPr>
        <w:t>ерриториальную программу обязательного медицинского страхования, за счет средств областного бю</w:t>
      </w:r>
      <w:r w:rsidR="003B5817" w:rsidRPr="00F93C46">
        <w:rPr>
          <w:szCs w:val="28"/>
        </w:rPr>
        <w:t>джета Тверской области – 4 886,4</w:t>
      </w:r>
      <w:r w:rsidR="003F7736">
        <w:rPr>
          <w:szCs w:val="28"/>
        </w:rPr>
        <w:t> </w:t>
      </w:r>
      <w:r w:rsidR="00F16EA4" w:rsidRPr="00F93C46">
        <w:rPr>
          <w:szCs w:val="28"/>
        </w:rPr>
        <w:t>рубл</w:t>
      </w:r>
      <w:r w:rsidR="00697FBC">
        <w:rPr>
          <w:szCs w:val="28"/>
        </w:rPr>
        <w:t>я</w:t>
      </w:r>
      <w:r w:rsidR="00F16EA4" w:rsidRPr="00F93C46">
        <w:rPr>
          <w:szCs w:val="28"/>
        </w:rPr>
        <w:t>.</w:t>
      </w:r>
    </w:p>
    <w:p w:rsidR="00D323AA" w:rsidRPr="00F93C46" w:rsidRDefault="00F16EA4" w:rsidP="00F93C46">
      <w:pPr>
        <w:autoSpaceDE w:val="0"/>
        <w:autoSpaceDN w:val="0"/>
        <w:adjustRightInd w:val="0"/>
        <w:ind w:firstLine="709"/>
        <w:jc w:val="both"/>
        <w:rPr>
          <w:rFonts w:eastAsiaTheme="minorHAnsi"/>
          <w:szCs w:val="28"/>
        </w:rPr>
      </w:pPr>
      <w:r w:rsidRPr="00F93C46">
        <w:rPr>
          <w:rFonts w:eastAsiaTheme="minorHAnsi"/>
          <w:szCs w:val="28"/>
        </w:rPr>
        <w:t>Н</w:t>
      </w:r>
      <w:r w:rsidR="00D323AA" w:rsidRPr="00F93C46">
        <w:rPr>
          <w:rFonts w:eastAsiaTheme="minorHAnsi"/>
          <w:szCs w:val="28"/>
        </w:rPr>
        <w:t>а 1 посещение при оказании медицинскими организациями (их структурными подразделениями) медицинской помощи в амбулаторных условиях:</w:t>
      </w:r>
    </w:p>
    <w:p w:rsidR="00D323AA" w:rsidRPr="00F93C46" w:rsidRDefault="00D323AA" w:rsidP="00F93C46">
      <w:pPr>
        <w:autoSpaceDE w:val="0"/>
        <w:autoSpaceDN w:val="0"/>
        <w:adjustRightInd w:val="0"/>
        <w:ind w:firstLine="709"/>
        <w:jc w:val="both"/>
        <w:rPr>
          <w:rFonts w:eastAsiaTheme="minorHAnsi"/>
          <w:szCs w:val="28"/>
        </w:rPr>
      </w:pPr>
      <w:r w:rsidRPr="00F93C46">
        <w:rPr>
          <w:rFonts w:eastAsiaTheme="minorHAnsi"/>
          <w:szCs w:val="28"/>
        </w:rPr>
        <w:t>с профилактической и иными целями:</w:t>
      </w:r>
    </w:p>
    <w:p w:rsidR="00DB74FC" w:rsidRPr="00F93C46" w:rsidRDefault="00AA33EF" w:rsidP="00F93C46">
      <w:pPr>
        <w:autoSpaceDE w:val="0"/>
        <w:autoSpaceDN w:val="0"/>
        <w:adjustRightInd w:val="0"/>
        <w:ind w:firstLine="709"/>
        <w:jc w:val="both"/>
        <w:rPr>
          <w:rFonts w:eastAsiaTheme="minorHAnsi"/>
          <w:szCs w:val="28"/>
        </w:rPr>
      </w:pPr>
      <w:r w:rsidRPr="00F93C46">
        <w:rPr>
          <w:rFonts w:eastAsiaTheme="minorHAnsi"/>
          <w:szCs w:val="28"/>
        </w:rPr>
        <w:t xml:space="preserve">за счет средств областного бюджета Тверской области </w:t>
      </w:r>
      <w:r w:rsidR="00D323AA" w:rsidRPr="00F93C46">
        <w:rPr>
          <w:rFonts w:eastAsiaTheme="minorHAnsi"/>
          <w:szCs w:val="28"/>
        </w:rPr>
        <w:t xml:space="preserve"> (</w:t>
      </w:r>
      <w:r w:rsidR="00D17F30" w:rsidRPr="00F93C46">
        <w:rPr>
          <w:rFonts w:eastAsiaTheme="minorHAnsi"/>
          <w:szCs w:val="28"/>
        </w:rPr>
        <w:t xml:space="preserve">включая расходы на оказание медицинской помощи выездными психиатрическими бригадами, расходы на оказание паллиативной медицинской помощи в амбулаторных условиях, в том числе на дому) </w:t>
      </w:r>
      <w:r w:rsidR="00D323AA" w:rsidRPr="00F93C46">
        <w:rPr>
          <w:rFonts w:eastAsiaTheme="minorHAnsi"/>
          <w:szCs w:val="28"/>
        </w:rPr>
        <w:t xml:space="preserve"> на 2021 год </w:t>
      </w:r>
      <w:r w:rsidR="00246FD5" w:rsidRPr="00F93C46">
        <w:rPr>
          <w:rFonts w:eastAsiaTheme="minorHAnsi"/>
          <w:szCs w:val="28"/>
        </w:rPr>
        <w:t>–</w:t>
      </w:r>
      <w:r w:rsidR="00D323AA" w:rsidRPr="00F93C46">
        <w:rPr>
          <w:rFonts w:eastAsiaTheme="minorHAnsi"/>
          <w:szCs w:val="28"/>
        </w:rPr>
        <w:t xml:space="preserve"> </w:t>
      </w:r>
      <w:r w:rsidR="002105EE" w:rsidRPr="00F93C46">
        <w:rPr>
          <w:rFonts w:eastAsiaTheme="minorHAnsi"/>
          <w:szCs w:val="28"/>
        </w:rPr>
        <w:t>734,1  рубля, на 2022 год – 741,7</w:t>
      </w:r>
      <w:r w:rsidR="00246FD5" w:rsidRPr="00F93C46">
        <w:rPr>
          <w:rFonts w:eastAsiaTheme="minorHAnsi"/>
          <w:szCs w:val="28"/>
        </w:rPr>
        <w:t xml:space="preserve"> </w:t>
      </w:r>
      <w:r w:rsidR="00D323AA" w:rsidRPr="00F93C46">
        <w:rPr>
          <w:rFonts w:eastAsiaTheme="minorHAnsi"/>
          <w:szCs w:val="28"/>
        </w:rPr>
        <w:t xml:space="preserve">рубля, из них на 1 посещение при оказании паллиативной медицинской помощи в амбулаторных условиях, в том числе на дому (за исключением посещений на дому выездными патронажными бригадами) на 2021 год </w:t>
      </w:r>
      <w:r w:rsidR="00932AF2">
        <w:rPr>
          <w:rFonts w:eastAsiaTheme="minorHAnsi"/>
          <w:szCs w:val="28"/>
        </w:rPr>
        <w:t>–</w:t>
      </w:r>
      <w:r w:rsidR="00D323AA" w:rsidRPr="00F93C46">
        <w:rPr>
          <w:rFonts w:eastAsiaTheme="minorHAnsi"/>
          <w:szCs w:val="28"/>
        </w:rPr>
        <w:t xml:space="preserve"> 427,5 рубля, на 202</w:t>
      </w:r>
      <w:r w:rsidR="00932AF2">
        <w:rPr>
          <w:rFonts w:eastAsiaTheme="minorHAnsi"/>
          <w:szCs w:val="28"/>
        </w:rPr>
        <w:t>2 год –</w:t>
      </w:r>
      <w:r w:rsidR="00D323AA" w:rsidRPr="00F93C46">
        <w:rPr>
          <w:rFonts w:eastAsiaTheme="minorHAnsi"/>
          <w:szCs w:val="28"/>
        </w:rPr>
        <w:t xml:space="preserve"> 453,6 рубля, на 1 посещение при оказании паллиативной медицинской помощи на дому выездными патронажными бригадами (без учета расходов на оплату социальных услуг, оказываемых социальными работниками, и расходов для предоставления на дому медицинских изделий) на 2021 год </w:t>
      </w:r>
      <w:r w:rsidR="00932AF2">
        <w:rPr>
          <w:rFonts w:eastAsiaTheme="minorHAnsi"/>
          <w:szCs w:val="28"/>
        </w:rPr>
        <w:t>–</w:t>
      </w:r>
      <w:r w:rsidR="00D323AA" w:rsidRPr="00F93C46">
        <w:rPr>
          <w:rFonts w:eastAsiaTheme="minorHAnsi"/>
          <w:szCs w:val="28"/>
        </w:rPr>
        <w:t xml:space="preserve"> 2</w:t>
      </w:r>
      <w:r w:rsidR="00697FBC">
        <w:rPr>
          <w:rFonts w:eastAsiaTheme="minorHAnsi"/>
          <w:szCs w:val="28"/>
        </w:rPr>
        <w:t> </w:t>
      </w:r>
      <w:r w:rsidR="00D323AA" w:rsidRPr="00F93C46">
        <w:rPr>
          <w:rFonts w:eastAsiaTheme="minorHAnsi"/>
          <w:szCs w:val="28"/>
        </w:rPr>
        <w:t xml:space="preserve">137,4 рубля, на 2022 год </w:t>
      </w:r>
      <w:r w:rsidR="00932AF2">
        <w:rPr>
          <w:rFonts w:eastAsiaTheme="minorHAnsi"/>
          <w:szCs w:val="28"/>
        </w:rPr>
        <w:t>–</w:t>
      </w:r>
      <w:r w:rsidR="00D323AA" w:rsidRPr="00F93C46">
        <w:rPr>
          <w:rFonts w:eastAsiaTheme="minorHAnsi"/>
          <w:szCs w:val="28"/>
        </w:rPr>
        <w:t xml:space="preserve"> 2</w:t>
      </w:r>
      <w:r w:rsidR="00697FBC">
        <w:rPr>
          <w:rFonts w:eastAsiaTheme="minorHAnsi"/>
          <w:szCs w:val="28"/>
        </w:rPr>
        <w:t> </w:t>
      </w:r>
      <w:r w:rsidR="00D323AA" w:rsidRPr="00F93C46">
        <w:rPr>
          <w:rFonts w:eastAsiaTheme="minorHAnsi"/>
          <w:szCs w:val="28"/>
        </w:rPr>
        <w:t>267,7 рубля;</w:t>
      </w:r>
    </w:p>
    <w:p w:rsidR="00FB0E17" w:rsidRPr="00F93C46" w:rsidRDefault="00FB0E17" w:rsidP="00F93C46">
      <w:pPr>
        <w:autoSpaceDE w:val="0"/>
        <w:autoSpaceDN w:val="0"/>
        <w:adjustRightInd w:val="0"/>
        <w:ind w:firstLine="709"/>
        <w:jc w:val="both"/>
        <w:rPr>
          <w:rFonts w:eastAsiaTheme="minorHAnsi"/>
          <w:szCs w:val="28"/>
        </w:rPr>
      </w:pPr>
      <w:r w:rsidRPr="00F93C46">
        <w:rPr>
          <w:szCs w:val="28"/>
        </w:rPr>
        <w:t xml:space="preserve">за счет средств обязательного медицинского страхования на </w:t>
      </w:r>
      <w:r w:rsidR="00B1528D">
        <w:rPr>
          <w:spacing w:val="-1"/>
          <w:szCs w:val="28"/>
        </w:rPr>
        <w:t>1 </w:t>
      </w:r>
      <w:r w:rsidRPr="00F93C46">
        <w:rPr>
          <w:spacing w:val="-1"/>
          <w:szCs w:val="28"/>
        </w:rPr>
        <w:t xml:space="preserve">комплексное посещение для проведения профилактических медицинских </w:t>
      </w:r>
      <w:r w:rsidRPr="00F93C46">
        <w:rPr>
          <w:szCs w:val="28"/>
        </w:rPr>
        <w:t xml:space="preserve">осмотров на 2021 год </w:t>
      </w:r>
      <w:r w:rsidR="00697FBC">
        <w:rPr>
          <w:szCs w:val="28"/>
        </w:rPr>
        <w:t>–</w:t>
      </w:r>
      <w:r w:rsidRPr="00F93C46">
        <w:rPr>
          <w:szCs w:val="28"/>
        </w:rPr>
        <w:t xml:space="preserve"> 1</w:t>
      </w:r>
      <w:r w:rsidR="00697FBC">
        <w:rPr>
          <w:szCs w:val="28"/>
        </w:rPr>
        <w:t> </w:t>
      </w:r>
      <w:r w:rsidRPr="00F93C46">
        <w:rPr>
          <w:szCs w:val="28"/>
        </w:rPr>
        <w:t xml:space="preserve">891,6 рубля, на 2022 год </w:t>
      </w:r>
      <w:r w:rsidR="00932AF2">
        <w:rPr>
          <w:szCs w:val="28"/>
        </w:rPr>
        <w:t>–</w:t>
      </w:r>
      <w:r w:rsidRPr="00F93C46">
        <w:rPr>
          <w:szCs w:val="28"/>
        </w:rPr>
        <w:t xml:space="preserve"> 1</w:t>
      </w:r>
      <w:r w:rsidR="00697FBC">
        <w:rPr>
          <w:szCs w:val="28"/>
        </w:rPr>
        <w:t> </w:t>
      </w:r>
      <w:r w:rsidR="00B1528D">
        <w:rPr>
          <w:szCs w:val="28"/>
        </w:rPr>
        <w:t>944,6 рубля, на 1 </w:t>
      </w:r>
      <w:r w:rsidRPr="00F93C46">
        <w:rPr>
          <w:szCs w:val="28"/>
        </w:rPr>
        <w:t xml:space="preserve">комплексное посещение для проведения диспансеризации, включающей профилактический медицинский осмотр и дополнительные методы обследований, в том числе в целях выявления онкологических заболеваний, на 2021 год </w:t>
      </w:r>
      <w:r w:rsidR="00932AF2">
        <w:rPr>
          <w:szCs w:val="28"/>
        </w:rPr>
        <w:t>–</w:t>
      </w:r>
      <w:r w:rsidRPr="00F93C46">
        <w:rPr>
          <w:szCs w:val="28"/>
        </w:rPr>
        <w:t xml:space="preserve"> 2</w:t>
      </w:r>
      <w:r w:rsidR="00697FBC">
        <w:rPr>
          <w:szCs w:val="28"/>
        </w:rPr>
        <w:t> </w:t>
      </w:r>
      <w:r w:rsidRPr="00F93C46">
        <w:rPr>
          <w:szCs w:val="28"/>
        </w:rPr>
        <w:t xml:space="preserve">106,8 рубля, на 2022 год </w:t>
      </w:r>
      <w:r w:rsidR="00932AF2">
        <w:rPr>
          <w:szCs w:val="28"/>
        </w:rPr>
        <w:t>–</w:t>
      </w:r>
      <w:r w:rsidRPr="00F93C46">
        <w:rPr>
          <w:szCs w:val="28"/>
        </w:rPr>
        <w:t xml:space="preserve"> 2</w:t>
      </w:r>
      <w:r w:rsidR="00697FBC">
        <w:rPr>
          <w:szCs w:val="28"/>
        </w:rPr>
        <w:t> </w:t>
      </w:r>
      <w:r w:rsidRPr="00F93C46">
        <w:rPr>
          <w:szCs w:val="28"/>
        </w:rPr>
        <w:t xml:space="preserve">151,4 рубля, на 1 посещение с иными целями на 2021 год </w:t>
      </w:r>
      <w:r w:rsidR="00932AF2">
        <w:rPr>
          <w:szCs w:val="28"/>
        </w:rPr>
        <w:t>–</w:t>
      </w:r>
      <w:r w:rsidRPr="00F93C46">
        <w:rPr>
          <w:szCs w:val="28"/>
        </w:rPr>
        <w:t xml:space="preserve"> 305 рублей, на 2022 год </w:t>
      </w:r>
      <w:r w:rsidR="00932AF2">
        <w:rPr>
          <w:szCs w:val="28"/>
        </w:rPr>
        <w:t xml:space="preserve">– </w:t>
      </w:r>
      <w:r w:rsidRPr="00F93C46">
        <w:rPr>
          <w:szCs w:val="28"/>
        </w:rPr>
        <w:t>373,7 рубля;</w:t>
      </w:r>
    </w:p>
    <w:p w:rsidR="00DB79EC" w:rsidRPr="00F93C46" w:rsidRDefault="00DB79EC" w:rsidP="00F93C46">
      <w:pPr>
        <w:autoSpaceDE w:val="0"/>
        <w:autoSpaceDN w:val="0"/>
        <w:adjustRightInd w:val="0"/>
        <w:ind w:firstLine="709"/>
        <w:jc w:val="both"/>
        <w:rPr>
          <w:rFonts w:eastAsiaTheme="minorHAnsi"/>
          <w:szCs w:val="28"/>
        </w:rPr>
      </w:pPr>
      <w:r w:rsidRPr="00F93C46">
        <w:rPr>
          <w:rFonts w:eastAsiaTheme="minorHAnsi"/>
          <w:szCs w:val="28"/>
        </w:rPr>
        <w:t>в неотложной форме за счет средств обязательного медицинского</w:t>
      </w:r>
      <w:r w:rsidR="008E63EF" w:rsidRPr="00F93C46">
        <w:rPr>
          <w:rFonts w:eastAsiaTheme="minorHAnsi"/>
          <w:szCs w:val="28"/>
        </w:rPr>
        <w:t xml:space="preserve"> страхования на 2021 год </w:t>
      </w:r>
      <w:r w:rsidR="00697FBC">
        <w:rPr>
          <w:rFonts w:eastAsiaTheme="minorHAnsi"/>
          <w:szCs w:val="28"/>
        </w:rPr>
        <w:t>–</w:t>
      </w:r>
      <w:r w:rsidR="008E63EF" w:rsidRPr="00F93C46">
        <w:rPr>
          <w:rFonts w:eastAsiaTheme="minorHAnsi"/>
          <w:szCs w:val="28"/>
        </w:rPr>
        <w:t xml:space="preserve"> 670</w:t>
      </w:r>
      <w:r w:rsidR="00A145E0">
        <w:rPr>
          <w:rFonts w:eastAsiaTheme="minorHAnsi"/>
          <w:szCs w:val="28"/>
        </w:rPr>
        <w:t xml:space="preserve"> рублей, на 2022 год –</w:t>
      </w:r>
      <w:r w:rsidRPr="00F93C46">
        <w:rPr>
          <w:rFonts w:eastAsiaTheme="minorHAnsi"/>
          <w:szCs w:val="28"/>
        </w:rPr>
        <w:t xml:space="preserve"> 696,8 рубля; </w:t>
      </w:r>
    </w:p>
    <w:p w:rsidR="00927385" w:rsidRPr="00927385" w:rsidRDefault="00927385" w:rsidP="00927385">
      <w:pPr>
        <w:ind w:firstLine="709"/>
        <w:jc w:val="both"/>
      </w:pPr>
      <w:r w:rsidRPr="00927385">
        <w:lastRenderedPageBreak/>
        <w:t>на 1 обращение по поводу заболевания при оказании медицинской помощи в амбулаторных условиях медицинскими организациями (их структурными подразделениями) за счет средств областного бюджета Тверской области на 2021 год – 3 776,7 рубля, на 2022 год – 3 817,1 рубля, за счет средств обязательного медицинского страхования на 2021 год – 1</w:t>
      </w:r>
      <w:r w:rsidR="00CF48B3">
        <w:t> 475,4 </w:t>
      </w:r>
      <w:r w:rsidRPr="00927385">
        <w:t>рубля, на 2022 год – 1</w:t>
      </w:r>
      <w:r w:rsidR="00CF48B3">
        <w:t> </w:t>
      </w:r>
      <w:r w:rsidRPr="00927385">
        <w:t>483 рубля, включая средства на проведение отдельных диагностических (лабораторных) исследований;</w:t>
      </w:r>
    </w:p>
    <w:p w:rsidR="00030148" w:rsidRPr="00F93C46" w:rsidRDefault="00DB79EC" w:rsidP="00F93C46">
      <w:pPr>
        <w:autoSpaceDE w:val="0"/>
        <w:autoSpaceDN w:val="0"/>
        <w:adjustRightInd w:val="0"/>
        <w:ind w:firstLine="709"/>
        <w:jc w:val="both"/>
        <w:rPr>
          <w:rFonts w:eastAsiaTheme="minorHAnsi"/>
          <w:szCs w:val="28"/>
        </w:rPr>
      </w:pPr>
      <w:r w:rsidRPr="00F93C46">
        <w:rPr>
          <w:rFonts w:eastAsiaTheme="minorHAnsi"/>
          <w:szCs w:val="28"/>
        </w:rPr>
        <w:t xml:space="preserve">на 1 случай лечения в условиях дневных стационаров за счет средств </w:t>
      </w:r>
      <w:r w:rsidR="00D46591" w:rsidRPr="00F93C46">
        <w:rPr>
          <w:rFonts w:eastAsiaTheme="minorHAnsi"/>
          <w:szCs w:val="28"/>
        </w:rPr>
        <w:t xml:space="preserve">областного бюджета Тверской области </w:t>
      </w:r>
      <w:r w:rsidRPr="00F93C46">
        <w:rPr>
          <w:rFonts w:eastAsiaTheme="minorHAnsi"/>
          <w:szCs w:val="28"/>
        </w:rPr>
        <w:t>на 2021 год</w:t>
      </w:r>
      <w:r w:rsidR="005C47F4" w:rsidRPr="00F93C46">
        <w:rPr>
          <w:rFonts w:eastAsiaTheme="minorHAnsi"/>
          <w:szCs w:val="28"/>
        </w:rPr>
        <w:t xml:space="preserve"> </w:t>
      </w:r>
      <w:r w:rsidR="007A0941" w:rsidRPr="00F93C46">
        <w:rPr>
          <w:rFonts w:eastAsiaTheme="minorHAnsi"/>
          <w:szCs w:val="28"/>
        </w:rPr>
        <w:t>–</w:t>
      </w:r>
      <w:r w:rsidR="005C47F4" w:rsidRPr="00F93C46">
        <w:rPr>
          <w:rFonts w:eastAsiaTheme="minorHAnsi"/>
          <w:szCs w:val="28"/>
        </w:rPr>
        <w:t xml:space="preserve"> 14</w:t>
      </w:r>
      <w:r w:rsidR="007A0941" w:rsidRPr="00F93C46">
        <w:rPr>
          <w:rFonts w:eastAsiaTheme="minorHAnsi"/>
          <w:szCs w:val="28"/>
        </w:rPr>
        <w:t xml:space="preserve"> </w:t>
      </w:r>
      <w:r w:rsidR="00CF48B3">
        <w:rPr>
          <w:rFonts w:eastAsiaTheme="minorHAnsi"/>
          <w:szCs w:val="28"/>
        </w:rPr>
        <w:t>082,9 рубля, на 2022 </w:t>
      </w:r>
      <w:r w:rsidR="005C47F4" w:rsidRPr="00F93C46">
        <w:rPr>
          <w:rFonts w:eastAsiaTheme="minorHAnsi"/>
          <w:szCs w:val="28"/>
        </w:rPr>
        <w:t xml:space="preserve">год </w:t>
      </w:r>
      <w:r w:rsidR="00932AF2">
        <w:rPr>
          <w:rFonts w:eastAsiaTheme="minorHAnsi"/>
          <w:szCs w:val="28"/>
        </w:rPr>
        <w:t>–</w:t>
      </w:r>
      <w:r w:rsidR="007A0941" w:rsidRPr="00F93C46">
        <w:rPr>
          <w:rFonts w:eastAsiaTheme="minorHAnsi"/>
          <w:szCs w:val="28"/>
        </w:rPr>
        <w:t xml:space="preserve"> </w:t>
      </w:r>
      <w:r w:rsidRPr="00F93C46">
        <w:rPr>
          <w:rFonts w:eastAsiaTheme="minorHAnsi"/>
          <w:szCs w:val="28"/>
        </w:rPr>
        <w:t>14</w:t>
      </w:r>
      <w:r w:rsidR="00932AF2">
        <w:rPr>
          <w:rFonts w:eastAsiaTheme="minorHAnsi"/>
          <w:szCs w:val="28"/>
        </w:rPr>
        <w:t> </w:t>
      </w:r>
      <w:r w:rsidRPr="00F93C46">
        <w:rPr>
          <w:rFonts w:eastAsiaTheme="minorHAnsi"/>
          <w:szCs w:val="28"/>
        </w:rPr>
        <w:t>930,5 рубля, за счет средств обязательн</w:t>
      </w:r>
      <w:r w:rsidR="00030148" w:rsidRPr="00F93C46">
        <w:rPr>
          <w:rFonts w:eastAsiaTheme="minorHAnsi"/>
          <w:szCs w:val="28"/>
        </w:rPr>
        <w:t xml:space="preserve">ого медицинского страхования на </w:t>
      </w:r>
      <w:r w:rsidRPr="00F93C46">
        <w:rPr>
          <w:rFonts w:eastAsiaTheme="minorHAnsi"/>
          <w:szCs w:val="28"/>
        </w:rPr>
        <w:t xml:space="preserve">2021 год </w:t>
      </w:r>
      <w:r w:rsidR="006A2982" w:rsidRPr="00F93C46">
        <w:rPr>
          <w:rFonts w:eastAsiaTheme="minorHAnsi"/>
          <w:szCs w:val="28"/>
        </w:rPr>
        <w:t>–</w:t>
      </w:r>
      <w:r w:rsidRPr="00F93C46">
        <w:rPr>
          <w:rFonts w:eastAsiaTheme="minorHAnsi"/>
          <w:szCs w:val="28"/>
        </w:rPr>
        <w:t xml:space="preserve"> 21</w:t>
      </w:r>
      <w:r w:rsidR="006A2982" w:rsidRPr="00F93C46">
        <w:rPr>
          <w:rFonts w:eastAsiaTheme="minorHAnsi"/>
          <w:szCs w:val="28"/>
        </w:rPr>
        <w:t xml:space="preserve"> </w:t>
      </w:r>
      <w:r w:rsidRPr="00F93C46">
        <w:rPr>
          <w:rFonts w:eastAsiaTheme="minorHAnsi"/>
          <w:szCs w:val="28"/>
        </w:rPr>
        <w:t xml:space="preserve">490,8 рубля, на 2022 год </w:t>
      </w:r>
      <w:r w:rsidR="006A2982" w:rsidRPr="00F93C46">
        <w:rPr>
          <w:rFonts w:eastAsiaTheme="minorHAnsi"/>
          <w:szCs w:val="28"/>
        </w:rPr>
        <w:t>–</w:t>
      </w:r>
      <w:r w:rsidRPr="00F93C46">
        <w:rPr>
          <w:rFonts w:eastAsiaTheme="minorHAnsi"/>
          <w:szCs w:val="28"/>
        </w:rPr>
        <w:t xml:space="preserve"> 22</w:t>
      </w:r>
      <w:r w:rsidR="006A2982" w:rsidRPr="00F93C46">
        <w:rPr>
          <w:rFonts w:eastAsiaTheme="minorHAnsi"/>
          <w:szCs w:val="28"/>
        </w:rPr>
        <w:t xml:space="preserve"> </w:t>
      </w:r>
      <w:r w:rsidRPr="00F93C46">
        <w:rPr>
          <w:rFonts w:eastAsiaTheme="minorHAnsi"/>
          <w:szCs w:val="28"/>
        </w:rPr>
        <w:t>3</w:t>
      </w:r>
      <w:r w:rsidR="00A145E0">
        <w:rPr>
          <w:rFonts w:eastAsiaTheme="minorHAnsi"/>
          <w:szCs w:val="28"/>
        </w:rPr>
        <w:t>94,8 рубля, на 1 </w:t>
      </w:r>
      <w:r w:rsidR="00030148" w:rsidRPr="00F93C46">
        <w:rPr>
          <w:rFonts w:eastAsiaTheme="minorHAnsi"/>
          <w:szCs w:val="28"/>
        </w:rPr>
        <w:t>случай лечения по профилю «онкология»</w:t>
      </w:r>
      <w:r w:rsidRPr="00F93C46">
        <w:rPr>
          <w:rFonts w:eastAsiaTheme="minorHAnsi"/>
          <w:szCs w:val="28"/>
        </w:rPr>
        <w:t xml:space="preserve"> за счет сре</w:t>
      </w:r>
      <w:r w:rsidR="00030148" w:rsidRPr="00F93C46">
        <w:rPr>
          <w:rFonts w:eastAsiaTheme="minorHAnsi"/>
          <w:szCs w:val="28"/>
        </w:rPr>
        <w:t xml:space="preserve">дств обязательного медицинского </w:t>
      </w:r>
      <w:r w:rsidRPr="00F93C46">
        <w:rPr>
          <w:rFonts w:eastAsiaTheme="minorHAnsi"/>
          <w:szCs w:val="28"/>
        </w:rPr>
        <w:t xml:space="preserve">страхования на 2021 год </w:t>
      </w:r>
      <w:r w:rsidR="00030148" w:rsidRPr="00F93C46">
        <w:rPr>
          <w:rFonts w:eastAsiaTheme="minorHAnsi"/>
          <w:szCs w:val="28"/>
        </w:rPr>
        <w:t>–</w:t>
      </w:r>
      <w:r w:rsidRPr="00F93C46">
        <w:rPr>
          <w:rFonts w:eastAsiaTheme="minorHAnsi"/>
          <w:szCs w:val="28"/>
        </w:rPr>
        <w:t xml:space="preserve"> 86</w:t>
      </w:r>
      <w:r w:rsidR="00030148" w:rsidRPr="00F93C46">
        <w:rPr>
          <w:rFonts w:eastAsiaTheme="minorHAnsi"/>
          <w:szCs w:val="28"/>
        </w:rPr>
        <w:t xml:space="preserve"> </w:t>
      </w:r>
      <w:r w:rsidRPr="00F93C46">
        <w:rPr>
          <w:rFonts w:eastAsiaTheme="minorHAnsi"/>
          <w:szCs w:val="28"/>
        </w:rPr>
        <w:t>673,2 рубля, на 2</w:t>
      </w:r>
      <w:r w:rsidR="00030148" w:rsidRPr="00F93C46">
        <w:rPr>
          <w:rFonts w:eastAsiaTheme="minorHAnsi"/>
          <w:szCs w:val="28"/>
        </w:rPr>
        <w:t xml:space="preserve">022 год </w:t>
      </w:r>
      <w:r w:rsidR="00932AF2">
        <w:rPr>
          <w:rFonts w:eastAsiaTheme="minorHAnsi"/>
          <w:szCs w:val="28"/>
        </w:rPr>
        <w:t xml:space="preserve">– </w:t>
      </w:r>
      <w:r w:rsidR="00030148" w:rsidRPr="00F93C46">
        <w:rPr>
          <w:rFonts w:eastAsiaTheme="minorHAnsi"/>
          <w:szCs w:val="28"/>
        </w:rPr>
        <w:t>90</w:t>
      </w:r>
      <w:r w:rsidR="00932AF2">
        <w:rPr>
          <w:rFonts w:eastAsiaTheme="minorHAnsi"/>
          <w:szCs w:val="28"/>
        </w:rPr>
        <w:t> </w:t>
      </w:r>
      <w:r w:rsidR="00030148" w:rsidRPr="00F93C46">
        <w:rPr>
          <w:rFonts w:eastAsiaTheme="minorHAnsi"/>
          <w:szCs w:val="28"/>
        </w:rPr>
        <w:t xml:space="preserve">140,1 рубля; </w:t>
      </w:r>
    </w:p>
    <w:p w:rsidR="00030148" w:rsidRPr="00F93C46" w:rsidRDefault="00DB79EC" w:rsidP="00F93C46">
      <w:pPr>
        <w:autoSpaceDE w:val="0"/>
        <w:autoSpaceDN w:val="0"/>
        <w:adjustRightInd w:val="0"/>
        <w:ind w:firstLine="709"/>
        <w:jc w:val="both"/>
        <w:rPr>
          <w:rFonts w:eastAsiaTheme="minorHAnsi"/>
          <w:szCs w:val="28"/>
        </w:rPr>
      </w:pPr>
      <w:r w:rsidRPr="00F93C46">
        <w:rPr>
          <w:rFonts w:eastAsiaTheme="minorHAnsi"/>
          <w:szCs w:val="28"/>
        </w:rPr>
        <w:t>на 1 случай госпитализ</w:t>
      </w:r>
      <w:r w:rsidR="00030148" w:rsidRPr="00F93C46">
        <w:rPr>
          <w:rFonts w:eastAsiaTheme="minorHAnsi"/>
          <w:szCs w:val="28"/>
        </w:rPr>
        <w:t xml:space="preserve">ации в медицинских организациях </w:t>
      </w:r>
      <w:r w:rsidRPr="00F93C46">
        <w:rPr>
          <w:rFonts w:eastAsiaTheme="minorHAnsi"/>
          <w:szCs w:val="28"/>
        </w:rPr>
        <w:t>(их структурных подразделениях), о</w:t>
      </w:r>
      <w:r w:rsidR="00030148" w:rsidRPr="00F93C46">
        <w:rPr>
          <w:rFonts w:eastAsiaTheme="minorHAnsi"/>
          <w:szCs w:val="28"/>
        </w:rPr>
        <w:t xml:space="preserve">казывающих медицинскую помощь в </w:t>
      </w:r>
      <w:r w:rsidRPr="00F93C46">
        <w:rPr>
          <w:rFonts w:eastAsiaTheme="minorHAnsi"/>
          <w:szCs w:val="28"/>
        </w:rPr>
        <w:t>стационарных условиях, за счет сред</w:t>
      </w:r>
      <w:r w:rsidR="00030148" w:rsidRPr="00F93C46">
        <w:rPr>
          <w:rFonts w:eastAsiaTheme="minorHAnsi"/>
          <w:szCs w:val="28"/>
        </w:rPr>
        <w:t xml:space="preserve">ств </w:t>
      </w:r>
      <w:r w:rsidR="00D46591" w:rsidRPr="00F93C46">
        <w:rPr>
          <w:rFonts w:eastAsiaTheme="minorHAnsi"/>
          <w:szCs w:val="28"/>
        </w:rPr>
        <w:t xml:space="preserve">областного бюджета Тверской области </w:t>
      </w:r>
      <w:r w:rsidR="00030148" w:rsidRPr="00F93C46">
        <w:rPr>
          <w:rFonts w:eastAsiaTheme="minorHAnsi"/>
          <w:szCs w:val="28"/>
        </w:rPr>
        <w:t xml:space="preserve">на </w:t>
      </w:r>
      <w:r w:rsidR="003B5817" w:rsidRPr="00F93C46">
        <w:rPr>
          <w:rFonts w:eastAsiaTheme="minorHAnsi"/>
          <w:szCs w:val="28"/>
        </w:rPr>
        <w:t>2021</w:t>
      </w:r>
      <w:r w:rsidRPr="00F93C46">
        <w:rPr>
          <w:rFonts w:eastAsiaTheme="minorHAnsi"/>
          <w:szCs w:val="28"/>
        </w:rPr>
        <w:t xml:space="preserve"> год </w:t>
      </w:r>
      <w:r w:rsidR="006A2982" w:rsidRPr="00F93C46">
        <w:rPr>
          <w:rFonts w:eastAsiaTheme="minorHAnsi"/>
          <w:szCs w:val="28"/>
        </w:rPr>
        <w:t>–</w:t>
      </w:r>
      <w:r w:rsidRPr="00F93C46">
        <w:rPr>
          <w:rFonts w:eastAsiaTheme="minorHAnsi"/>
          <w:szCs w:val="28"/>
        </w:rPr>
        <w:t xml:space="preserve"> 81</w:t>
      </w:r>
      <w:r w:rsidR="006A2982" w:rsidRPr="00F93C46">
        <w:rPr>
          <w:rFonts w:eastAsiaTheme="minorHAnsi"/>
          <w:szCs w:val="28"/>
        </w:rPr>
        <w:t xml:space="preserve"> </w:t>
      </w:r>
      <w:r w:rsidRPr="00F93C46">
        <w:rPr>
          <w:rFonts w:eastAsiaTheme="minorHAnsi"/>
          <w:szCs w:val="28"/>
        </w:rPr>
        <w:t xml:space="preserve">569,4 рубля, на 2022 год </w:t>
      </w:r>
      <w:r w:rsidR="00EB54BF" w:rsidRPr="00F93C46">
        <w:rPr>
          <w:rFonts w:eastAsiaTheme="minorHAnsi"/>
          <w:szCs w:val="28"/>
        </w:rPr>
        <w:t>–</w:t>
      </w:r>
      <w:r w:rsidRPr="00F93C46">
        <w:rPr>
          <w:rFonts w:eastAsiaTheme="minorHAnsi"/>
          <w:szCs w:val="28"/>
        </w:rPr>
        <w:t xml:space="preserve"> 86</w:t>
      </w:r>
      <w:r w:rsidR="00EB54BF" w:rsidRPr="00F93C46">
        <w:rPr>
          <w:rFonts w:eastAsiaTheme="minorHAnsi"/>
          <w:szCs w:val="28"/>
        </w:rPr>
        <w:t xml:space="preserve"> </w:t>
      </w:r>
      <w:r w:rsidRPr="00F93C46">
        <w:rPr>
          <w:rFonts w:eastAsiaTheme="minorHAnsi"/>
          <w:szCs w:val="28"/>
        </w:rPr>
        <w:t>382</w:t>
      </w:r>
      <w:r w:rsidR="00030148" w:rsidRPr="00F93C46">
        <w:rPr>
          <w:rFonts w:eastAsiaTheme="minorHAnsi"/>
          <w:szCs w:val="28"/>
        </w:rPr>
        <w:t xml:space="preserve"> рубля, за счет средств </w:t>
      </w:r>
      <w:r w:rsidRPr="00F93C46">
        <w:rPr>
          <w:rFonts w:eastAsiaTheme="minorHAnsi"/>
          <w:szCs w:val="28"/>
        </w:rPr>
        <w:t>обязательного медицинского страхован</w:t>
      </w:r>
      <w:r w:rsidR="00030148" w:rsidRPr="00F93C46">
        <w:rPr>
          <w:rFonts w:eastAsiaTheme="minorHAnsi"/>
          <w:szCs w:val="28"/>
        </w:rPr>
        <w:t xml:space="preserve">ия на 2021 год </w:t>
      </w:r>
      <w:r w:rsidR="00EB54BF" w:rsidRPr="00F93C46">
        <w:rPr>
          <w:rFonts w:eastAsiaTheme="minorHAnsi"/>
          <w:szCs w:val="28"/>
        </w:rPr>
        <w:t>–</w:t>
      </w:r>
      <w:r w:rsidR="00030148" w:rsidRPr="00F93C46">
        <w:rPr>
          <w:rFonts w:eastAsiaTheme="minorHAnsi"/>
          <w:szCs w:val="28"/>
        </w:rPr>
        <w:t xml:space="preserve"> </w:t>
      </w:r>
      <w:r w:rsidR="00110E0F" w:rsidRPr="00F93C46">
        <w:rPr>
          <w:rFonts w:eastAsiaTheme="minorHAnsi"/>
          <w:szCs w:val="28"/>
        </w:rPr>
        <w:t>37</w:t>
      </w:r>
      <w:r w:rsidR="00560DDE" w:rsidRPr="00F93C46">
        <w:rPr>
          <w:rFonts w:eastAsiaTheme="minorHAnsi"/>
          <w:szCs w:val="28"/>
        </w:rPr>
        <w:t> 108,6</w:t>
      </w:r>
      <w:r w:rsidR="00CF48B3">
        <w:rPr>
          <w:rFonts w:eastAsiaTheme="minorHAnsi"/>
          <w:szCs w:val="28"/>
        </w:rPr>
        <w:t> </w:t>
      </w:r>
      <w:r w:rsidR="00030148" w:rsidRPr="00F93C46">
        <w:rPr>
          <w:rFonts w:eastAsiaTheme="minorHAnsi"/>
          <w:szCs w:val="28"/>
        </w:rPr>
        <w:t xml:space="preserve">рубля, </w:t>
      </w:r>
      <w:r w:rsidRPr="00F93C46">
        <w:rPr>
          <w:rFonts w:eastAsiaTheme="minorHAnsi"/>
          <w:szCs w:val="28"/>
        </w:rPr>
        <w:t xml:space="preserve">на 2022 год </w:t>
      </w:r>
      <w:r w:rsidR="00EB54BF" w:rsidRPr="00F93C46">
        <w:rPr>
          <w:rFonts w:eastAsiaTheme="minorHAnsi"/>
          <w:szCs w:val="28"/>
        </w:rPr>
        <w:t xml:space="preserve">– </w:t>
      </w:r>
      <w:r w:rsidR="00110E0F" w:rsidRPr="00F93C46">
        <w:rPr>
          <w:rFonts w:eastAsiaTheme="minorHAnsi"/>
          <w:szCs w:val="28"/>
        </w:rPr>
        <w:t>38</w:t>
      </w:r>
      <w:r w:rsidR="00560DDE" w:rsidRPr="00F93C46">
        <w:rPr>
          <w:rFonts w:eastAsiaTheme="minorHAnsi"/>
          <w:szCs w:val="28"/>
        </w:rPr>
        <w:t> 635,1</w:t>
      </w:r>
      <w:r w:rsidRPr="00F93C46">
        <w:rPr>
          <w:rFonts w:eastAsiaTheme="minorHAnsi"/>
          <w:szCs w:val="28"/>
        </w:rPr>
        <w:t xml:space="preserve"> рубля, на 1 с</w:t>
      </w:r>
      <w:r w:rsidR="00030148" w:rsidRPr="00F93C46">
        <w:rPr>
          <w:rFonts w:eastAsiaTheme="minorHAnsi"/>
          <w:szCs w:val="28"/>
        </w:rPr>
        <w:t>лучай госпитализации по профилю «онкология»</w:t>
      </w:r>
      <w:r w:rsidRPr="00F93C46">
        <w:rPr>
          <w:rFonts w:eastAsiaTheme="minorHAnsi"/>
          <w:szCs w:val="28"/>
        </w:rPr>
        <w:t xml:space="preserve"> за счет средств обязате</w:t>
      </w:r>
      <w:r w:rsidR="00030148" w:rsidRPr="00F93C46">
        <w:rPr>
          <w:rFonts w:eastAsiaTheme="minorHAnsi"/>
          <w:szCs w:val="28"/>
        </w:rPr>
        <w:t xml:space="preserve">льного медицинского страхования </w:t>
      </w:r>
      <w:r w:rsidRPr="00F93C46">
        <w:rPr>
          <w:rFonts w:eastAsiaTheme="minorHAnsi"/>
          <w:szCs w:val="28"/>
        </w:rPr>
        <w:t xml:space="preserve">на 2021 год </w:t>
      </w:r>
      <w:r w:rsidR="00EB54BF" w:rsidRPr="00F93C46">
        <w:rPr>
          <w:rFonts w:eastAsiaTheme="minorHAnsi"/>
          <w:szCs w:val="28"/>
        </w:rPr>
        <w:t>–</w:t>
      </w:r>
      <w:r w:rsidRPr="00F93C46">
        <w:rPr>
          <w:rFonts w:eastAsiaTheme="minorHAnsi"/>
          <w:szCs w:val="28"/>
        </w:rPr>
        <w:t xml:space="preserve"> 113</w:t>
      </w:r>
      <w:r w:rsidR="00EB54BF" w:rsidRPr="00F93C46">
        <w:rPr>
          <w:rFonts w:eastAsiaTheme="minorHAnsi"/>
          <w:szCs w:val="28"/>
        </w:rPr>
        <w:t xml:space="preserve"> </w:t>
      </w:r>
      <w:r w:rsidRPr="00F93C46">
        <w:rPr>
          <w:rFonts w:eastAsiaTheme="minorHAnsi"/>
          <w:szCs w:val="28"/>
        </w:rPr>
        <w:t xml:space="preserve">868,2 рубля, </w:t>
      </w:r>
      <w:r w:rsidR="00030148" w:rsidRPr="00F93C46">
        <w:rPr>
          <w:rFonts w:eastAsiaTheme="minorHAnsi"/>
          <w:szCs w:val="28"/>
        </w:rPr>
        <w:t xml:space="preserve">на 2022 год </w:t>
      </w:r>
      <w:r w:rsidR="00EB54BF" w:rsidRPr="00F93C46">
        <w:rPr>
          <w:rFonts w:eastAsiaTheme="minorHAnsi"/>
          <w:szCs w:val="28"/>
        </w:rPr>
        <w:t>–</w:t>
      </w:r>
      <w:r w:rsidR="00030148" w:rsidRPr="00F93C46">
        <w:rPr>
          <w:rFonts w:eastAsiaTheme="minorHAnsi"/>
          <w:szCs w:val="28"/>
        </w:rPr>
        <w:t xml:space="preserve"> 121</w:t>
      </w:r>
      <w:r w:rsidR="00EB54BF" w:rsidRPr="00F93C46">
        <w:rPr>
          <w:rFonts w:eastAsiaTheme="minorHAnsi"/>
          <w:szCs w:val="28"/>
        </w:rPr>
        <w:t xml:space="preserve"> </w:t>
      </w:r>
      <w:r w:rsidR="00030148" w:rsidRPr="00F93C46">
        <w:rPr>
          <w:rFonts w:eastAsiaTheme="minorHAnsi"/>
          <w:szCs w:val="28"/>
        </w:rPr>
        <w:t xml:space="preserve">019,2 рубля; </w:t>
      </w:r>
    </w:p>
    <w:p w:rsidR="00DB79EC" w:rsidRPr="00F93C46" w:rsidRDefault="00DB79EC" w:rsidP="00F93C46">
      <w:pPr>
        <w:autoSpaceDE w:val="0"/>
        <w:autoSpaceDN w:val="0"/>
        <w:adjustRightInd w:val="0"/>
        <w:ind w:firstLine="709"/>
        <w:jc w:val="both"/>
        <w:rPr>
          <w:rFonts w:eastAsiaTheme="minorHAnsi"/>
          <w:szCs w:val="28"/>
        </w:rPr>
      </w:pPr>
      <w:r w:rsidRPr="00F93C46">
        <w:rPr>
          <w:rFonts w:eastAsiaTheme="minorHAnsi"/>
          <w:szCs w:val="28"/>
        </w:rPr>
        <w:t>на 1 случай госпитализаци</w:t>
      </w:r>
      <w:r w:rsidR="00030148" w:rsidRPr="00F93C46">
        <w:rPr>
          <w:rFonts w:eastAsiaTheme="minorHAnsi"/>
          <w:szCs w:val="28"/>
        </w:rPr>
        <w:t xml:space="preserve">и по медицинской реабилитации в </w:t>
      </w:r>
      <w:r w:rsidRPr="00F93C46">
        <w:rPr>
          <w:rFonts w:eastAsiaTheme="minorHAnsi"/>
          <w:szCs w:val="28"/>
        </w:rPr>
        <w:t>специализированных</w:t>
      </w:r>
      <w:r w:rsidR="008E63EF" w:rsidRPr="00F93C46">
        <w:rPr>
          <w:rFonts w:eastAsiaTheme="minorHAnsi"/>
          <w:szCs w:val="28"/>
        </w:rPr>
        <w:t xml:space="preserve"> медицинских организациях</w:t>
      </w:r>
      <w:r w:rsidR="00030148" w:rsidRPr="00F93C46">
        <w:rPr>
          <w:rFonts w:eastAsiaTheme="minorHAnsi"/>
          <w:szCs w:val="28"/>
        </w:rPr>
        <w:t xml:space="preserve">, оказывающих </w:t>
      </w:r>
      <w:r w:rsidR="00E72D03" w:rsidRPr="00F93C46">
        <w:rPr>
          <w:rFonts w:eastAsiaTheme="minorHAnsi"/>
          <w:szCs w:val="28"/>
        </w:rPr>
        <w:t>медицинскую помощь по профилю «м</w:t>
      </w:r>
      <w:r w:rsidR="00030148" w:rsidRPr="00F93C46">
        <w:rPr>
          <w:rFonts w:eastAsiaTheme="minorHAnsi"/>
          <w:szCs w:val="28"/>
        </w:rPr>
        <w:t xml:space="preserve">едицинская реабилитация», и реабилитационных </w:t>
      </w:r>
      <w:r w:rsidRPr="00F93C46">
        <w:rPr>
          <w:rFonts w:eastAsiaTheme="minorHAnsi"/>
          <w:szCs w:val="28"/>
        </w:rPr>
        <w:t>отделениях медицинских организаций за сч</w:t>
      </w:r>
      <w:r w:rsidR="00030148" w:rsidRPr="00F93C46">
        <w:rPr>
          <w:rFonts w:eastAsiaTheme="minorHAnsi"/>
          <w:szCs w:val="28"/>
        </w:rPr>
        <w:t xml:space="preserve">ет средств обязательного </w:t>
      </w:r>
      <w:r w:rsidRPr="00F93C46">
        <w:rPr>
          <w:rFonts w:eastAsiaTheme="minorHAnsi"/>
          <w:szCs w:val="28"/>
        </w:rPr>
        <w:t>медицинского страхования на 2021 год</w:t>
      </w:r>
      <w:r w:rsidR="00030148" w:rsidRPr="00F93C46">
        <w:rPr>
          <w:rFonts w:eastAsiaTheme="minorHAnsi"/>
          <w:szCs w:val="28"/>
        </w:rPr>
        <w:t xml:space="preserve"> – 37 948,9 рубля,</w:t>
      </w:r>
      <w:r w:rsidR="008E63EF" w:rsidRPr="00F93C46">
        <w:rPr>
          <w:rFonts w:eastAsiaTheme="minorHAnsi"/>
          <w:szCs w:val="28"/>
        </w:rPr>
        <w:t xml:space="preserve"> на 2022 год – </w:t>
      </w:r>
      <w:r w:rsidRPr="00F93C46">
        <w:rPr>
          <w:rFonts w:eastAsiaTheme="minorHAnsi"/>
          <w:szCs w:val="28"/>
        </w:rPr>
        <w:t>39</w:t>
      </w:r>
      <w:r w:rsidR="00030148" w:rsidRPr="00F93C46">
        <w:rPr>
          <w:rFonts w:eastAsiaTheme="minorHAnsi"/>
          <w:szCs w:val="28"/>
        </w:rPr>
        <w:t xml:space="preserve"> </w:t>
      </w:r>
      <w:r w:rsidRPr="00F93C46">
        <w:rPr>
          <w:rFonts w:eastAsiaTheme="minorHAnsi"/>
          <w:szCs w:val="28"/>
        </w:rPr>
        <w:t>948,8 рубля;</w:t>
      </w:r>
    </w:p>
    <w:p w:rsidR="00DB79EC" w:rsidRPr="00F93C46" w:rsidRDefault="00DB79EC" w:rsidP="00F93C46">
      <w:pPr>
        <w:autoSpaceDE w:val="0"/>
        <w:autoSpaceDN w:val="0"/>
        <w:adjustRightInd w:val="0"/>
        <w:ind w:firstLine="709"/>
        <w:jc w:val="both"/>
        <w:rPr>
          <w:rFonts w:eastAsiaTheme="minorHAnsi"/>
          <w:szCs w:val="28"/>
        </w:rPr>
      </w:pPr>
      <w:r w:rsidRPr="00F93C46">
        <w:rPr>
          <w:rFonts w:eastAsiaTheme="minorHAnsi"/>
          <w:szCs w:val="28"/>
        </w:rPr>
        <w:t>на 1 койко-день в медицинск</w:t>
      </w:r>
      <w:r w:rsidR="00030148" w:rsidRPr="00F93C46">
        <w:rPr>
          <w:rFonts w:eastAsiaTheme="minorHAnsi"/>
          <w:szCs w:val="28"/>
        </w:rPr>
        <w:t xml:space="preserve">их организациях (их структурных </w:t>
      </w:r>
      <w:r w:rsidRPr="00F93C46">
        <w:rPr>
          <w:rFonts w:eastAsiaTheme="minorHAnsi"/>
          <w:szCs w:val="28"/>
        </w:rPr>
        <w:t>подразделениях), оказывающих па</w:t>
      </w:r>
      <w:r w:rsidR="000A72D3" w:rsidRPr="00F93C46">
        <w:rPr>
          <w:rFonts w:eastAsiaTheme="minorHAnsi"/>
          <w:szCs w:val="28"/>
        </w:rPr>
        <w:t xml:space="preserve">ллиативную медицинскую помощь в </w:t>
      </w:r>
      <w:r w:rsidRPr="00F93C46">
        <w:rPr>
          <w:rFonts w:eastAsiaTheme="minorHAnsi"/>
          <w:szCs w:val="28"/>
        </w:rPr>
        <w:t>стационарных условиях (включая</w:t>
      </w:r>
      <w:r w:rsidR="000A72D3" w:rsidRPr="00F93C46">
        <w:rPr>
          <w:rFonts w:eastAsiaTheme="minorHAnsi"/>
          <w:szCs w:val="28"/>
        </w:rPr>
        <w:t xml:space="preserve"> койки паллиативной медицинской </w:t>
      </w:r>
      <w:r w:rsidRPr="00F93C46">
        <w:rPr>
          <w:rFonts w:eastAsiaTheme="minorHAnsi"/>
          <w:szCs w:val="28"/>
        </w:rPr>
        <w:t>помощи и койки сестринского уход</w:t>
      </w:r>
      <w:r w:rsidR="000A72D3" w:rsidRPr="00F93C46">
        <w:rPr>
          <w:rFonts w:eastAsiaTheme="minorHAnsi"/>
          <w:szCs w:val="28"/>
        </w:rPr>
        <w:t xml:space="preserve">а), на 2021 год </w:t>
      </w:r>
      <w:r w:rsidR="00EB54BF" w:rsidRPr="00F93C46">
        <w:rPr>
          <w:rFonts w:eastAsiaTheme="minorHAnsi"/>
          <w:szCs w:val="28"/>
        </w:rPr>
        <w:t>–</w:t>
      </w:r>
      <w:r w:rsidR="000A72D3" w:rsidRPr="00F93C46">
        <w:rPr>
          <w:rFonts w:eastAsiaTheme="minorHAnsi"/>
          <w:szCs w:val="28"/>
        </w:rPr>
        <w:t xml:space="preserve"> 2</w:t>
      </w:r>
      <w:r w:rsidR="00EB54BF" w:rsidRPr="00F93C46">
        <w:rPr>
          <w:rFonts w:eastAsiaTheme="minorHAnsi"/>
          <w:szCs w:val="28"/>
        </w:rPr>
        <w:t xml:space="preserve"> </w:t>
      </w:r>
      <w:r w:rsidR="000A72D3" w:rsidRPr="00F93C46">
        <w:rPr>
          <w:rFonts w:eastAsiaTheme="minorHAnsi"/>
          <w:szCs w:val="28"/>
        </w:rPr>
        <w:t xml:space="preserve">183,8 рубля, </w:t>
      </w:r>
      <w:r w:rsidRPr="00F93C46">
        <w:rPr>
          <w:rFonts w:eastAsiaTheme="minorHAnsi"/>
          <w:szCs w:val="28"/>
        </w:rPr>
        <w:t xml:space="preserve">на 2022 год </w:t>
      </w:r>
      <w:r w:rsidR="00EB54BF" w:rsidRPr="00F93C46">
        <w:rPr>
          <w:rFonts w:eastAsiaTheme="minorHAnsi"/>
          <w:szCs w:val="28"/>
        </w:rPr>
        <w:t>–</w:t>
      </w:r>
      <w:r w:rsidRPr="00F93C46">
        <w:rPr>
          <w:rFonts w:eastAsiaTheme="minorHAnsi"/>
          <w:szCs w:val="28"/>
        </w:rPr>
        <w:t>2</w:t>
      </w:r>
      <w:r w:rsidR="00932AF2">
        <w:rPr>
          <w:rFonts w:eastAsiaTheme="minorHAnsi"/>
          <w:szCs w:val="28"/>
        </w:rPr>
        <w:t> 312 </w:t>
      </w:r>
      <w:r w:rsidRPr="00F93C46">
        <w:rPr>
          <w:rFonts w:eastAsiaTheme="minorHAnsi"/>
          <w:szCs w:val="28"/>
        </w:rPr>
        <w:t>рублей.</w:t>
      </w:r>
    </w:p>
    <w:p w:rsidR="00C32E57" w:rsidRPr="00C32E57" w:rsidRDefault="00C32E57" w:rsidP="00C32E57">
      <w:pPr>
        <w:ind w:firstLine="709"/>
        <w:jc w:val="both"/>
      </w:pPr>
      <w:r w:rsidRPr="00C32E57">
        <w:t>Нормативы финансовых затрат за счет средств обязательного медицинского страхования на 1 случай экстракорпорального оплодотворения составляют на 2021 год – 124 728,5 рубля, на 2022 год –128 568,5 рубля.</w:t>
      </w:r>
    </w:p>
    <w:p w:rsidR="009513C1" w:rsidRPr="00F93C46" w:rsidRDefault="00E72D03" w:rsidP="00F93C46">
      <w:pPr>
        <w:autoSpaceDE w:val="0"/>
        <w:autoSpaceDN w:val="0"/>
        <w:adjustRightInd w:val="0"/>
        <w:ind w:firstLine="709"/>
        <w:jc w:val="both"/>
        <w:rPr>
          <w:rFonts w:eastAsiaTheme="minorHAnsi"/>
          <w:szCs w:val="28"/>
          <w:highlight w:val="green"/>
        </w:rPr>
      </w:pPr>
      <w:r w:rsidRPr="00F93C46">
        <w:rPr>
          <w:rFonts w:eastAsiaTheme="minorHAnsi"/>
          <w:szCs w:val="28"/>
        </w:rPr>
        <w:t>Н</w:t>
      </w:r>
      <w:r w:rsidR="009513C1" w:rsidRPr="00F93C46">
        <w:rPr>
          <w:rFonts w:eastAsiaTheme="minorHAnsi"/>
          <w:szCs w:val="28"/>
        </w:rPr>
        <w:t>орматив финансовых затрат за счет средств областного бюджета Тверской области на 1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с</w:t>
      </w:r>
      <w:r w:rsidR="006443C5" w:rsidRPr="00F93C46">
        <w:rPr>
          <w:rFonts w:eastAsiaTheme="minorHAnsi"/>
          <w:szCs w:val="28"/>
        </w:rPr>
        <w:t>оставляет на 2021 год – 6 597,2 рубля, на 2022 год – 6 861,1</w:t>
      </w:r>
      <w:r w:rsidR="006D349E" w:rsidRPr="00F93C46">
        <w:rPr>
          <w:rFonts w:eastAsiaTheme="minorHAnsi"/>
          <w:szCs w:val="28"/>
        </w:rPr>
        <w:t xml:space="preserve"> </w:t>
      </w:r>
      <w:r w:rsidR="009513C1" w:rsidRPr="00F93C46">
        <w:rPr>
          <w:rFonts w:eastAsiaTheme="minorHAnsi"/>
          <w:szCs w:val="28"/>
        </w:rPr>
        <w:t>рубля.</w:t>
      </w:r>
    </w:p>
    <w:p w:rsidR="000A72D3" w:rsidRPr="00F93C46" w:rsidRDefault="00E72D03" w:rsidP="00F93C46">
      <w:pPr>
        <w:pStyle w:val="ConsPlusTitle"/>
        <w:ind w:firstLine="709"/>
        <w:jc w:val="both"/>
        <w:outlineLvl w:val="1"/>
        <w:rPr>
          <w:rFonts w:ascii="Times New Roman" w:hAnsi="Times New Roman" w:cs="Times New Roman"/>
          <w:b w:val="0"/>
          <w:sz w:val="28"/>
          <w:szCs w:val="28"/>
        </w:rPr>
      </w:pPr>
      <w:r w:rsidRPr="00F93C46">
        <w:rPr>
          <w:rFonts w:ascii="Times New Roman" w:hAnsi="Times New Roman" w:cs="Times New Roman"/>
          <w:b w:val="0"/>
          <w:sz w:val="28"/>
          <w:szCs w:val="28"/>
        </w:rPr>
        <w:t>П</w:t>
      </w:r>
      <w:r w:rsidR="000A72D3" w:rsidRPr="00F93C46">
        <w:rPr>
          <w:rFonts w:ascii="Times New Roman" w:hAnsi="Times New Roman" w:cs="Times New Roman"/>
          <w:b w:val="0"/>
          <w:sz w:val="28"/>
          <w:szCs w:val="28"/>
        </w:rPr>
        <w:t>одушевые нормативы финансирования, предусмотренные Программой (без учета расходов федерального бюджета), составляют:</w:t>
      </w:r>
    </w:p>
    <w:p w:rsidR="000A72D3" w:rsidRPr="00F93C46" w:rsidRDefault="000A72D3" w:rsidP="00F93C46">
      <w:pPr>
        <w:pStyle w:val="ConsPlusTitle"/>
        <w:ind w:firstLine="709"/>
        <w:jc w:val="both"/>
        <w:outlineLvl w:val="1"/>
        <w:rPr>
          <w:rFonts w:ascii="Times New Roman" w:hAnsi="Times New Roman" w:cs="Times New Roman"/>
          <w:b w:val="0"/>
          <w:sz w:val="28"/>
          <w:szCs w:val="28"/>
        </w:rPr>
      </w:pPr>
      <w:r w:rsidRPr="00F93C46">
        <w:rPr>
          <w:rFonts w:ascii="Times New Roman" w:hAnsi="Times New Roman" w:cs="Times New Roman"/>
          <w:b w:val="0"/>
          <w:sz w:val="28"/>
          <w:szCs w:val="28"/>
        </w:rPr>
        <w:t xml:space="preserve">за счет </w:t>
      </w:r>
      <w:r w:rsidR="00694D3C" w:rsidRPr="00F93C46">
        <w:rPr>
          <w:rFonts w:ascii="Times New Roman" w:hAnsi="Times New Roman" w:cs="Times New Roman"/>
          <w:b w:val="0"/>
          <w:sz w:val="28"/>
          <w:szCs w:val="28"/>
        </w:rPr>
        <w:t xml:space="preserve">средств областного бюджета Тверской области </w:t>
      </w:r>
      <w:r w:rsidRPr="00F93C46">
        <w:rPr>
          <w:rFonts w:ascii="Times New Roman" w:hAnsi="Times New Roman" w:cs="Times New Roman"/>
          <w:b w:val="0"/>
          <w:sz w:val="28"/>
          <w:szCs w:val="28"/>
        </w:rPr>
        <w:t xml:space="preserve">(в расчете </w:t>
      </w:r>
      <w:r w:rsidR="00932AF2">
        <w:rPr>
          <w:rFonts w:ascii="Times New Roman" w:hAnsi="Times New Roman" w:cs="Times New Roman"/>
          <w:b w:val="0"/>
          <w:sz w:val="28"/>
          <w:szCs w:val="28"/>
        </w:rPr>
        <w:t xml:space="preserve">на </w:t>
      </w:r>
      <w:r w:rsidR="00932AF2">
        <w:rPr>
          <w:rFonts w:ascii="Times New Roman" w:hAnsi="Times New Roman" w:cs="Times New Roman"/>
          <w:b w:val="0"/>
          <w:sz w:val="28"/>
          <w:szCs w:val="28"/>
        </w:rPr>
        <w:lastRenderedPageBreak/>
        <w:t>1 </w:t>
      </w:r>
      <w:r w:rsidRPr="00F93C46">
        <w:rPr>
          <w:rFonts w:ascii="Times New Roman" w:hAnsi="Times New Roman" w:cs="Times New Roman"/>
          <w:b w:val="0"/>
          <w:sz w:val="28"/>
          <w:szCs w:val="28"/>
        </w:rPr>
        <w:t xml:space="preserve">жителя) в 2020 году </w:t>
      </w:r>
      <w:r w:rsidR="00786308" w:rsidRPr="00F93C46">
        <w:rPr>
          <w:rFonts w:ascii="Times New Roman" w:hAnsi="Times New Roman" w:cs="Times New Roman"/>
          <w:b w:val="0"/>
          <w:sz w:val="28"/>
          <w:szCs w:val="28"/>
        </w:rPr>
        <w:t>–</w:t>
      </w:r>
      <w:r w:rsidRPr="00F93C46">
        <w:rPr>
          <w:rFonts w:ascii="Times New Roman" w:hAnsi="Times New Roman" w:cs="Times New Roman"/>
          <w:b w:val="0"/>
          <w:sz w:val="28"/>
          <w:szCs w:val="28"/>
        </w:rPr>
        <w:t xml:space="preserve"> 3</w:t>
      </w:r>
      <w:r w:rsidR="000465C8" w:rsidRPr="00F93C46">
        <w:rPr>
          <w:rFonts w:ascii="Times New Roman" w:hAnsi="Times New Roman" w:cs="Times New Roman"/>
          <w:b w:val="0"/>
          <w:sz w:val="28"/>
          <w:szCs w:val="28"/>
        </w:rPr>
        <w:t> 862,9</w:t>
      </w:r>
      <w:r w:rsidRPr="00F93C46">
        <w:rPr>
          <w:rFonts w:ascii="Times New Roman" w:hAnsi="Times New Roman" w:cs="Times New Roman"/>
          <w:b w:val="0"/>
          <w:sz w:val="28"/>
          <w:szCs w:val="28"/>
        </w:rPr>
        <w:t xml:space="preserve"> рубля, 2021 году </w:t>
      </w:r>
      <w:r w:rsidR="00EB54BF" w:rsidRPr="00F93C46">
        <w:rPr>
          <w:rFonts w:ascii="Times New Roman" w:hAnsi="Times New Roman" w:cs="Times New Roman"/>
          <w:b w:val="0"/>
          <w:sz w:val="28"/>
          <w:szCs w:val="28"/>
        </w:rPr>
        <w:t>–</w:t>
      </w:r>
      <w:r w:rsidR="00125865" w:rsidRPr="00F93C46">
        <w:rPr>
          <w:rFonts w:ascii="Times New Roman" w:hAnsi="Times New Roman" w:cs="Times New Roman"/>
          <w:b w:val="0"/>
          <w:sz w:val="28"/>
          <w:szCs w:val="28"/>
        </w:rPr>
        <w:t xml:space="preserve"> </w:t>
      </w:r>
      <w:r w:rsidRPr="00F93C46">
        <w:rPr>
          <w:rFonts w:ascii="Times New Roman" w:hAnsi="Times New Roman" w:cs="Times New Roman"/>
          <w:b w:val="0"/>
          <w:sz w:val="28"/>
          <w:szCs w:val="28"/>
        </w:rPr>
        <w:t>3</w:t>
      </w:r>
      <w:r w:rsidR="000465C8" w:rsidRPr="00F93C46">
        <w:rPr>
          <w:rFonts w:ascii="Times New Roman" w:hAnsi="Times New Roman" w:cs="Times New Roman"/>
          <w:b w:val="0"/>
          <w:sz w:val="28"/>
          <w:szCs w:val="28"/>
        </w:rPr>
        <w:t> 941,6</w:t>
      </w:r>
      <w:r w:rsidRPr="00F93C46">
        <w:rPr>
          <w:rFonts w:ascii="Times New Roman" w:hAnsi="Times New Roman" w:cs="Times New Roman"/>
          <w:b w:val="0"/>
          <w:sz w:val="28"/>
          <w:szCs w:val="28"/>
        </w:rPr>
        <w:t xml:space="preserve"> рубля и 2022 году </w:t>
      </w:r>
      <w:r w:rsidR="00786308" w:rsidRPr="00F93C46">
        <w:rPr>
          <w:rFonts w:ascii="Times New Roman" w:hAnsi="Times New Roman" w:cs="Times New Roman"/>
          <w:b w:val="0"/>
          <w:sz w:val="28"/>
          <w:szCs w:val="28"/>
        </w:rPr>
        <w:t>–</w:t>
      </w:r>
      <w:r w:rsidRPr="00F93C46">
        <w:rPr>
          <w:rFonts w:ascii="Times New Roman" w:hAnsi="Times New Roman" w:cs="Times New Roman"/>
          <w:b w:val="0"/>
          <w:sz w:val="28"/>
          <w:szCs w:val="28"/>
        </w:rPr>
        <w:t xml:space="preserve"> 3</w:t>
      </w:r>
      <w:r w:rsidR="000465C8" w:rsidRPr="00F93C46">
        <w:rPr>
          <w:rFonts w:ascii="Times New Roman" w:hAnsi="Times New Roman" w:cs="Times New Roman"/>
          <w:b w:val="0"/>
          <w:sz w:val="28"/>
          <w:szCs w:val="28"/>
        </w:rPr>
        <w:t> 979,1</w:t>
      </w:r>
      <w:r w:rsidRPr="00F93C46">
        <w:rPr>
          <w:rFonts w:ascii="Times New Roman" w:hAnsi="Times New Roman" w:cs="Times New Roman"/>
          <w:b w:val="0"/>
          <w:sz w:val="28"/>
          <w:szCs w:val="28"/>
        </w:rPr>
        <w:t xml:space="preserve"> рубля;</w:t>
      </w:r>
    </w:p>
    <w:p w:rsidR="00437DC5" w:rsidRPr="00F93C46" w:rsidRDefault="000A72D3" w:rsidP="00F93C46">
      <w:pPr>
        <w:pStyle w:val="ConsPlusTitle"/>
        <w:ind w:firstLine="709"/>
        <w:jc w:val="both"/>
        <w:outlineLvl w:val="1"/>
        <w:rPr>
          <w:rFonts w:ascii="Times New Roman" w:hAnsi="Times New Roman" w:cs="Times New Roman"/>
          <w:b w:val="0"/>
          <w:sz w:val="28"/>
          <w:szCs w:val="28"/>
        </w:rPr>
      </w:pPr>
      <w:r w:rsidRPr="00F93C46">
        <w:rPr>
          <w:rFonts w:ascii="Times New Roman" w:hAnsi="Times New Roman" w:cs="Times New Roman"/>
          <w:b w:val="0"/>
          <w:sz w:val="28"/>
          <w:szCs w:val="28"/>
        </w:rPr>
        <w:t>за счет средств обязательн</w:t>
      </w:r>
      <w:r w:rsidR="00125865" w:rsidRPr="00F93C46">
        <w:rPr>
          <w:rFonts w:ascii="Times New Roman" w:hAnsi="Times New Roman" w:cs="Times New Roman"/>
          <w:b w:val="0"/>
          <w:sz w:val="28"/>
          <w:szCs w:val="28"/>
        </w:rPr>
        <w:t xml:space="preserve">ого медицинского страхования на </w:t>
      </w:r>
      <w:r w:rsidRPr="00F93C46">
        <w:rPr>
          <w:rFonts w:ascii="Times New Roman" w:hAnsi="Times New Roman" w:cs="Times New Roman"/>
          <w:b w:val="0"/>
          <w:sz w:val="28"/>
          <w:szCs w:val="28"/>
        </w:rPr>
        <w:t>финансирование базовой прогр</w:t>
      </w:r>
      <w:r w:rsidR="00125865" w:rsidRPr="00F93C46">
        <w:rPr>
          <w:rFonts w:ascii="Times New Roman" w:hAnsi="Times New Roman" w:cs="Times New Roman"/>
          <w:b w:val="0"/>
          <w:sz w:val="28"/>
          <w:szCs w:val="28"/>
        </w:rPr>
        <w:t xml:space="preserve">аммы обязательного медицинского </w:t>
      </w:r>
      <w:r w:rsidRPr="00F93C46">
        <w:rPr>
          <w:rFonts w:ascii="Times New Roman" w:hAnsi="Times New Roman" w:cs="Times New Roman"/>
          <w:b w:val="0"/>
          <w:sz w:val="28"/>
          <w:szCs w:val="28"/>
        </w:rPr>
        <w:t>страхования за счет субвенций Ф</w:t>
      </w:r>
      <w:r w:rsidR="00125865" w:rsidRPr="00F93C46">
        <w:rPr>
          <w:rFonts w:ascii="Times New Roman" w:hAnsi="Times New Roman" w:cs="Times New Roman"/>
          <w:b w:val="0"/>
          <w:sz w:val="28"/>
          <w:szCs w:val="28"/>
        </w:rPr>
        <w:t xml:space="preserve">едерального фонда обязательного </w:t>
      </w:r>
      <w:r w:rsidRPr="00F93C46">
        <w:rPr>
          <w:rFonts w:ascii="Times New Roman" w:hAnsi="Times New Roman" w:cs="Times New Roman"/>
          <w:b w:val="0"/>
          <w:sz w:val="28"/>
          <w:szCs w:val="28"/>
        </w:rPr>
        <w:t>медицинского страхования (в расч</w:t>
      </w:r>
      <w:r w:rsidR="00125865" w:rsidRPr="00F93C46">
        <w:rPr>
          <w:rFonts w:ascii="Times New Roman" w:hAnsi="Times New Roman" w:cs="Times New Roman"/>
          <w:b w:val="0"/>
          <w:sz w:val="28"/>
          <w:szCs w:val="28"/>
        </w:rPr>
        <w:t xml:space="preserve">ете на 1 застрахованное лицо) </w:t>
      </w:r>
      <w:r w:rsidRPr="00F93C46">
        <w:rPr>
          <w:rFonts w:ascii="Times New Roman" w:hAnsi="Times New Roman" w:cs="Times New Roman"/>
          <w:b w:val="0"/>
          <w:sz w:val="28"/>
          <w:szCs w:val="28"/>
        </w:rPr>
        <w:t xml:space="preserve">в 2020 году </w:t>
      </w:r>
      <w:r w:rsidR="00EB54BF" w:rsidRPr="00F93C46">
        <w:rPr>
          <w:rFonts w:ascii="Times New Roman" w:hAnsi="Times New Roman" w:cs="Times New Roman"/>
          <w:b w:val="0"/>
          <w:sz w:val="28"/>
          <w:szCs w:val="28"/>
        </w:rPr>
        <w:t>–</w:t>
      </w:r>
      <w:r w:rsidRPr="00F93C46">
        <w:rPr>
          <w:rFonts w:ascii="Times New Roman" w:hAnsi="Times New Roman" w:cs="Times New Roman"/>
          <w:b w:val="0"/>
          <w:sz w:val="28"/>
          <w:szCs w:val="28"/>
        </w:rPr>
        <w:t xml:space="preserve"> 12</w:t>
      </w:r>
      <w:r w:rsidR="00EB54BF" w:rsidRPr="00F93C46">
        <w:rPr>
          <w:rFonts w:ascii="Times New Roman" w:hAnsi="Times New Roman" w:cs="Times New Roman"/>
          <w:b w:val="0"/>
          <w:sz w:val="28"/>
          <w:szCs w:val="28"/>
        </w:rPr>
        <w:t xml:space="preserve"> </w:t>
      </w:r>
      <w:r w:rsidRPr="00F93C46">
        <w:rPr>
          <w:rFonts w:ascii="Times New Roman" w:hAnsi="Times New Roman" w:cs="Times New Roman"/>
          <w:b w:val="0"/>
          <w:sz w:val="28"/>
          <w:szCs w:val="28"/>
        </w:rPr>
        <w:t>699,2 рубля, 2021 год</w:t>
      </w:r>
      <w:r w:rsidR="00125865" w:rsidRPr="00F93C46">
        <w:rPr>
          <w:rFonts w:ascii="Times New Roman" w:hAnsi="Times New Roman" w:cs="Times New Roman"/>
          <w:b w:val="0"/>
          <w:sz w:val="28"/>
          <w:szCs w:val="28"/>
        </w:rPr>
        <w:t xml:space="preserve">у – 13 461,6 рубля и 2022 году – </w:t>
      </w:r>
      <w:r w:rsidRPr="00F93C46">
        <w:rPr>
          <w:rFonts w:ascii="Times New Roman" w:hAnsi="Times New Roman" w:cs="Times New Roman"/>
          <w:b w:val="0"/>
          <w:sz w:val="28"/>
          <w:szCs w:val="28"/>
        </w:rPr>
        <w:t>14</w:t>
      </w:r>
      <w:r w:rsidR="00125865" w:rsidRPr="00F93C46">
        <w:rPr>
          <w:rFonts w:ascii="Times New Roman" w:hAnsi="Times New Roman" w:cs="Times New Roman"/>
          <w:b w:val="0"/>
          <w:sz w:val="28"/>
          <w:szCs w:val="28"/>
        </w:rPr>
        <w:t xml:space="preserve"> </w:t>
      </w:r>
      <w:r w:rsidRPr="00F93C46">
        <w:rPr>
          <w:rFonts w:ascii="Times New Roman" w:hAnsi="Times New Roman" w:cs="Times New Roman"/>
          <w:b w:val="0"/>
          <w:sz w:val="28"/>
          <w:szCs w:val="28"/>
        </w:rPr>
        <w:t>193,0 рубля.</w:t>
      </w:r>
    </w:p>
    <w:p w:rsidR="007E5B42" w:rsidRPr="00F93C46" w:rsidRDefault="007E5B42" w:rsidP="00F93C46">
      <w:pPr>
        <w:shd w:val="clear" w:color="auto" w:fill="FFFFFF"/>
        <w:tabs>
          <w:tab w:val="left" w:pos="1867"/>
          <w:tab w:val="left" w:pos="3518"/>
          <w:tab w:val="left" w:pos="5885"/>
          <w:tab w:val="left" w:pos="6528"/>
          <w:tab w:val="left" w:pos="8928"/>
        </w:tabs>
        <w:ind w:firstLine="709"/>
        <w:jc w:val="both"/>
        <w:rPr>
          <w:szCs w:val="28"/>
        </w:rPr>
      </w:pPr>
      <w:r w:rsidRPr="00F93C46">
        <w:rPr>
          <w:szCs w:val="28"/>
        </w:rPr>
        <w:t xml:space="preserve">Для расчета стоимости медицинской помощи, оказываемой в медицинских организациях и их обособленных подразделениях, расположенных в сельской местности, отдаленных территориях, поселках городского типа и малых городах с численностью населения до 50 тысяч человек, применяются следующие коэффициенты дифференциации к </w:t>
      </w:r>
      <w:r w:rsidRPr="00F93C46">
        <w:rPr>
          <w:spacing w:val="-2"/>
          <w:szCs w:val="28"/>
        </w:rPr>
        <w:t>подушевому</w:t>
      </w:r>
      <w:r w:rsidRPr="00F93C46">
        <w:rPr>
          <w:szCs w:val="28"/>
        </w:rPr>
        <w:t xml:space="preserve"> </w:t>
      </w:r>
      <w:r w:rsidRPr="00F93C46">
        <w:rPr>
          <w:spacing w:val="-1"/>
          <w:szCs w:val="28"/>
        </w:rPr>
        <w:t>нормативу</w:t>
      </w:r>
      <w:r w:rsidRPr="00F93C46">
        <w:rPr>
          <w:szCs w:val="28"/>
        </w:rPr>
        <w:t xml:space="preserve"> </w:t>
      </w:r>
      <w:r w:rsidRPr="00F93C46">
        <w:rPr>
          <w:spacing w:val="-2"/>
          <w:szCs w:val="28"/>
        </w:rPr>
        <w:t>финансирования</w:t>
      </w:r>
      <w:r w:rsidRPr="00F93C46">
        <w:rPr>
          <w:szCs w:val="28"/>
        </w:rPr>
        <w:t xml:space="preserve"> </w:t>
      </w:r>
      <w:r w:rsidRPr="00F93C46">
        <w:rPr>
          <w:spacing w:val="-2"/>
          <w:szCs w:val="28"/>
        </w:rPr>
        <w:t>на</w:t>
      </w:r>
      <w:r w:rsidRPr="00F93C46">
        <w:rPr>
          <w:szCs w:val="28"/>
        </w:rPr>
        <w:t xml:space="preserve"> </w:t>
      </w:r>
      <w:r w:rsidRPr="00F93C46">
        <w:rPr>
          <w:spacing w:val="-2"/>
          <w:szCs w:val="28"/>
        </w:rPr>
        <w:t>прикрепившихся</w:t>
      </w:r>
      <w:r w:rsidRPr="00F93C46">
        <w:rPr>
          <w:szCs w:val="28"/>
        </w:rPr>
        <w:t xml:space="preserve"> к </w:t>
      </w:r>
      <w:r w:rsidRPr="00F93C46">
        <w:rPr>
          <w:spacing w:val="-1"/>
          <w:szCs w:val="28"/>
        </w:rPr>
        <w:t xml:space="preserve">медицинской организации лиц с учетом наличия указанных подразделений </w:t>
      </w:r>
      <w:r w:rsidRPr="00F93C46">
        <w:rPr>
          <w:szCs w:val="28"/>
        </w:rPr>
        <w:t xml:space="preserve">и расходов на их содержание и оплату труда персонала: для медицинских организаций, обслуживающих до 20 тысяч человек, </w:t>
      </w:r>
      <w:r w:rsidR="00080F12">
        <w:rPr>
          <w:szCs w:val="28"/>
        </w:rPr>
        <w:t>–</w:t>
      </w:r>
      <w:r w:rsidRPr="00F93C46">
        <w:rPr>
          <w:szCs w:val="28"/>
        </w:rPr>
        <w:t xml:space="preserve"> не менее 1,113, для медицинских организаций, обслуживающих свыше 20 тысяч человек, </w:t>
      </w:r>
      <w:r w:rsidR="00080F12">
        <w:rPr>
          <w:szCs w:val="28"/>
        </w:rPr>
        <w:t>–</w:t>
      </w:r>
      <w:r w:rsidRPr="00F93C46">
        <w:rPr>
          <w:szCs w:val="28"/>
        </w:rPr>
        <w:t xml:space="preserve"> не менее 1,04.</w:t>
      </w:r>
    </w:p>
    <w:p w:rsidR="00120636" w:rsidRPr="00F93C46" w:rsidRDefault="00120636" w:rsidP="00F93C46">
      <w:pPr>
        <w:shd w:val="clear" w:color="auto" w:fill="FFFFFF"/>
        <w:tabs>
          <w:tab w:val="left" w:pos="2174"/>
          <w:tab w:val="left" w:pos="4810"/>
          <w:tab w:val="left" w:pos="5794"/>
          <w:tab w:val="left" w:pos="7810"/>
        </w:tabs>
        <w:ind w:firstLine="709"/>
        <w:jc w:val="both"/>
        <w:rPr>
          <w:szCs w:val="28"/>
        </w:rPr>
      </w:pPr>
      <w:r w:rsidRPr="00F93C46">
        <w:rPr>
          <w:szCs w:val="28"/>
        </w:rPr>
        <w:t xml:space="preserve">Для расчета стоимости медицинской помощи в амбулаторных условиях, оказываемой лицам в возрасте 65 лет и старше, применяется </w:t>
      </w:r>
      <w:r w:rsidRPr="00F93C46">
        <w:rPr>
          <w:spacing w:val="-2"/>
          <w:szCs w:val="28"/>
        </w:rPr>
        <w:t>коэффициент</w:t>
      </w:r>
      <w:r w:rsidRPr="00F93C46">
        <w:rPr>
          <w:szCs w:val="28"/>
        </w:rPr>
        <w:t xml:space="preserve"> </w:t>
      </w:r>
      <w:r w:rsidRPr="00F93C46">
        <w:rPr>
          <w:spacing w:val="-2"/>
          <w:szCs w:val="28"/>
        </w:rPr>
        <w:t>дифференциации</w:t>
      </w:r>
      <w:r w:rsidRPr="00F93C46">
        <w:rPr>
          <w:szCs w:val="28"/>
        </w:rPr>
        <w:t xml:space="preserve"> </w:t>
      </w:r>
      <w:r w:rsidRPr="00F93C46">
        <w:rPr>
          <w:spacing w:val="-1"/>
          <w:szCs w:val="28"/>
        </w:rPr>
        <w:t>для</w:t>
      </w:r>
      <w:r w:rsidRPr="00F93C46">
        <w:rPr>
          <w:szCs w:val="28"/>
        </w:rPr>
        <w:t xml:space="preserve"> </w:t>
      </w:r>
      <w:r w:rsidRPr="00F93C46">
        <w:rPr>
          <w:spacing w:val="-1"/>
          <w:szCs w:val="28"/>
        </w:rPr>
        <w:t>подушевого</w:t>
      </w:r>
      <w:r w:rsidRPr="00F93C46">
        <w:rPr>
          <w:szCs w:val="28"/>
        </w:rPr>
        <w:t xml:space="preserve"> </w:t>
      </w:r>
      <w:r w:rsidRPr="00F93C46">
        <w:rPr>
          <w:spacing w:val="-2"/>
          <w:szCs w:val="28"/>
        </w:rPr>
        <w:t xml:space="preserve">норматива </w:t>
      </w:r>
      <w:r w:rsidRPr="00F93C46">
        <w:rPr>
          <w:szCs w:val="28"/>
        </w:rPr>
        <w:t>финансирования на прикрепившихся к медицинской организации лиц не менее 1,6.</w:t>
      </w:r>
    </w:p>
    <w:p w:rsidR="00120636" w:rsidRPr="00F93C46" w:rsidRDefault="00120636" w:rsidP="00F93C46">
      <w:pPr>
        <w:shd w:val="clear" w:color="auto" w:fill="FFFFFF"/>
        <w:tabs>
          <w:tab w:val="left" w:pos="2405"/>
          <w:tab w:val="left" w:pos="4166"/>
          <w:tab w:val="left" w:pos="5928"/>
          <w:tab w:val="left" w:pos="7579"/>
          <w:tab w:val="left" w:pos="8083"/>
        </w:tabs>
        <w:ind w:firstLine="709"/>
        <w:jc w:val="both"/>
        <w:rPr>
          <w:szCs w:val="28"/>
        </w:rPr>
      </w:pPr>
      <w:r w:rsidRPr="00F93C46">
        <w:rPr>
          <w:szCs w:val="28"/>
        </w:rPr>
        <w:t xml:space="preserve">Размер финансового обеспечения фельдшерских, фельдшерско- акушерских пунктов при условии их соответствия требованиям, установленным положением об организации оказания первичной медико- санитарной помощи взрослому населению, утвержденным Министерством </w:t>
      </w:r>
      <w:r w:rsidRPr="00F93C46">
        <w:rPr>
          <w:spacing w:val="-2"/>
          <w:szCs w:val="28"/>
        </w:rPr>
        <w:t>здравоохранения</w:t>
      </w:r>
      <w:r w:rsidRPr="00F93C46">
        <w:rPr>
          <w:szCs w:val="28"/>
        </w:rPr>
        <w:t xml:space="preserve"> </w:t>
      </w:r>
      <w:r w:rsidRPr="00F93C46">
        <w:rPr>
          <w:spacing w:val="-2"/>
          <w:szCs w:val="28"/>
        </w:rPr>
        <w:t>Российской</w:t>
      </w:r>
      <w:r w:rsidRPr="00F93C46">
        <w:rPr>
          <w:szCs w:val="28"/>
        </w:rPr>
        <w:t xml:space="preserve"> </w:t>
      </w:r>
      <w:r w:rsidRPr="00F93C46">
        <w:rPr>
          <w:spacing w:val="-2"/>
          <w:szCs w:val="28"/>
        </w:rPr>
        <w:t>Федерации,</w:t>
      </w:r>
      <w:r w:rsidRPr="00F93C46">
        <w:rPr>
          <w:szCs w:val="28"/>
        </w:rPr>
        <w:t xml:space="preserve"> </w:t>
      </w:r>
      <w:r w:rsidRPr="00F93C46">
        <w:rPr>
          <w:spacing w:val="-2"/>
          <w:szCs w:val="28"/>
        </w:rPr>
        <w:t>составляет</w:t>
      </w:r>
      <w:r w:rsidRPr="00F93C46">
        <w:rPr>
          <w:szCs w:val="28"/>
        </w:rPr>
        <w:t xml:space="preserve"> в </w:t>
      </w:r>
      <w:r w:rsidRPr="00F93C46">
        <w:rPr>
          <w:spacing w:val="-2"/>
          <w:szCs w:val="28"/>
        </w:rPr>
        <w:t xml:space="preserve">среднем </w:t>
      </w:r>
      <w:r w:rsidRPr="00F93C46">
        <w:rPr>
          <w:szCs w:val="28"/>
        </w:rPr>
        <w:t>на 2020 год:</w:t>
      </w:r>
    </w:p>
    <w:p w:rsidR="00120636" w:rsidRPr="00F93C46" w:rsidRDefault="00120636" w:rsidP="00F93C46">
      <w:pPr>
        <w:shd w:val="clear" w:color="auto" w:fill="FFFFFF"/>
        <w:ind w:firstLine="709"/>
        <w:jc w:val="both"/>
        <w:rPr>
          <w:szCs w:val="28"/>
        </w:rPr>
      </w:pPr>
      <w:r w:rsidRPr="00F93C46">
        <w:rPr>
          <w:szCs w:val="28"/>
        </w:rPr>
        <w:t>фельдшерский, фельдшерско-акушерский пункт, обслуж</w:t>
      </w:r>
      <w:r w:rsidR="00080F12">
        <w:rPr>
          <w:szCs w:val="28"/>
        </w:rPr>
        <w:t>ивающий от 100 до 900 жителей, –</w:t>
      </w:r>
      <w:r w:rsidRPr="00F93C46">
        <w:rPr>
          <w:szCs w:val="28"/>
        </w:rPr>
        <w:t xml:space="preserve"> 957,2 тыс. рублей,</w:t>
      </w:r>
    </w:p>
    <w:p w:rsidR="00120636" w:rsidRPr="00F93C46" w:rsidRDefault="00120636" w:rsidP="00F93C46">
      <w:pPr>
        <w:shd w:val="clear" w:color="auto" w:fill="FFFFFF"/>
        <w:ind w:firstLine="709"/>
        <w:jc w:val="both"/>
        <w:rPr>
          <w:szCs w:val="28"/>
        </w:rPr>
      </w:pPr>
      <w:r w:rsidRPr="00F93C46">
        <w:rPr>
          <w:szCs w:val="28"/>
        </w:rPr>
        <w:t xml:space="preserve">фельдшерский, фельдшерско-акушерский пункт, обслуживающий от 900 до 1500 жителей, </w:t>
      </w:r>
      <w:r w:rsidR="00080F12">
        <w:rPr>
          <w:szCs w:val="28"/>
        </w:rPr>
        <w:t>–</w:t>
      </w:r>
      <w:r w:rsidRPr="00F93C46">
        <w:rPr>
          <w:szCs w:val="28"/>
        </w:rPr>
        <w:t xml:space="preserve"> 1</w:t>
      </w:r>
      <w:r w:rsidR="0040471D">
        <w:rPr>
          <w:szCs w:val="28"/>
        </w:rPr>
        <w:t> </w:t>
      </w:r>
      <w:r w:rsidRPr="00F93C46">
        <w:rPr>
          <w:szCs w:val="28"/>
        </w:rPr>
        <w:t>516,4 тыс. рублей,</w:t>
      </w:r>
    </w:p>
    <w:p w:rsidR="00120636" w:rsidRPr="00F93C46" w:rsidRDefault="00120636" w:rsidP="00F93C46">
      <w:pPr>
        <w:shd w:val="clear" w:color="auto" w:fill="FFFFFF"/>
        <w:ind w:firstLine="709"/>
        <w:jc w:val="both"/>
        <w:rPr>
          <w:szCs w:val="28"/>
        </w:rPr>
      </w:pPr>
      <w:r w:rsidRPr="00F93C46">
        <w:rPr>
          <w:szCs w:val="28"/>
        </w:rPr>
        <w:t xml:space="preserve">фельдшерский, фельдшерско-акушерский пункт, обслуживающий от 1500 до 2000 жителей, </w:t>
      </w:r>
      <w:r w:rsidR="00080F12">
        <w:rPr>
          <w:szCs w:val="28"/>
        </w:rPr>
        <w:t>–</w:t>
      </w:r>
      <w:r w:rsidRPr="00F93C46">
        <w:rPr>
          <w:szCs w:val="28"/>
        </w:rPr>
        <w:t xml:space="preserve"> 1</w:t>
      </w:r>
      <w:r w:rsidR="0040471D">
        <w:rPr>
          <w:szCs w:val="28"/>
        </w:rPr>
        <w:t> </w:t>
      </w:r>
      <w:r w:rsidRPr="00F93C46">
        <w:rPr>
          <w:szCs w:val="28"/>
        </w:rPr>
        <w:t>702,8 тыс. рублей.</w:t>
      </w:r>
    </w:p>
    <w:p w:rsidR="00437DC5" w:rsidRPr="00F93C46" w:rsidRDefault="00120636" w:rsidP="00F93C46">
      <w:pPr>
        <w:shd w:val="clear" w:color="auto" w:fill="FFFFFF"/>
        <w:ind w:firstLine="709"/>
        <w:jc w:val="both"/>
        <w:rPr>
          <w:szCs w:val="28"/>
        </w:rPr>
      </w:pPr>
      <w:bookmarkStart w:id="5" w:name="bookmark5"/>
      <w:r w:rsidRPr="00F93C46">
        <w:rPr>
          <w:szCs w:val="28"/>
        </w:rPr>
        <w:t>Р</w:t>
      </w:r>
      <w:bookmarkEnd w:id="5"/>
      <w:r w:rsidRPr="00F93C46">
        <w:rPr>
          <w:szCs w:val="28"/>
        </w:rPr>
        <w:t xml:space="preserve">азмер финансового обеспечения медицинской организации, в составе которой имеются фельдшерские, фельдшерско-акушерские пункты, определяется исходя из подушевого норматива финансирования и количества лиц, прикрепленных к ней, а также расходов на фельдшерские, фельдшерско-акушерские пункты исходя из их количества в составе </w:t>
      </w:r>
      <w:r w:rsidRPr="00F93C46">
        <w:rPr>
          <w:spacing w:val="-1"/>
          <w:szCs w:val="28"/>
        </w:rPr>
        <w:t xml:space="preserve">медицинской организации и установленного в настоящем разделе </w:t>
      </w:r>
      <w:r w:rsidRPr="00F93C46">
        <w:rPr>
          <w:szCs w:val="28"/>
        </w:rPr>
        <w:t>размера их финансового обеспечения.</w:t>
      </w:r>
    </w:p>
    <w:p w:rsidR="0040471D" w:rsidRPr="00080F12" w:rsidRDefault="0040471D" w:rsidP="00080F12">
      <w:pPr>
        <w:shd w:val="clear" w:color="auto" w:fill="FFFFFF"/>
        <w:jc w:val="both"/>
        <w:rPr>
          <w:szCs w:val="28"/>
        </w:rPr>
      </w:pPr>
    </w:p>
    <w:p w:rsidR="00B31C8F" w:rsidRPr="00080F12" w:rsidRDefault="00B31C8F" w:rsidP="00080F12">
      <w:pPr>
        <w:pStyle w:val="ConsPlusTitle"/>
        <w:jc w:val="center"/>
        <w:outlineLvl w:val="1"/>
        <w:rPr>
          <w:rFonts w:ascii="Times New Roman" w:hAnsi="Times New Roman" w:cs="Times New Roman"/>
          <w:b w:val="0"/>
          <w:sz w:val="28"/>
          <w:szCs w:val="28"/>
        </w:rPr>
      </w:pPr>
      <w:r w:rsidRPr="00080F12">
        <w:rPr>
          <w:rFonts w:ascii="Times New Roman" w:hAnsi="Times New Roman" w:cs="Times New Roman"/>
          <w:b w:val="0"/>
          <w:sz w:val="28"/>
          <w:szCs w:val="28"/>
        </w:rPr>
        <w:t>VIII. Порядки и условия предоставления медицинской помощи,</w:t>
      </w:r>
    </w:p>
    <w:p w:rsidR="00B31C8F" w:rsidRPr="00080F12" w:rsidRDefault="00B31C8F" w:rsidP="00080F12">
      <w:pPr>
        <w:pStyle w:val="ConsPlusTitle"/>
        <w:jc w:val="center"/>
        <w:rPr>
          <w:rFonts w:ascii="Times New Roman" w:hAnsi="Times New Roman" w:cs="Times New Roman"/>
          <w:b w:val="0"/>
          <w:sz w:val="28"/>
          <w:szCs w:val="28"/>
        </w:rPr>
      </w:pPr>
      <w:r w:rsidRPr="00080F12">
        <w:rPr>
          <w:rFonts w:ascii="Times New Roman" w:hAnsi="Times New Roman" w:cs="Times New Roman"/>
          <w:b w:val="0"/>
          <w:sz w:val="28"/>
          <w:szCs w:val="28"/>
        </w:rPr>
        <w:t>в том числе сроки ожидания медицинской помощи,</w:t>
      </w:r>
    </w:p>
    <w:p w:rsidR="00B31C8F" w:rsidRPr="00080F12" w:rsidRDefault="00B31C8F" w:rsidP="00080F12">
      <w:pPr>
        <w:pStyle w:val="ConsPlusTitle"/>
        <w:jc w:val="center"/>
        <w:rPr>
          <w:rFonts w:ascii="Times New Roman" w:hAnsi="Times New Roman" w:cs="Times New Roman"/>
          <w:b w:val="0"/>
          <w:sz w:val="28"/>
          <w:szCs w:val="28"/>
        </w:rPr>
      </w:pPr>
      <w:r w:rsidRPr="00080F12">
        <w:rPr>
          <w:rFonts w:ascii="Times New Roman" w:hAnsi="Times New Roman" w:cs="Times New Roman"/>
          <w:b w:val="0"/>
          <w:sz w:val="28"/>
          <w:szCs w:val="28"/>
        </w:rPr>
        <w:t>оказываемой в плановой форме</w:t>
      </w:r>
    </w:p>
    <w:p w:rsidR="00B31C8F" w:rsidRPr="00080F12" w:rsidRDefault="00B31C8F" w:rsidP="00080F12">
      <w:pPr>
        <w:pStyle w:val="ConsPlusNormal"/>
        <w:jc w:val="both"/>
        <w:rPr>
          <w:rFonts w:ascii="Times New Roman" w:hAnsi="Times New Roman" w:cs="Times New Roman"/>
          <w:sz w:val="28"/>
          <w:szCs w:val="28"/>
        </w:rPr>
      </w:pPr>
    </w:p>
    <w:p w:rsidR="00B31C8F" w:rsidRPr="00BB3771" w:rsidRDefault="00B31C8F">
      <w:pPr>
        <w:pStyle w:val="ConsPlusTitle"/>
        <w:jc w:val="center"/>
        <w:outlineLvl w:val="2"/>
        <w:rPr>
          <w:rFonts w:ascii="Times New Roman" w:hAnsi="Times New Roman" w:cs="Times New Roman"/>
          <w:b w:val="0"/>
          <w:sz w:val="28"/>
          <w:szCs w:val="28"/>
        </w:rPr>
      </w:pPr>
      <w:r w:rsidRPr="00BB3771">
        <w:rPr>
          <w:rFonts w:ascii="Times New Roman" w:hAnsi="Times New Roman" w:cs="Times New Roman"/>
          <w:b w:val="0"/>
          <w:sz w:val="28"/>
          <w:szCs w:val="28"/>
        </w:rPr>
        <w:t>1. Условия реализации установленного законодательством</w:t>
      </w:r>
    </w:p>
    <w:p w:rsidR="00B31C8F" w:rsidRPr="00BB3771" w:rsidRDefault="00B31C8F">
      <w:pPr>
        <w:pStyle w:val="ConsPlusTitle"/>
        <w:jc w:val="center"/>
        <w:rPr>
          <w:rFonts w:ascii="Times New Roman" w:hAnsi="Times New Roman" w:cs="Times New Roman"/>
          <w:b w:val="0"/>
          <w:sz w:val="28"/>
          <w:szCs w:val="28"/>
        </w:rPr>
      </w:pPr>
      <w:r w:rsidRPr="00BB3771">
        <w:rPr>
          <w:rFonts w:ascii="Times New Roman" w:hAnsi="Times New Roman" w:cs="Times New Roman"/>
          <w:b w:val="0"/>
          <w:sz w:val="28"/>
          <w:szCs w:val="28"/>
        </w:rPr>
        <w:lastRenderedPageBreak/>
        <w:t>Российской Федерации права на выбор врача, в том числе врача</w:t>
      </w:r>
    </w:p>
    <w:p w:rsidR="00B31C8F" w:rsidRPr="00BB3771" w:rsidRDefault="00B31C8F">
      <w:pPr>
        <w:pStyle w:val="ConsPlusTitle"/>
        <w:jc w:val="center"/>
        <w:rPr>
          <w:rFonts w:ascii="Times New Roman" w:hAnsi="Times New Roman" w:cs="Times New Roman"/>
          <w:b w:val="0"/>
          <w:sz w:val="28"/>
          <w:szCs w:val="28"/>
        </w:rPr>
      </w:pPr>
      <w:r w:rsidRPr="00BB3771">
        <w:rPr>
          <w:rFonts w:ascii="Times New Roman" w:hAnsi="Times New Roman" w:cs="Times New Roman"/>
          <w:b w:val="0"/>
          <w:sz w:val="28"/>
          <w:szCs w:val="28"/>
        </w:rPr>
        <w:t>общей практики (семейного врача) и лечащего врача</w:t>
      </w:r>
    </w:p>
    <w:p w:rsidR="00B31C8F" w:rsidRPr="00BB3771" w:rsidRDefault="00B31C8F">
      <w:pPr>
        <w:pStyle w:val="ConsPlusTitle"/>
        <w:jc w:val="center"/>
        <w:rPr>
          <w:rFonts w:ascii="Times New Roman" w:hAnsi="Times New Roman" w:cs="Times New Roman"/>
          <w:b w:val="0"/>
          <w:sz w:val="28"/>
          <w:szCs w:val="28"/>
        </w:rPr>
      </w:pPr>
      <w:r w:rsidRPr="00BB3771">
        <w:rPr>
          <w:rFonts w:ascii="Times New Roman" w:hAnsi="Times New Roman" w:cs="Times New Roman"/>
          <w:b w:val="0"/>
          <w:sz w:val="28"/>
          <w:szCs w:val="28"/>
        </w:rPr>
        <w:t>(с учетом согласия врача)</w:t>
      </w:r>
    </w:p>
    <w:p w:rsidR="00B31C8F" w:rsidRPr="00385959" w:rsidRDefault="00B31C8F">
      <w:pPr>
        <w:pStyle w:val="ConsPlusNormal"/>
        <w:jc w:val="both"/>
        <w:rPr>
          <w:rFonts w:ascii="Times New Roman" w:hAnsi="Times New Roman" w:cs="Times New Roman"/>
          <w:sz w:val="28"/>
          <w:szCs w:val="28"/>
        </w:rPr>
      </w:pPr>
    </w:p>
    <w:p w:rsidR="00B31C8F" w:rsidRPr="00080F12" w:rsidRDefault="00B31C8F" w:rsidP="00080F12">
      <w:pPr>
        <w:pStyle w:val="ConsPlusNormal"/>
        <w:ind w:firstLine="709"/>
        <w:jc w:val="both"/>
        <w:rPr>
          <w:rFonts w:ascii="Times New Roman" w:hAnsi="Times New Roman" w:cs="Times New Roman"/>
          <w:sz w:val="28"/>
          <w:szCs w:val="28"/>
        </w:rPr>
      </w:pPr>
      <w:r w:rsidRPr="00080F12">
        <w:rPr>
          <w:rFonts w:ascii="Times New Roman" w:hAnsi="Times New Roman" w:cs="Times New Roman"/>
          <w:sz w:val="28"/>
          <w:szCs w:val="28"/>
        </w:rPr>
        <w:t xml:space="preserve">При оказании гражданину медицинской помощи в рамках Программы он имеет право на выбор медицинской организации в порядке, установленном </w:t>
      </w:r>
      <w:hyperlink r:id="rId28" w:history="1">
        <w:r w:rsidR="008E63EF" w:rsidRPr="00080F12">
          <w:rPr>
            <w:rFonts w:ascii="Times New Roman" w:hAnsi="Times New Roman" w:cs="Times New Roman"/>
            <w:sz w:val="28"/>
            <w:szCs w:val="28"/>
          </w:rPr>
          <w:t>п</w:t>
        </w:r>
        <w:r w:rsidRPr="00080F12">
          <w:rPr>
            <w:rFonts w:ascii="Times New Roman" w:hAnsi="Times New Roman" w:cs="Times New Roman"/>
            <w:sz w:val="28"/>
            <w:szCs w:val="28"/>
          </w:rPr>
          <w:t>риказом</w:t>
        </w:r>
      </w:hyperlink>
      <w:r w:rsidRPr="00080F12">
        <w:rPr>
          <w:rFonts w:ascii="Times New Roman" w:hAnsi="Times New Roman" w:cs="Times New Roman"/>
          <w:sz w:val="28"/>
          <w:szCs w:val="28"/>
        </w:rPr>
        <w:t xml:space="preserve"> Министерства здравоохранения и социального развития Росс</w:t>
      </w:r>
      <w:r w:rsidR="00385959" w:rsidRPr="00080F12">
        <w:rPr>
          <w:rFonts w:ascii="Times New Roman" w:hAnsi="Times New Roman" w:cs="Times New Roman"/>
          <w:sz w:val="28"/>
          <w:szCs w:val="28"/>
        </w:rPr>
        <w:t>ийской Федерации от 26.04.2012 №</w:t>
      </w:r>
      <w:r w:rsidR="000A5BB5" w:rsidRPr="00080F12">
        <w:rPr>
          <w:rFonts w:ascii="Times New Roman" w:hAnsi="Times New Roman" w:cs="Times New Roman"/>
          <w:sz w:val="28"/>
          <w:szCs w:val="28"/>
        </w:rPr>
        <w:t xml:space="preserve"> 406н «</w:t>
      </w:r>
      <w:r w:rsidRPr="00080F12">
        <w:rPr>
          <w:rFonts w:ascii="Times New Roman" w:hAnsi="Times New Roman" w:cs="Times New Roman"/>
          <w:sz w:val="28"/>
          <w:szCs w:val="28"/>
        </w:rPr>
        <w:t>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w:t>
      </w:r>
      <w:r w:rsidR="00AD6A1D" w:rsidRPr="00080F12">
        <w:rPr>
          <w:rFonts w:ascii="Times New Roman" w:hAnsi="Times New Roman" w:cs="Times New Roman"/>
          <w:sz w:val="28"/>
          <w:szCs w:val="28"/>
        </w:rPr>
        <w:t>ия гражданам медицинской помощи»</w:t>
      </w:r>
      <w:r w:rsidRPr="00080F12">
        <w:rPr>
          <w:rFonts w:ascii="Times New Roman" w:hAnsi="Times New Roman" w:cs="Times New Roman"/>
          <w:sz w:val="28"/>
          <w:szCs w:val="28"/>
        </w:rPr>
        <w:t>, и на выбор врача с учетом согласия врача.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rsidR="00B31C8F" w:rsidRPr="00080F12" w:rsidRDefault="00B31C8F" w:rsidP="00080F12">
      <w:pPr>
        <w:pStyle w:val="ConsPlusNormal"/>
        <w:jc w:val="both"/>
        <w:rPr>
          <w:rFonts w:ascii="Times New Roman" w:hAnsi="Times New Roman" w:cs="Times New Roman"/>
          <w:sz w:val="28"/>
          <w:szCs w:val="28"/>
        </w:rPr>
      </w:pPr>
    </w:p>
    <w:p w:rsidR="00B31C8F" w:rsidRPr="00BB3771" w:rsidRDefault="00B31C8F" w:rsidP="00080F12">
      <w:pPr>
        <w:pStyle w:val="ConsPlusTitle"/>
        <w:jc w:val="center"/>
        <w:outlineLvl w:val="2"/>
        <w:rPr>
          <w:rFonts w:ascii="Times New Roman" w:hAnsi="Times New Roman" w:cs="Times New Roman"/>
          <w:b w:val="0"/>
          <w:sz w:val="28"/>
          <w:szCs w:val="28"/>
        </w:rPr>
      </w:pPr>
      <w:r w:rsidRPr="00BB3771">
        <w:rPr>
          <w:rFonts w:ascii="Times New Roman" w:hAnsi="Times New Roman" w:cs="Times New Roman"/>
          <w:b w:val="0"/>
          <w:sz w:val="28"/>
          <w:szCs w:val="28"/>
        </w:rPr>
        <w:t>2. Порядок реализации установленного законодательством права</w:t>
      </w:r>
    </w:p>
    <w:p w:rsidR="00B31C8F" w:rsidRPr="00BB3771" w:rsidRDefault="00B31C8F" w:rsidP="00080F12">
      <w:pPr>
        <w:pStyle w:val="ConsPlusTitle"/>
        <w:jc w:val="center"/>
        <w:rPr>
          <w:rFonts w:ascii="Times New Roman" w:hAnsi="Times New Roman" w:cs="Times New Roman"/>
          <w:b w:val="0"/>
          <w:sz w:val="28"/>
          <w:szCs w:val="28"/>
        </w:rPr>
      </w:pPr>
      <w:r w:rsidRPr="00BB3771">
        <w:rPr>
          <w:rFonts w:ascii="Times New Roman" w:hAnsi="Times New Roman" w:cs="Times New Roman"/>
          <w:b w:val="0"/>
          <w:sz w:val="28"/>
          <w:szCs w:val="28"/>
        </w:rPr>
        <w:t>внеочередного оказания медицинской помощи отдельным</w:t>
      </w:r>
    </w:p>
    <w:p w:rsidR="00B31C8F" w:rsidRPr="00BB3771" w:rsidRDefault="00B31C8F" w:rsidP="00080F12">
      <w:pPr>
        <w:pStyle w:val="ConsPlusTitle"/>
        <w:jc w:val="center"/>
        <w:rPr>
          <w:rFonts w:ascii="Times New Roman" w:hAnsi="Times New Roman" w:cs="Times New Roman"/>
          <w:b w:val="0"/>
          <w:sz w:val="28"/>
          <w:szCs w:val="28"/>
        </w:rPr>
      </w:pPr>
      <w:r w:rsidRPr="00BB3771">
        <w:rPr>
          <w:rFonts w:ascii="Times New Roman" w:hAnsi="Times New Roman" w:cs="Times New Roman"/>
          <w:b w:val="0"/>
          <w:sz w:val="28"/>
          <w:szCs w:val="28"/>
        </w:rPr>
        <w:t>категориям граждан в медицинских организациях, находящихся</w:t>
      </w:r>
    </w:p>
    <w:p w:rsidR="00B31C8F" w:rsidRPr="00BB3771" w:rsidRDefault="00B31C8F" w:rsidP="00080F12">
      <w:pPr>
        <w:pStyle w:val="ConsPlusTitle"/>
        <w:jc w:val="center"/>
        <w:rPr>
          <w:rFonts w:ascii="Times New Roman" w:hAnsi="Times New Roman" w:cs="Times New Roman"/>
          <w:b w:val="0"/>
          <w:sz w:val="28"/>
          <w:szCs w:val="28"/>
        </w:rPr>
      </w:pPr>
      <w:r w:rsidRPr="00BB3771">
        <w:rPr>
          <w:rFonts w:ascii="Times New Roman" w:hAnsi="Times New Roman" w:cs="Times New Roman"/>
          <w:b w:val="0"/>
          <w:sz w:val="28"/>
          <w:szCs w:val="28"/>
        </w:rPr>
        <w:t>на территории Тверской области и участвующих в реализации</w:t>
      </w:r>
    </w:p>
    <w:p w:rsidR="00B31C8F" w:rsidRPr="00BB3771" w:rsidRDefault="00B31C8F" w:rsidP="00080F12">
      <w:pPr>
        <w:pStyle w:val="ConsPlusTitle"/>
        <w:jc w:val="center"/>
        <w:rPr>
          <w:rFonts w:ascii="Times New Roman" w:hAnsi="Times New Roman" w:cs="Times New Roman"/>
          <w:b w:val="0"/>
          <w:sz w:val="28"/>
          <w:szCs w:val="28"/>
        </w:rPr>
      </w:pPr>
      <w:r w:rsidRPr="00BB3771">
        <w:rPr>
          <w:rFonts w:ascii="Times New Roman" w:hAnsi="Times New Roman" w:cs="Times New Roman"/>
          <w:b w:val="0"/>
          <w:sz w:val="28"/>
          <w:szCs w:val="28"/>
        </w:rPr>
        <w:t>Территориальной программы</w:t>
      </w:r>
    </w:p>
    <w:p w:rsidR="00B31C8F" w:rsidRPr="00385959" w:rsidRDefault="00B31C8F" w:rsidP="00080F12">
      <w:pPr>
        <w:pStyle w:val="ConsPlusNormal"/>
        <w:ind w:firstLine="709"/>
        <w:jc w:val="both"/>
        <w:rPr>
          <w:rFonts w:ascii="Times New Roman" w:hAnsi="Times New Roman" w:cs="Times New Roman"/>
          <w:sz w:val="28"/>
          <w:szCs w:val="28"/>
        </w:rPr>
      </w:pPr>
    </w:p>
    <w:p w:rsidR="00B31C8F" w:rsidRPr="00385959" w:rsidRDefault="00B31C8F" w:rsidP="00080F12">
      <w:pPr>
        <w:pStyle w:val="ConsPlusNormal"/>
        <w:ind w:firstLine="709"/>
        <w:jc w:val="both"/>
        <w:rPr>
          <w:rFonts w:ascii="Times New Roman" w:hAnsi="Times New Roman" w:cs="Times New Roman"/>
          <w:sz w:val="28"/>
          <w:szCs w:val="28"/>
        </w:rPr>
      </w:pPr>
      <w:r w:rsidRPr="00385959">
        <w:rPr>
          <w:rFonts w:ascii="Times New Roman" w:hAnsi="Times New Roman" w:cs="Times New Roman"/>
          <w:sz w:val="28"/>
          <w:szCs w:val="28"/>
        </w:rPr>
        <w:t>Правом на внеочередное оказание медицинской помощи в медицинских организациях, находящихся на территории Тверской области, обладают отдельные категории граждан, определенные законодательством.</w:t>
      </w:r>
    </w:p>
    <w:p w:rsidR="00B31C8F" w:rsidRPr="00385959" w:rsidRDefault="00B31C8F" w:rsidP="00080F12">
      <w:pPr>
        <w:pStyle w:val="ConsPlusNormal"/>
        <w:ind w:firstLine="709"/>
        <w:jc w:val="both"/>
        <w:rPr>
          <w:rFonts w:ascii="Times New Roman" w:hAnsi="Times New Roman" w:cs="Times New Roman"/>
          <w:sz w:val="28"/>
          <w:szCs w:val="28"/>
        </w:rPr>
      </w:pPr>
      <w:r w:rsidRPr="00385959">
        <w:rPr>
          <w:rFonts w:ascii="Times New Roman" w:hAnsi="Times New Roman" w:cs="Times New Roman"/>
          <w:sz w:val="28"/>
          <w:szCs w:val="28"/>
        </w:rPr>
        <w:t xml:space="preserve">Внеочередное оказание медицинской помощи осуществляется при предъявлении документов, устанавливающих право на получение медицинской помощи во внеочередном порядке. Документом, устанавливающим право на получение медицинской помощи во внеочередном порядке, для медицинских и фармацевтических работников является справка, выданная кадровой службой медицинской организации, подтверждающая трудовую деятельность медицинских и фармацевтических работников в этой организации, или иной документ, подтверждающий данный вид трудовой деятельности; для граждан, ранее являвшихся медицинскими и фармацевтическими работниками и вышедших на страховую (трудовую) пенсию по старости (инвалидности), </w:t>
      </w:r>
      <w:r w:rsidR="00080F12">
        <w:rPr>
          <w:rFonts w:ascii="Times New Roman" w:hAnsi="Times New Roman" w:cs="Times New Roman"/>
          <w:sz w:val="28"/>
          <w:szCs w:val="28"/>
        </w:rPr>
        <w:t>–</w:t>
      </w:r>
      <w:r w:rsidRPr="00385959">
        <w:rPr>
          <w:rFonts w:ascii="Times New Roman" w:hAnsi="Times New Roman" w:cs="Times New Roman"/>
          <w:sz w:val="28"/>
          <w:szCs w:val="28"/>
        </w:rPr>
        <w:t xml:space="preserve"> трудовая книжка или ее заверенная копия или иной документ, подтверждающий данный вид трудовой деятельности.</w:t>
      </w:r>
    </w:p>
    <w:p w:rsidR="00B31C8F" w:rsidRDefault="00B31C8F" w:rsidP="00080F12">
      <w:pPr>
        <w:pStyle w:val="ConsPlusNormal"/>
        <w:ind w:firstLine="709"/>
        <w:jc w:val="both"/>
        <w:rPr>
          <w:rFonts w:ascii="Times New Roman" w:hAnsi="Times New Roman" w:cs="Times New Roman"/>
          <w:sz w:val="28"/>
          <w:szCs w:val="28"/>
        </w:rPr>
      </w:pPr>
      <w:r w:rsidRPr="00385959">
        <w:rPr>
          <w:rFonts w:ascii="Times New Roman" w:hAnsi="Times New Roman" w:cs="Times New Roman"/>
          <w:sz w:val="28"/>
          <w:szCs w:val="28"/>
        </w:rPr>
        <w:lastRenderedPageBreak/>
        <w:t>Контроль за внеочередным оказанием медицинской помощи гражданам осуществляется руководителями соответствующих медицинских организаций.</w:t>
      </w:r>
    </w:p>
    <w:p w:rsidR="00143FA0" w:rsidRPr="00385959" w:rsidRDefault="00143FA0" w:rsidP="00080F12">
      <w:pPr>
        <w:pStyle w:val="ConsPlusNormal"/>
        <w:jc w:val="both"/>
        <w:rPr>
          <w:rFonts w:ascii="Times New Roman" w:hAnsi="Times New Roman" w:cs="Times New Roman"/>
          <w:sz w:val="28"/>
          <w:szCs w:val="28"/>
        </w:rPr>
      </w:pPr>
    </w:p>
    <w:p w:rsidR="00B114ED" w:rsidRDefault="00B114ED" w:rsidP="00B114ED">
      <w:pPr>
        <w:pStyle w:val="ConsPlusTitle"/>
        <w:ind w:firstLine="318"/>
        <w:jc w:val="center"/>
        <w:outlineLvl w:val="2"/>
        <w:rPr>
          <w:rFonts w:ascii="Times New Roman" w:hAnsi="Times New Roman" w:cs="Times New Roman"/>
          <w:b w:val="0"/>
          <w:sz w:val="28"/>
          <w:szCs w:val="28"/>
        </w:rPr>
      </w:pPr>
      <w:r w:rsidRPr="00B114ED">
        <w:rPr>
          <w:rFonts w:ascii="Times New Roman" w:hAnsi="Times New Roman" w:cs="Times New Roman"/>
          <w:b w:val="0"/>
          <w:sz w:val="28"/>
          <w:szCs w:val="28"/>
        </w:rPr>
        <w:t xml:space="preserve">3. Порядок обеспечения граждан лекарственными препаратами, </w:t>
      </w:r>
    </w:p>
    <w:p w:rsidR="00B114ED" w:rsidRDefault="00B114ED" w:rsidP="00B114ED">
      <w:pPr>
        <w:pStyle w:val="ConsPlusTitle"/>
        <w:ind w:firstLine="318"/>
        <w:jc w:val="center"/>
        <w:outlineLvl w:val="2"/>
        <w:rPr>
          <w:rFonts w:ascii="Times New Roman" w:hAnsi="Times New Roman" w:cs="Times New Roman"/>
          <w:b w:val="0"/>
          <w:sz w:val="28"/>
          <w:szCs w:val="28"/>
        </w:rPr>
      </w:pPr>
      <w:r w:rsidRPr="00B114ED">
        <w:rPr>
          <w:rFonts w:ascii="Times New Roman" w:hAnsi="Times New Roman" w:cs="Times New Roman"/>
          <w:b w:val="0"/>
          <w:sz w:val="28"/>
          <w:szCs w:val="28"/>
        </w:rPr>
        <w:t xml:space="preserve">а также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а также донорской кровью и ее компонентами по медицинским показаниям </w:t>
      </w:r>
    </w:p>
    <w:p w:rsidR="00B114ED" w:rsidRDefault="00B114ED" w:rsidP="00B114ED">
      <w:pPr>
        <w:pStyle w:val="ConsPlusTitle"/>
        <w:ind w:firstLine="318"/>
        <w:jc w:val="center"/>
        <w:outlineLvl w:val="2"/>
        <w:rPr>
          <w:rFonts w:ascii="Times New Roman" w:hAnsi="Times New Roman" w:cs="Times New Roman"/>
          <w:b w:val="0"/>
          <w:sz w:val="28"/>
          <w:szCs w:val="28"/>
        </w:rPr>
      </w:pPr>
      <w:r w:rsidRPr="00B114ED">
        <w:rPr>
          <w:rFonts w:ascii="Times New Roman" w:hAnsi="Times New Roman" w:cs="Times New Roman"/>
          <w:b w:val="0"/>
          <w:sz w:val="28"/>
          <w:szCs w:val="28"/>
        </w:rPr>
        <w:t xml:space="preserve">в соответствии со стандартами медицинской помощи с учетом видов, условий и форм оказания медицинской помощи, за исключением </w:t>
      </w:r>
    </w:p>
    <w:p w:rsidR="00B114ED" w:rsidRDefault="00B114ED" w:rsidP="00B114ED">
      <w:pPr>
        <w:pStyle w:val="ConsPlusTitle"/>
        <w:ind w:firstLine="318"/>
        <w:jc w:val="center"/>
        <w:outlineLvl w:val="2"/>
        <w:rPr>
          <w:rFonts w:ascii="Times New Roman" w:hAnsi="Times New Roman" w:cs="Times New Roman"/>
          <w:b w:val="0"/>
          <w:sz w:val="28"/>
          <w:szCs w:val="28"/>
        </w:rPr>
      </w:pPr>
      <w:r w:rsidRPr="00B114ED">
        <w:rPr>
          <w:rFonts w:ascii="Times New Roman" w:hAnsi="Times New Roman" w:cs="Times New Roman"/>
          <w:b w:val="0"/>
          <w:sz w:val="28"/>
          <w:szCs w:val="28"/>
        </w:rPr>
        <w:t xml:space="preserve">лечебного питания, в том числе специализированных продуктов </w:t>
      </w:r>
    </w:p>
    <w:p w:rsidR="00B114ED" w:rsidRPr="00B114ED" w:rsidRDefault="00B114ED" w:rsidP="00B114ED">
      <w:pPr>
        <w:pStyle w:val="ConsPlusTitle"/>
        <w:ind w:firstLine="318"/>
        <w:jc w:val="center"/>
        <w:outlineLvl w:val="2"/>
        <w:rPr>
          <w:rFonts w:ascii="Times New Roman" w:hAnsi="Times New Roman" w:cs="Times New Roman"/>
          <w:b w:val="0"/>
          <w:sz w:val="28"/>
          <w:szCs w:val="28"/>
        </w:rPr>
      </w:pPr>
      <w:r w:rsidRPr="00B114ED">
        <w:rPr>
          <w:rFonts w:ascii="Times New Roman" w:hAnsi="Times New Roman" w:cs="Times New Roman"/>
          <w:b w:val="0"/>
          <w:sz w:val="28"/>
          <w:szCs w:val="28"/>
        </w:rPr>
        <w:t>лечебного питания (по желанию пациента)</w:t>
      </w:r>
    </w:p>
    <w:p w:rsidR="00B31C8F" w:rsidRPr="00385959" w:rsidRDefault="00B31C8F" w:rsidP="00080F12">
      <w:pPr>
        <w:pStyle w:val="ConsPlusNormal"/>
        <w:jc w:val="both"/>
        <w:rPr>
          <w:rFonts w:ascii="Times New Roman" w:hAnsi="Times New Roman" w:cs="Times New Roman"/>
          <w:sz w:val="28"/>
          <w:szCs w:val="28"/>
        </w:rPr>
      </w:pPr>
    </w:p>
    <w:p w:rsidR="00B31C8F" w:rsidRPr="00385959" w:rsidRDefault="00B31C8F" w:rsidP="00080F12">
      <w:pPr>
        <w:pStyle w:val="ConsPlusNormal"/>
        <w:ind w:firstLine="709"/>
        <w:jc w:val="both"/>
        <w:rPr>
          <w:rFonts w:ascii="Times New Roman" w:hAnsi="Times New Roman" w:cs="Times New Roman"/>
          <w:sz w:val="28"/>
          <w:szCs w:val="28"/>
        </w:rPr>
      </w:pPr>
      <w:r w:rsidRPr="006461CA">
        <w:rPr>
          <w:rFonts w:ascii="Times New Roman" w:hAnsi="Times New Roman" w:cs="Times New Roman"/>
          <w:sz w:val="28"/>
          <w:szCs w:val="28"/>
        </w:rPr>
        <w:t xml:space="preserve">Обеспечение лекарственными препаратами и медицинскими изделиями граждан, имеющих право на государственную социальную помощь в виде набора социальных услуг во исполнение Федерального </w:t>
      </w:r>
      <w:hyperlink r:id="rId29" w:history="1">
        <w:r w:rsidRPr="006461CA">
          <w:rPr>
            <w:rFonts w:ascii="Times New Roman" w:hAnsi="Times New Roman" w:cs="Times New Roman"/>
            <w:sz w:val="28"/>
            <w:szCs w:val="28"/>
          </w:rPr>
          <w:t>закона</w:t>
        </w:r>
      </w:hyperlink>
      <w:r w:rsidR="000A5BB5" w:rsidRPr="006461CA">
        <w:rPr>
          <w:rFonts w:ascii="Times New Roman" w:hAnsi="Times New Roman" w:cs="Times New Roman"/>
          <w:sz w:val="28"/>
          <w:szCs w:val="28"/>
        </w:rPr>
        <w:t xml:space="preserve"> от 17.07.1999 № 178-ФЗ «</w:t>
      </w:r>
      <w:r w:rsidRPr="006461CA">
        <w:rPr>
          <w:rFonts w:ascii="Times New Roman" w:hAnsi="Times New Roman" w:cs="Times New Roman"/>
          <w:sz w:val="28"/>
          <w:szCs w:val="28"/>
        </w:rPr>
        <w:t>О государственной с</w:t>
      </w:r>
      <w:r w:rsidR="000A5BB5" w:rsidRPr="006461CA">
        <w:rPr>
          <w:rFonts w:ascii="Times New Roman" w:hAnsi="Times New Roman" w:cs="Times New Roman"/>
          <w:sz w:val="28"/>
          <w:szCs w:val="28"/>
        </w:rPr>
        <w:t>оциальной помощи»</w:t>
      </w:r>
      <w:r w:rsidRPr="006461CA">
        <w:rPr>
          <w:rFonts w:ascii="Times New Roman" w:hAnsi="Times New Roman" w:cs="Times New Roman"/>
          <w:sz w:val="28"/>
          <w:szCs w:val="28"/>
        </w:rPr>
        <w:t xml:space="preserve">, осуществляется в соответствии с </w:t>
      </w:r>
      <w:hyperlink r:id="rId30" w:history="1">
        <w:r w:rsidRPr="006461CA">
          <w:rPr>
            <w:rFonts w:ascii="Times New Roman" w:hAnsi="Times New Roman" w:cs="Times New Roman"/>
            <w:sz w:val="28"/>
            <w:szCs w:val="28"/>
          </w:rPr>
          <w:t>распоряжением</w:t>
        </w:r>
      </w:hyperlink>
      <w:r w:rsidRPr="006461CA">
        <w:rPr>
          <w:rFonts w:ascii="Times New Roman" w:hAnsi="Times New Roman" w:cs="Times New Roman"/>
          <w:sz w:val="28"/>
          <w:szCs w:val="28"/>
        </w:rPr>
        <w:t xml:space="preserve"> Правительства Российско</w:t>
      </w:r>
      <w:r w:rsidR="00080F12">
        <w:rPr>
          <w:rFonts w:ascii="Times New Roman" w:hAnsi="Times New Roman" w:cs="Times New Roman"/>
          <w:sz w:val="28"/>
          <w:szCs w:val="28"/>
        </w:rPr>
        <w:t xml:space="preserve">й Федерации от </w:t>
      </w:r>
      <w:r w:rsidR="00AD6A1D" w:rsidRPr="006461CA">
        <w:rPr>
          <w:rFonts w:ascii="Times New Roman" w:hAnsi="Times New Roman" w:cs="Times New Roman"/>
          <w:sz w:val="28"/>
          <w:szCs w:val="28"/>
        </w:rPr>
        <w:t>12.10.2019 № 2406</w:t>
      </w:r>
      <w:r w:rsidRPr="006461CA">
        <w:rPr>
          <w:rFonts w:ascii="Times New Roman" w:hAnsi="Times New Roman" w:cs="Times New Roman"/>
          <w:sz w:val="28"/>
          <w:szCs w:val="28"/>
        </w:rPr>
        <w:t>-р.</w:t>
      </w:r>
      <w:r w:rsidR="00AD6A1D" w:rsidRPr="006461CA">
        <w:rPr>
          <w:rFonts w:ascii="Times New Roman" w:hAnsi="Times New Roman" w:cs="Times New Roman"/>
          <w:sz w:val="28"/>
          <w:szCs w:val="28"/>
        </w:rPr>
        <w:t xml:space="preserve"> </w:t>
      </w:r>
    </w:p>
    <w:p w:rsidR="00B114ED" w:rsidRPr="00B114ED" w:rsidRDefault="00B114ED" w:rsidP="00B114ED">
      <w:pPr>
        <w:widowControl w:val="0"/>
        <w:autoSpaceDE w:val="0"/>
        <w:autoSpaceDN w:val="0"/>
        <w:ind w:firstLine="709"/>
        <w:jc w:val="both"/>
      </w:pPr>
      <w:r w:rsidRPr="00B114ED">
        <w:t>Обеспечение лекарственными препаратами и медицинскими изделиями граждан в соответствии с перечнем групп населения и категорий заболеваний в рамках реализации з</w:t>
      </w:r>
      <w:hyperlink r:id="rId31" w:history="1">
        <w:r w:rsidRPr="00B114ED">
          <w:t>акона</w:t>
        </w:r>
      </w:hyperlink>
      <w:r w:rsidRPr="00B114ED">
        <w:t xml:space="preserve"> Тверской о</w:t>
      </w:r>
      <w:r>
        <w:t>бласти от 31.03.2008 № 23-ЗО «О </w:t>
      </w:r>
      <w:r w:rsidRPr="00B114ED">
        <w:t>бесплатном обеспечении лекарственными препаратами и изделиями медицинского назначения отдельных категорий граждан в Тверской области» осуществляется бесплатно по рецептам лечащих врачей (фельдшеров), имеющих право выписки льготных рецептов.</w:t>
      </w:r>
    </w:p>
    <w:p w:rsidR="00B31C8F" w:rsidRPr="0030040B" w:rsidRDefault="00B31C8F" w:rsidP="00080F12">
      <w:pPr>
        <w:pStyle w:val="ConsPlusNormal"/>
        <w:ind w:firstLine="709"/>
        <w:jc w:val="both"/>
        <w:rPr>
          <w:rFonts w:ascii="Times New Roman" w:hAnsi="Times New Roman" w:cs="Times New Roman"/>
          <w:sz w:val="28"/>
          <w:szCs w:val="28"/>
        </w:rPr>
      </w:pPr>
      <w:r w:rsidRPr="0030040B">
        <w:rPr>
          <w:rFonts w:ascii="Times New Roman" w:hAnsi="Times New Roman" w:cs="Times New Roman"/>
          <w:sz w:val="28"/>
          <w:szCs w:val="28"/>
        </w:rPr>
        <w:t xml:space="preserve">Обеспечение специализированными продуктами лечебного питания детей-инвалидов осуществляется в соответствии с Федеральным </w:t>
      </w:r>
      <w:hyperlink r:id="rId32" w:history="1">
        <w:r w:rsidRPr="0030040B">
          <w:rPr>
            <w:rFonts w:ascii="Times New Roman" w:hAnsi="Times New Roman" w:cs="Times New Roman"/>
            <w:sz w:val="28"/>
            <w:szCs w:val="28"/>
          </w:rPr>
          <w:t>законом</w:t>
        </w:r>
      </w:hyperlink>
      <w:r w:rsidR="00BB3845" w:rsidRPr="0030040B">
        <w:rPr>
          <w:rFonts w:ascii="Times New Roman" w:hAnsi="Times New Roman" w:cs="Times New Roman"/>
          <w:sz w:val="28"/>
          <w:szCs w:val="28"/>
        </w:rPr>
        <w:t xml:space="preserve"> от 17.07.1999 №</w:t>
      </w:r>
      <w:r w:rsidR="000F4D9A" w:rsidRPr="0030040B">
        <w:rPr>
          <w:rFonts w:ascii="Times New Roman" w:hAnsi="Times New Roman" w:cs="Times New Roman"/>
          <w:sz w:val="28"/>
          <w:szCs w:val="28"/>
        </w:rPr>
        <w:t xml:space="preserve"> 178-ФЗ «</w:t>
      </w:r>
      <w:r w:rsidRPr="0030040B">
        <w:rPr>
          <w:rFonts w:ascii="Times New Roman" w:hAnsi="Times New Roman" w:cs="Times New Roman"/>
          <w:sz w:val="28"/>
          <w:szCs w:val="28"/>
        </w:rPr>
        <w:t>О государственной социально</w:t>
      </w:r>
      <w:r w:rsidR="005A5D52" w:rsidRPr="0030040B">
        <w:rPr>
          <w:rFonts w:ascii="Times New Roman" w:hAnsi="Times New Roman" w:cs="Times New Roman"/>
          <w:sz w:val="28"/>
          <w:szCs w:val="28"/>
        </w:rPr>
        <w:t>й помощи»</w:t>
      </w:r>
      <w:r w:rsidRPr="0030040B">
        <w:rPr>
          <w:rFonts w:ascii="Times New Roman" w:hAnsi="Times New Roman" w:cs="Times New Roman"/>
          <w:sz w:val="28"/>
          <w:szCs w:val="28"/>
        </w:rPr>
        <w:t xml:space="preserve"> и перечнями, утвержденными </w:t>
      </w:r>
      <w:r w:rsidR="008D58F7" w:rsidRPr="0030040B">
        <w:rPr>
          <w:rFonts w:ascii="Times New Roman" w:hAnsi="Times New Roman" w:cs="Times New Roman"/>
          <w:sz w:val="28"/>
          <w:szCs w:val="28"/>
        </w:rPr>
        <w:t>П</w:t>
      </w:r>
      <w:r w:rsidR="0030040B" w:rsidRPr="0030040B">
        <w:rPr>
          <w:rFonts w:ascii="Times New Roman" w:hAnsi="Times New Roman" w:cs="Times New Roman"/>
          <w:sz w:val="28"/>
          <w:szCs w:val="28"/>
        </w:rPr>
        <w:t>равительством Р</w:t>
      </w:r>
      <w:r w:rsidR="008D58F7" w:rsidRPr="0030040B">
        <w:rPr>
          <w:rFonts w:ascii="Times New Roman" w:hAnsi="Times New Roman" w:cs="Times New Roman"/>
          <w:sz w:val="28"/>
          <w:szCs w:val="28"/>
        </w:rPr>
        <w:t>оссийской Федерации.</w:t>
      </w:r>
    </w:p>
    <w:p w:rsidR="00B31C8F" w:rsidRPr="00385959" w:rsidRDefault="00B31C8F" w:rsidP="00080F12">
      <w:pPr>
        <w:pStyle w:val="ConsPlusNormal"/>
        <w:ind w:firstLine="709"/>
        <w:jc w:val="both"/>
        <w:rPr>
          <w:rFonts w:ascii="Times New Roman" w:hAnsi="Times New Roman" w:cs="Times New Roman"/>
          <w:sz w:val="28"/>
          <w:szCs w:val="28"/>
        </w:rPr>
      </w:pPr>
      <w:r w:rsidRPr="00385959">
        <w:rPr>
          <w:rFonts w:ascii="Times New Roman" w:hAnsi="Times New Roman" w:cs="Times New Roman"/>
          <w:sz w:val="28"/>
          <w:szCs w:val="28"/>
        </w:rPr>
        <w:t xml:space="preserve">Обеспечение донорской кровью и (или) ее компонентами осуществляется в соответствии с Федеральным </w:t>
      </w:r>
      <w:hyperlink r:id="rId33" w:history="1">
        <w:r w:rsidRPr="000A5BB5">
          <w:rPr>
            <w:rFonts w:ascii="Times New Roman" w:hAnsi="Times New Roman" w:cs="Times New Roman"/>
            <w:sz w:val="28"/>
            <w:szCs w:val="28"/>
          </w:rPr>
          <w:t>законом</w:t>
        </w:r>
      </w:hyperlink>
      <w:r w:rsidR="000A5BB5">
        <w:rPr>
          <w:rFonts w:ascii="Times New Roman" w:hAnsi="Times New Roman" w:cs="Times New Roman"/>
          <w:sz w:val="28"/>
          <w:szCs w:val="28"/>
        </w:rPr>
        <w:t xml:space="preserve"> от 20.07.2012 </w:t>
      </w:r>
      <w:r w:rsidR="007D2A61">
        <w:rPr>
          <w:rFonts w:ascii="Times New Roman" w:hAnsi="Times New Roman" w:cs="Times New Roman"/>
          <w:sz w:val="28"/>
          <w:szCs w:val="28"/>
        </w:rPr>
        <w:t xml:space="preserve"> </w:t>
      </w:r>
      <w:r w:rsidR="000A5BB5">
        <w:rPr>
          <w:rFonts w:ascii="Times New Roman" w:hAnsi="Times New Roman" w:cs="Times New Roman"/>
          <w:sz w:val="28"/>
          <w:szCs w:val="28"/>
        </w:rPr>
        <w:t>№</w:t>
      </w:r>
      <w:r w:rsidR="007D2A61">
        <w:rPr>
          <w:rFonts w:ascii="Times New Roman" w:hAnsi="Times New Roman" w:cs="Times New Roman"/>
          <w:sz w:val="28"/>
          <w:szCs w:val="28"/>
        </w:rPr>
        <w:t> </w:t>
      </w:r>
      <w:r w:rsidR="000A5BB5">
        <w:rPr>
          <w:rFonts w:ascii="Times New Roman" w:hAnsi="Times New Roman" w:cs="Times New Roman"/>
          <w:sz w:val="28"/>
          <w:szCs w:val="28"/>
        </w:rPr>
        <w:t>125-ФЗ «</w:t>
      </w:r>
      <w:r w:rsidRPr="00385959">
        <w:rPr>
          <w:rFonts w:ascii="Times New Roman" w:hAnsi="Times New Roman" w:cs="Times New Roman"/>
          <w:sz w:val="28"/>
          <w:szCs w:val="28"/>
        </w:rPr>
        <w:t>О д</w:t>
      </w:r>
      <w:r w:rsidR="000A5BB5">
        <w:rPr>
          <w:rFonts w:ascii="Times New Roman" w:hAnsi="Times New Roman" w:cs="Times New Roman"/>
          <w:sz w:val="28"/>
          <w:szCs w:val="28"/>
        </w:rPr>
        <w:t>онорстве крови и ее компонентов»</w:t>
      </w:r>
      <w:r w:rsidRPr="00385959">
        <w:rPr>
          <w:rFonts w:ascii="Times New Roman" w:hAnsi="Times New Roman" w:cs="Times New Roman"/>
          <w:sz w:val="28"/>
          <w:szCs w:val="28"/>
        </w:rPr>
        <w:t xml:space="preserve"> и </w:t>
      </w:r>
      <w:hyperlink r:id="rId34" w:history="1">
        <w:r w:rsidR="008E63EF">
          <w:rPr>
            <w:rFonts w:ascii="Times New Roman" w:hAnsi="Times New Roman" w:cs="Times New Roman"/>
            <w:sz w:val="28"/>
            <w:szCs w:val="28"/>
          </w:rPr>
          <w:t>п</w:t>
        </w:r>
        <w:r w:rsidRPr="000A5BB5">
          <w:rPr>
            <w:rFonts w:ascii="Times New Roman" w:hAnsi="Times New Roman" w:cs="Times New Roman"/>
            <w:sz w:val="28"/>
            <w:szCs w:val="28"/>
          </w:rPr>
          <w:t>риказом</w:t>
        </w:r>
      </w:hyperlink>
      <w:r w:rsidRPr="00385959">
        <w:rPr>
          <w:rFonts w:ascii="Times New Roman" w:hAnsi="Times New Roman" w:cs="Times New Roman"/>
          <w:sz w:val="28"/>
          <w:szCs w:val="28"/>
        </w:rPr>
        <w:t xml:space="preserve"> Министерства здравоохранения </w:t>
      </w:r>
      <w:r w:rsidR="000A5BB5">
        <w:rPr>
          <w:rFonts w:ascii="Times New Roman" w:hAnsi="Times New Roman" w:cs="Times New Roman"/>
          <w:sz w:val="28"/>
          <w:szCs w:val="28"/>
        </w:rPr>
        <w:t>Тверской области от 30.10.2015 № 18-нп «</w:t>
      </w:r>
      <w:r w:rsidRPr="00385959">
        <w:rPr>
          <w:rFonts w:ascii="Times New Roman" w:hAnsi="Times New Roman" w:cs="Times New Roman"/>
          <w:sz w:val="28"/>
          <w:szCs w:val="28"/>
        </w:rPr>
        <w:t>О Порядке безвозмездного обеспечения донорской кровью и (или) ее компонентами для клинического использования при оказании медицинской помощи в рамках реализации программы государственных гарантий оказания гражданам Российской Федерации бесплатной медицинской помощи</w:t>
      </w:r>
      <w:r w:rsidR="000A5BB5">
        <w:rPr>
          <w:rFonts w:ascii="Times New Roman" w:hAnsi="Times New Roman" w:cs="Times New Roman"/>
          <w:sz w:val="28"/>
          <w:szCs w:val="28"/>
        </w:rPr>
        <w:t xml:space="preserve"> на территории Тверской области»</w:t>
      </w:r>
      <w:r w:rsidRPr="00385959">
        <w:rPr>
          <w:rFonts w:ascii="Times New Roman" w:hAnsi="Times New Roman" w:cs="Times New Roman"/>
          <w:sz w:val="28"/>
          <w:szCs w:val="28"/>
        </w:rPr>
        <w:t>. Обеспечение донорской кровью и (или) ее компонентами осуществляется по медицинским показаниям, в том числе при оказании специализированной, в том числе высокотехнологичной, медицинской помощи в стационарных условиях с учетом порядков и стандартов медицинской помощи.</w:t>
      </w:r>
    </w:p>
    <w:p w:rsidR="00B31C8F" w:rsidRPr="00385959" w:rsidRDefault="00B31C8F" w:rsidP="00080F12">
      <w:pPr>
        <w:pStyle w:val="ConsPlusNormal"/>
        <w:ind w:firstLine="709"/>
        <w:jc w:val="both"/>
        <w:rPr>
          <w:rFonts w:ascii="Times New Roman" w:hAnsi="Times New Roman" w:cs="Times New Roman"/>
          <w:sz w:val="28"/>
          <w:szCs w:val="28"/>
        </w:rPr>
      </w:pPr>
      <w:r w:rsidRPr="00385959">
        <w:rPr>
          <w:rFonts w:ascii="Times New Roman" w:hAnsi="Times New Roman" w:cs="Times New Roman"/>
          <w:sz w:val="28"/>
          <w:szCs w:val="28"/>
        </w:rPr>
        <w:lastRenderedPageBreak/>
        <w:t>При оказании медицинской помощи по медицинским показаниям осуществляется обеспечение лечебным питанием, в том числе специализированными продуктами лечебного питания, по назначению врача в соответствии со стандартами медицинской помощи.</w:t>
      </w:r>
    </w:p>
    <w:p w:rsidR="00A56EFB" w:rsidRPr="00A56EFB" w:rsidRDefault="00A56EFB" w:rsidP="00A56EFB">
      <w:pPr>
        <w:autoSpaceDE w:val="0"/>
        <w:autoSpaceDN w:val="0"/>
        <w:adjustRightInd w:val="0"/>
        <w:ind w:firstLine="709"/>
        <w:jc w:val="both"/>
      </w:pPr>
      <w:r w:rsidRPr="00A56EFB">
        <w:t>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для использования на дому при оказании паллиативной медицинской помощи в соответствии с перечнем, утвержденным Министерством здравоохранения Российской Федерации, осуществляется в рамках Программы при оказании:</w:t>
      </w:r>
    </w:p>
    <w:p w:rsidR="00B31C8F" w:rsidRPr="00385959" w:rsidRDefault="00B31C8F" w:rsidP="00080F12">
      <w:pPr>
        <w:pStyle w:val="ConsPlusNormal"/>
        <w:ind w:firstLine="709"/>
        <w:jc w:val="both"/>
        <w:rPr>
          <w:rFonts w:ascii="Times New Roman" w:hAnsi="Times New Roman" w:cs="Times New Roman"/>
          <w:sz w:val="28"/>
          <w:szCs w:val="28"/>
        </w:rPr>
      </w:pPr>
      <w:r w:rsidRPr="00385959">
        <w:rPr>
          <w:rFonts w:ascii="Times New Roman" w:hAnsi="Times New Roman" w:cs="Times New Roman"/>
          <w:sz w:val="28"/>
          <w:szCs w:val="28"/>
        </w:rPr>
        <w:t>первичной медико-санитарной помощи в неотложной форме, в условиях дневного стационара;</w:t>
      </w:r>
    </w:p>
    <w:p w:rsidR="00B31C8F" w:rsidRPr="00385959" w:rsidRDefault="00B31C8F" w:rsidP="00080F12">
      <w:pPr>
        <w:pStyle w:val="ConsPlusNormal"/>
        <w:ind w:firstLine="709"/>
        <w:jc w:val="both"/>
        <w:rPr>
          <w:rFonts w:ascii="Times New Roman" w:hAnsi="Times New Roman" w:cs="Times New Roman"/>
          <w:sz w:val="28"/>
          <w:szCs w:val="28"/>
        </w:rPr>
      </w:pPr>
      <w:r w:rsidRPr="00385959">
        <w:rPr>
          <w:rFonts w:ascii="Times New Roman" w:hAnsi="Times New Roman" w:cs="Times New Roman"/>
          <w:sz w:val="28"/>
          <w:szCs w:val="28"/>
        </w:rPr>
        <w:t>специализированной, в том числе высокотехнологичной, медицинской помощи;</w:t>
      </w:r>
    </w:p>
    <w:p w:rsidR="00B31C8F" w:rsidRPr="00385959" w:rsidRDefault="00B31C8F" w:rsidP="00080F12">
      <w:pPr>
        <w:pStyle w:val="ConsPlusNormal"/>
        <w:ind w:firstLine="709"/>
        <w:jc w:val="both"/>
        <w:rPr>
          <w:rFonts w:ascii="Times New Roman" w:hAnsi="Times New Roman" w:cs="Times New Roman"/>
          <w:sz w:val="28"/>
          <w:szCs w:val="28"/>
        </w:rPr>
      </w:pPr>
      <w:r w:rsidRPr="00385959">
        <w:rPr>
          <w:rFonts w:ascii="Times New Roman" w:hAnsi="Times New Roman" w:cs="Times New Roman"/>
          <w:sz w:val="28"/>
          <w:szCs w:val="28"/>
        </w:rPr>
        <w:t>скорой, в том числе скорой специализированной, медицинской помощи;</w:t>
      </w:r>
    </w:p>
    <w:p w:rsidR="00A56EFB" w:rsidRPr="00A56EFB" w:rsidRDefault="00A56EFB" w:rsidP="00A56EFB">
      <w:pPr>
        <w:widowControl w:val="0"/>
        <w:autoSpaceDE w:val="0"/>
        <w:autoSpaceDN w:val="0"/>
        <w:ind w:firstLine="709"/>
        <w:jc w:val="both"/>
      </w:pPr>
      <w:r w:rsidRPr="00A56EFB">
        <w:t xml:space="preserve">паллиативной медицинской помощи в стационарных условиях, </w:t>
      </w:r>
      <w:r w:rsidRPr="00A56EFB">
        <w:rPr>
          <w:iCs/>
        </w:rPr>
        <w:t>условиях дневного стационара и при посещениях на дому.</w:t>
      </w:r>
    </w:p>
    <w:p w:rsidR="0036076E" w:rsidRDefault="00B31C8F" w:rsidP="00080F12">
      <w:pPr>
        <w:pStyle w:val="ConsPlusNormal"/>
        <w:ind w:firstLine="709"/>
        <w:jc w:val="both"/>
        <w:rPr>
          <w:rFonts w:ascii="Times New Roman" w:hAnsi="Times New Roman" w:cs="Times New Roman"/>
          <w:sz w:val="28"/>
          <w:szCs w:val="28"/>
        </w:rPr>
      </w:pPr>
      <w:r w:rsidRPr="00385959">
        <w:rPr>
          <w:rFonts w:ascii="Times New Roman" w:hAnsi="Times New Roman" w:cs="Times New Roman"/>
          <w:sz w:val="28"/>
          <w:szCs w:val="28"/>
        </w:rPr>
        <w:t>Назначение лекарственных препаратов осуществляется лечащим врачом по медицинским показаниям по результатам осмотра и обследования пацие</w:t>
      </w:r>
      <w:r w:rsidR="00BB3771">
        <w:rPr>
          <w:rFonts w:ascii="Times New Roman" w:hAnsi="Times New Roman" w:cs="Times New Roman"/>
          <w:sz w:val="28"/>
          <w:szCs w:val="28"/>
        </w:rPr>
        <w:t>нта посредством выдачи рецепта.</w:t>
      </w:r>
    </w:p>
    <w:p w:rsidR="00BB3771" w:rsidRPr="00385959" w:rsidRDefault="00BB3771" w:rsidP="007D2A61">
      <w:pPr>
        <w:pStyle w:val="ConsPlusNormal"/>
        <w:jc w:val="center"/>
        <w:rPr>
          <w:rFonts w:ascii="Times New Roman" w:hAnsi="Times New Roman" w:cs="Times New Roman"/>
          <w:sz w:val="28"/>
          <w:szCs w:val="28"/>
        </w:rPr>
      </w:pPr>
    </w:p>
    <w:p w:rsidR="00B31C8F" w:rsidRPr="0030040B" w:rsidRDefault="0030040B" w:rsidP="007D2A61">
      <w:pPr>
        <w:pStyle w:val="ConsPlusTitle"/>
        <w:jc w:val="center"/>
        <w:outlineLvl w:val="2"/>
        <w:rPr>
          <w:rFonts w:ascii="Times New Roman" w:hAnsi="Times New Roman" w:cs="Times New Roman"/>
          <w:b w:val="0"/>
          <w:sz w:val="28"/>
          <w:szCs w:val="28"/>
        </w:rPr>
      </w:pPr>
      <w:r w:rsidRPr="0030040B">
        <w:rPr>
          <w:rFonts w:ascii="Times New Roman" w:hAnsi="Times New Roman" w:cs="Times New Roman"/>
          <w:b w:val="0"/>
          <w:sz w:val="28"/>
          <w:szCs w:val="28"/>
        </w:rPr>
        <w:t>4</w:t>
      </w:r>
      <w:r w:rsidR="00B31C8F" w:rsidRPr="0030040B">
        <w:rPr>
          <w:rFonts w:ascii="Times New Roman" w:hAnsi="Times New Roman" w:cs="Times New Roman"/>
          <w:b w:val="0"/>
          <w:sz w:val="28"/>
          <w:szCs w:val="28"/>
        </w:rPr>
        <w:t>. Порядок обеспечения граждан в рамках оказания</w:t>
      </w:r>
    </w:p>
    <w:p w:rsidR="00B31C8F" w:rsidRPr="0030040B" w:rsidRDefault="00B31C8F" w:rsidP="007D2A61">
      <w:pPr>
        <w:pStyle w:val="ConsPlusTitle"/>
        <w:jc w:val="center"/>
        <w:rPr>
          <w:rFonts w:ascii="Times New Roman" w:hAnsi="Times New Roman" w:cs="Times New Roman"/>
          <w:b w:val="0"/>
          <w:sz w:val="28"/>
          <w:szCs w:val="28"/>
        </w:rPr>
      </w:pPr>
      <w:r w:rsidRPr="0030040B">
        <w:rPr>
          <w:rFonts w:ascii="Times New Roman" w:hAnsi="Times New Roman" w:cs="Times New Roman"/>
          <w:b w:val="0"/>
          <w:sz w:val="28"/>
          <w:szCs w:val="28"/>
        </w:rPr>
        <w:t>паллиативной медицинской помощи для использования на дому</w:t>
      </w:r>
    </w:p>
    <w:p w:rsidR="00B31C8F" w:rsidRPr="0030040B" w:rsidRDefault="00B31C8F" w:rsidP="007D2A61">
      <w:pPr>
        <w:pStyle w:val="ConsPlusTitle"/>
        <w:jc w:val="center"/>
        <w:rPr>
          <w:rFonts w:ascii="Times New Roman" w:hAnsi="Times New Roman" w:cs="Times New Roman"/>
          <w:b w:val="0"/>
          <w:sz w:val="28"/>
          <w:szCs w:val="28"/>
        </w:rPr>
      </w:pPr>
      <w:r w:rsidRPr="0030040B">
        <w:rPr>
          <w:rFonts w:ascii="Times New Roman" w:hAnsi="Times New Roman" w:cs="Times New Roman"/>
          <w:b w:val="0"/>
          <w:sz w:val="28"/>
          <w:szCs w:val="28"/>
        </w:rPr>
        <w:t>медицинскими изделиями, предназначенными для поддержания</w:t>
      </w:r>
    </w:p>
    <w:p w:rsidR="00B31C8F" w:rsidRPr="0030040B" w:rsidRDefault="00B31C8F" w:rsidP="007D2A61">
      <w:pPr>
        <w:pStyle w:val="ConsPlusTitle"/>
        <w:jc w:val="center"/>
        <w:rPr>
          <w:rFonts w:ascii="Times New Roman" w:hAnsi="Times New Roman" w:cs="Times New Roman"/>
          <w:b w:val="0"/>
          <w:sz w:val="28"/>
          <w:szCs w:val="28"/>
        </w:rPr>
      </w:pPr>
      <w:r w:rsidRPr="0030040B">
        <w:rPr>
          <w:rFonts w:ascii="Times New Roman" w:hAnsi="Times New Roman" w:cs="Times New Roman"/>
          <w:b w:val="0"/>
          <w:sz w:val="28"/>
          <w:szCs w:val="28"/>
        </w:rPr>
        <w:t>функций органов и систем организма человека, а также</w:t>
      </w:r>
    </w:p>
    <w:p w:rsidR="00B31C8F" w:rsidRPr="0030040B" w:rsidRDefault="00B31C8F" w:rsidP="007D2A61">
      <w:pPr>
        <w:pStyle w:val="ConsPlusTitle"/>
        <w:jc w:val="center"/>
        <w:rPr>
          <w:rFonts w:ascii="Times New Roman" w:hAnsi="Times New Roman" w:cs="Times New Roman"/>
          <w:b w:val="0"/>
          <w:sz w:val="28"/>
          <w:szCs w:val="28"/>
        </w:rPr>
      </w:pPr>
      <w:r w:rsidRPr="0030040B">
        <w:rPr>
          <w:rFonts w:ascii="Times New Roman" w:hAnsi="Times New Roman" w:cs="Times New Roman"/>
          <w:b w:val="0"/>
          <w:sz w:val="28"/>
          <w:szCs w:val="28"/>
        </w:rPr>
        <w:t>наркотическими лекарственными препаратами и психотропными</w:t>
      </w:r>
    </w:p>
    <w:p w:rsidR="00B31C8F" w:rsidRPr="00BB3771" w:rsidRDefault="00B31C8F" w:rsidP="007D2A61">
      <w:pPr>
        <w:pStyle w:val="ConsPlusTitle"/>
        <w:jc w:val="center"/>
        <w:rPr>
          <w:rFonts w:ascii="Times New Roman" w:hAnsi="Times New Roman" w:cs="Times New Roman"/>
          <w:b w:val="0"/>
          <w:sz w:val="28"/>
          <w:szCs w:val="28"/>
        </w:rPr>
      </w:pPr>
      <w:r w:rsidRPr="0030040B">
        <w:rPr>
          <w:rFonts w:ascii="Times New Roman" w:hAnsi="Times New Roman" w:cs="Times New Roman"/>
          <w:b w:val="0"/>
          <w:sz w:val="28"/>
          <w:szCs w:val="28"/>
        </w:rPr>
        <w:t>лекарственными препаратами при посещениях на дому</w:t>
      </w:r>
    </w:p>
    <w:p w:rsidR="00CD2786" w:rsidRPr="00385959" w:rsidRDefault="00CD2786" w:rsidP="007D2A61">
      <w:pPr>
        <w:pStyle w:val="ConsPlusTitle"/>
        <w:jc w:val="center"/>
        <w:rPr>
          <w:rFonts w:ascii="Times New Roman" w:hAnsi="Times New Roman" w:cs="Times New Roman"/>
          <w:sz w:val="28"/>
          <w:szCs w:val="28"/>
        </w:rPr>
      </w:pPr>
    </w:p>
    <w:p w:rsidR="001918D5" w:rsidRPr="001918D5" w:rsidRDefault="001918D5" w:rsidP="007D2A61">
      <w:pPr>
        <w:pStyle w:val="ConsPlusNormal"/>
        <w:ind w:firstLine="709"/>
        <w:jc w:val="both"/>
        <w:rPr>
          <w:rFonts w:ascii="Times New Roman" w:hAnsi="Times New Roman" w:cs="Times New Roman"/>
          <w:sz w:val="28"/>
          <w:szCs w:val="28"/>
        </w:rPr>
      </w:pPr>
      <w:r w:rsidRPr="001918D5">
        <w:rPr>
          <w:rFonts w:ascii="Times New Roman" w:hAnsi="Times New Roman" w:cs="Times New Roman"/>
          <w:sz w:val="28"/>
          <w:szCs w:val="28"/>
        </w:rPr>
        <w:t>Обеспечение граждан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производится в соответствии с приказом Министерства здравоох</w:t>
      </w:r>
      <w:r>
        <w:rPr>
          <w:rFonts w:ascii="Times New Roman" w:hAnsi="Times New Roman" w:cs="Times New Roman"/>
          <w:sz w:val="28"/>
          <w:szCs w:val="28"/>
        </w:rPr>
        <w:t>ранения Российской Федерации от  </w:t>
      </w:r>
      <w:r w:rsidRPr="001918D5">
        <w:rPr>
          <w:rFonts w:ascii="Times New Roman" w:hAnsi="Times New Roman" w:cs="Times New Roman"/>
          <w:sz w:val="28"/>
          <w:szCs w:val="28"/>
        </w:rPr>
        <w:t xml:space="preserve">10.07.2019 </w:t>
      </w:r>
      <w:r>
        <w:rPr>
          <w:rFonts w:ascii="Times New Roman" w:hAnsi="Times New Roman" w:cs="Times New Roman"/>
          <w:sz w:val="28"/>
          <w:szCs w:val="28"/>
        </w:rPr>
        <w:t>№  </w:t>
      </w:r>
      <w:r w:rsidRPr="001918D5">
        <w:rPr>
          <w:rFonts w:ascii="Times New Roman" w:hAnsi="Times New Roman" w:cs="Times New Roman"/>
          <w:sz w:val="28"/>
          <w:szCs w:val="28"/>
        </w:rPr>
        <w:t>505н «Об утверждении Порядка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w:t>
      </w:r>
      <w:r w:rsidR="005D2A2D">
        <w:rPr>
          <w:rFonts w:ascii="Times New Roman" w:hAnsi="Times New Roman" w:cs="Times New Roman"/>
          <w:sz w:val="28"/>
          <w:szCs w:val="28"/>
        </w:rPr>
        <w:t>.</w:t>
      </w:r>
    </w:p>
    <w:p w:rsidR="00B31C8F" w:rsidRPr="007D2A61" w:rsidRDefault="00B31C8F" w:rsidP="007D2A61">
      <w:pPr>
        <w:pStyle w:val="ConsPlusNormal"/>
        <w:ind w:firstLine="709"/>
        <w:jc w:val="both"/>
        <w:rPr>
          <w:rFonts w:ascii="Times New Roman" w:hAnsi="Times New Roman" w:cs="Times New Roman"/>
          <w:sz w:val="28"/>
          <w:szCs w:val="28"/>
        </w:rPr>
      </w:pPr>
      <w:r w:rsidRPr="001918D5">
        <w:rPr>
          <w:rFonts w:ascii="Times New Roman" w:hAnsi="Times New Roman" w:cs="Times New Roman"/>
          <w:sz w:val="28"/>
          <w:szCs w:val="28"/>
        </w:rPr>
        <w:t>Обеспечение граждан в рамках оказания паллиативной медицинской помощи наркотическими лекарственными препаратами и психотропными лекарственными препаратами при</w:t>
      </w:r>
      <w:r w:rsidRPr="007D2A61">
        <w:rPr>
          <w:rFonts w:ascii="Times New Roman" w:hAnsi="Times New Roman" w:cs="Times New Roman"/>
          <w:sz w:val="28"/>
          <w:szCs w:val="28"/>
        </w:rPr>
        <w:t xml:space="preserve"> посещениях на дому осуществляется в </w:t>
      </w:r>
      <w:r w:rsidRPr="007D2A61">
        <w:rPr>
          <w:rFonts w:ascii="Times New Roman" w:hAnsi="Times New Roman" w:cs="Times New Roman"/>
          <w:sz w:val="28"/>
          <w:szCs w:val="28"/>
        </w:rPr>
        <w:lastRenderedPageBreak/>
        <w:t xml:space="preserve">соответствии с </w:t>
      </w:r>
      <w:hyperlink r:id="rId35" w:history="1">
        <w:r w:rsidR="008E63EF" w:rsidRPr="007D2A61">
          <w:rPr>
            <w:rFonts w:ascii="Times New Roman" w:hAnsi="Times New Roman" w:cs="Times New Roman"/>
            <w:sz w:val="28"/>
            <w:szCs w:val="28"/>
          </w:rPr>
          <w:t>п</w:t>
        </w:r>
        <w:r w:rsidRPr="007D2A61">
          <w:rPr>
            <w:rFonts w:ascii="Times New Roman" w:hAnsi="Times New Roman" w:cs="Times New Roman"/>
            <w:sz w:val="28"/>
            <w:szCs w:val="28"/>
          </w:rPr>
          <w:t>риказом</w:t>
        </w:r>
      </w:hyperlink>
      <w:r w:rsidRPr="007D2A61">
        <w:rPr>
          <w:rFonts w:ascii="Times New Roman" w:hAnsi="Times New Roman" w:cs="Times New Roman"/>
          <w:sz w:val="28"/>
          <w:szCs w:val="28"/>
        </w:rPr>
        <w:t xml:space="preserve"> Министерства здравоохранения Росс</w:t>
      </w:r>
      <w:r w:rsidR="001918D5">
        <w:rPr>
          <w:rFonts w:ascii="Times New Roman" w:hAnsi="Times New Roman" w:cs="Times New Roman"/>
          <w:sz w:val="28"/>
          <w:szCs w:val="28"/>
        </w:rPr>
        <w:t>ийской Федерации от  </w:t>
      </w:r>
      <w:r w:rsidR="00111E11" w:rsidRPr="007D2A61">
        <w:rPr>
          <w:rFonts w:ascii="Times New Roman" w:hAnsi="Times New Roman" w:cs="Times New Roman"/>
          <w:sz w:val="28"/>
          <w:szCs w:val="28"/>
        </w:rPr>
        <w:t>14.01.2019 №</w:t>
      </w:r>
      <w:r w:rsidR="001918D5">
        <w:rPr>
          <w:rFonts w:ascii="Times New Roman" w:hAnsi="Times New Roman" w:cs="Times New Roman"/>
          <w:sz w:val="28"/>
          <w:szCs w:val="28"/>
        </w:rPr>
        <w:t>  </w:t>
      </w:r>
      <w:r w:rsidRPr="007D2A61">
        <w:rPr>
          <w:rFonts w:ascii="Times New Roman" w:hAnsi="Times New Roman" w:cs="Times New Roman"/>
          <w:sz w:val="28"/>
          <w:szCs w:val="28"/>
        </w:rPr>
        <w:t>4н</w:t>
      </w:r>
      <w:r w:rsidR="00CD2786" w:rsidRPr="007D2A61">
        <w:rPr>
          <w:rFonts w:ascii="Times New Roman" w:hAnsi="Times New Roman" w:cs="Times New Roman"/>
          <w:sz w:val="28"/>
          <w:szCs w:val="28"/>
        </w:rPr>
        <w:t xml:space="preserve"> «</w:t>
      </w:r>
      <w:r w:rsidRPr="007D2A61">
        <w:rPr>
          <w:rFonts w:ascii="Times New Roman" w:hAnsi="Times New Roman" w:cs="Times New Roman"/>
          <w:sz w:val="28"/>
          <w:szCs w:val="28"/>
        </w:rPr>
        <w:t>Об утверждении порядка назначения лекарственных препаратов, форм рецептурных бланков на лекарственные препараты, порядка оформления указанн</w:t>
      </w:r>
      <w:r w:rsidR="00CD2786" w:rsidRPr="007D2A61">
        <w:rPr>
          <w:rFonts w:ascii="Times New Roman" w:hAnsi="Times New Roman" w:cs="Times New Roman"/>
          <w:sz w:val="28"/>
          <w:szCs w:val="28"/>
        </w:rPr>
        <w:t>ых бланков, их учета и хранения»</w:t>
      </w:r>
      <w:r w:rsidRPr="007D2A61">
        <w:rPr>
          <w:rFonts w:ascii="Times New Roman" w:hAnsi="Times New Roman" w:cs="Times New Roman"/>
          <w:sz w:val="28"/>
          <w:szCs w:val="28"/>
        </w:rPr>
        <w:t>.</w:t>
      </w:r>
    </w:p>
    <w:p w:rsidR="00B31C8F" w:rsidRPr="007D2A61" w:rsidRDefault="00B31C8F" w:rsidP="007D2A61">
      <w:pPr>
        <w:pStyle w:val="ConsPlusNormal"/>
        <w:jc w:val="both"/>
        <w:rPr>
          <w:rFonts w:ascii="Times New Roman" w:hAnsi="Times New Roman" w:cs="Times New Roman"/>
          <w:sz w:val="28"/>
          <w:szCs w:val="28"/>
        </w:rPr>
      </w:pPr>
    </w:p>
    <w:p w:rsidR="00B31C8F" w:rsidRPr="007D2A61" w:rsidRDefault="0030040B" w:rsidP="007D2A61">
      <w:pPr>
        <w:pStyle w:val="ConsPlusTitle"/>
        <w:jc w:val="center"/>
        <w:outlineLvl w:val="2"/>
        <w:rPr>
          <w:rFonts w:ascii="Times New Roman" w:hAnsi="Times New Roman" w:cs="Times New Roman"/>
          <w:b w:val="0"/>
          <w:sz w:val="28"/>
          <w:szCs w:val="28"/>
        </w:rPr>
      </w:pPr>
      <w:r w:rsidRPr="007D2A61">
        <w:rPr>
          <w:rFonts w:ascii="Times New Roman" w:hAnsi="Times New Roman" w:cs="Times New Roman"/>
          <w:b w:val="0"/>
          <w:sz w:val="28"/>
          <w:szCs w:val="28"/>
        </w:rPr>
        <w:t>5</w:t>
      </w:r>
      <w:r w:rsidR="00B31C8F" w:rsidRPr="007D2A61">
        <w:rPr>
          <w:rFonts w:ascii="Times New Roman" w:hAnsi="Times New Roman" w:cs="Times New Roman"/>
          <w:b w:val="0"/>
          <w:sz w:val="28"/>
          <w:szCs w:val="28"/>
        </w:rPr>
        <w:t>. Перечень мероприятий по профилактике заболеваний</w:t>
      </w:r>
    </w:p>
    <w:p w:rsidR="00B31C8F" w:rsidRPr="007D2A61" w:rsidRDefault="00B31C8F" w:rsidP="007D2A61">
      <w:pPr>
        <w:pStyle w:val="ConsPlusTitle"/>
        <w:jc w:val="center"/>
        <w:rPr>
          <w:rFonts w:ascii="Times New Roman" w:hAnsi="Times New Roman" w:cs="Times New Roman"/>
          <w:b w:val="0"/>
          <w:sz w:val="28"/>
          <w:szCs w:val="28"/>
        </w:rPr>
      </w:pPr>
      <w:r w:rsidRPr="007D2A61">
        <w:rPr>
          <w:rFonts w:ascii="Times New Roman" w:hAnsi="Times New Roman" w:cs="Times New Roman"/>
          <w:b w:val="0"/>
          <w:sz w:val="28"/>
          <w:szCs w:val="28"/>
        </w:rPr>
        <w:t>и формированию здорового образа жизни, осуществляемых</w:t>
      </w:r>
    </w:p>
    <w:p w:rsidR="00B31C8F" w:rsidRPr="007D2A61" w:rsidRDefault="00B31C8F" w:rsidP="007D2A61">
      <w:pPr>
        <w:pStyle w:val="ConsPlusTitle"/>
        <w:jc w:val="center"/>
        <w:rPr>
          <w:rFonts w:ascii="Times New Roman" w:hAnsi="Times New Roman" w:cs="Times New Roman"/>
          <w:b w:val="0"/>
          <w:sz w:val="28"/>
          <w:szCs w:val="28"/>
        </w:rPr>
      </w:pPr>
      <w:r w:rsidRPr="007D2A61">
        <w:rPr>
          <w:rFonts w:ascii="Times New Roman" w:hAnsi="Times New Roman" w:cs="Times New Roman"/>
          <w:b w:val="0"/>
          <w:sz w:val="28"/>
          <w:szCs w:val="28"/>
        </w:rPr>
        <w:t>в рамках Территориальной программы</w:t>
      </w:r>
    </w:p>
    <w:p w:rsidR="00B31C8F" w:rsidRPr="007D2A61" w:rsidRDefault="00B31C8F" w:rsidP="007D2A61">
      <w:pPr>
        <w:pStyle w:val="ConsPlusNormal"/>
        <w:jc w:val="both"/>
        <w:rPr>
          <w:rFonts w:ascii="Times New Roman" w:hAnsi="Times New Roman" w:cs="Times New Roman"/>
          <w:sz w:val="28"/>
          <w:szCs w:val="28"/>
        </w:rPr>
      </w:pPr>
    </w:p>
    <w:p w:rsidR="00B31C8F" w:rsidRPr="007D2A61" w:rsidRDefault="00B31C8F" w:rsidP="007D2A61">
      <w:pPr>
        <w:pStyle w:val="ConsPlusNormal"/>
        <w:ind w:firstLine="709"/>
        <w:jc w:val="both"/>
        <w:rPr>
          <w:rFonts w:ascii="Times New Roman" w:hAnsi="Times New Roman" w:cs="Times New Roman"/>
          <w:sz w:val="28"/>
          <w:szCs w:val="28"/>
        </w:rPr>
      </w:pPr>
      <w:r w:rsidRPr="007D2A61">
        <w:rPr>
          <w:rFonts w:ascii="Times New Roman" w:hAnsi="Times New Roman" w:cs="Times New Roman"/>
          <w:sz w:val="28"/>
          <w:szCs w:val="28"/>
        </w:rPr>
        <w:t>В рамках Территориальной программы осуществляются мероприятия по профилактике заболеваний и формированию здорового образа жизни.</w:t>
      </w:r>
    </w:p>
    <w:p w:rsidR="00B31C8F" w:rsidRPr="007D2A61" w:rsidRDefault="00B31C8F" w:rsidP="007D2A61">
      <w:pPr>
        <w:pStyle w:val="ConsPlusNormal"/>
        <w:ind w:firstLine="709"/>
        <w:jc w:val="both"/>
        <w:rPr>
          <w:rFonts w:ascii="Times New Roman" w:hAnsi="Times New Roman" w:cs="Times New Roman"/>
          <w:sz w:val="28"/>
          <w:szCs w:val="28"/>
        </w:rPr>
      </w:pPr>
      <w:r w:rsidRPr="007D2A61">
        <w:rPr>
          <w:rFonts w:ascii="Times New Roman" w:hAnsi="Times New Roman" w:cs="Times New Roman"/>
          <w:sz w:val="28"/>
          <w:szCs w:val="28"/>
        </w:rPr>
        <w:t>Мероприятия в рамках первичной медико-санитарной помощи:</w:t>
      </w:r>
    </w:p>
    <w:p w:rsidR="00B31C8F" w:rsidRPr="007D2A61" w:rsidRDefault="00B31C8F" w:rsidP="007D2A61">
      <w:pPr>
        <w:pStyle w:val="ConsPlusNormal"/>
        <w:ind w:firstLine="709"/>
        <w:jc w:val="both"/>
        <w:rPr>
          <w:rFonts w:ascii="Times New Roman" w:hAnsi="Times New Roman" w:cs="Times New Roman"/>
          <w:sz w:val="28"/>
          <w:szCs w:val="28"/>
        </w:rPr>
      </w:pPr>
      <w:r w:rsidRPr="007D2A61">
        <w:rPr>
          <w:rFonts w:ascii="Times New Roman" w:hAnsi="Times New Roman" w:cs="Times New Roman"/>
          <w:sz w:val="28"/>
          <w:szCs w:val="28"/>
        </w:rPr>
        <w:t xml:space="preserve">организация проведения профилактических прививок, включенных в Национальный </w:t>
      </w:r>
      <w:hyperlink r:id="rId36" w:history="1">
        <w:r w:rsidRPr="007D2A61">
          <w:rPr>
            <w:rFonts w:ascii="Times New Roman" w:hAnsi="Times New Roman" w:cs="Times New Roman"/>
            <w:sz w:val="28"/>
            <w:szCs w:val="28"/>
          </w:rPr>
          <w:t>календарь</w:t>
        </w:r>
      </w:hyperlink>
      <w:r w:rsidRPr="007D2A61">
        <w:rPr>
          <w:rFonts w:ascii="Times New Roman" w:hAnsi="Times New Roman" w:cs="Times New Roman"/>
          <w:sz w:val="28"/>
          <w:szCs w:val="28"/>
        </w:rPr>
        <w:t xml:space="preserve"> профилактических прививок и в </w:t>
      </w:r>
      <w:hyperlink r:id="rId37" w:history="1">
        <w:r w:rsidRPr="007D2A61">
          <w:rPr>
            <w:rFonts w:ascii="Times New Roman" w:hAnsi="Times New Roman" w:cs="Times New Roman"/>
            <w:sz w:val="28"/>
            <w:szCs w:val="28"/>
          </w:rPr>
          <w:t>Календарь</w:t>
        </w:r>
      </w:hyperlink>
      <w:r w:rsidRPr="007D2A61">
        <w:rPr>
          <w:rFonts w:ascii="Times New Roman" w:hAnsi="Times New Roman" w:cs="Times New Roman"/>
          <w:sz w:val="28"/>
          <w:szCs w:val="28"/>
        </w:rPr>
        <w:t xml:space="preserve"> профилактических прививок по эпидемическим показаниям;</w:t>
      </w:r>
    </w:p>
    <w:p w:rsidR="00B31C8F" w:rsidRPr="007D2A61" w:rsidRDefault="00B31C8F" w:rsidP="007D2A61">
      <w:pPr>
        <w:pStyle w:val="ConsPlusNormal"/>
        <w:ind w:firstLine="709"/>
        <w:jc w:val="both"/>
        <w:rPr>
          <w:rFonts w:ascii="Times New Roman" w:hAnsi="Times New Roman" w:cs="Times New Roman"/>
          <w:sz w:val="28"/>
          <w:szCs w:val="28"/>
        </w:rPr>
      </w:pPr>
      <w:r w:rsidRPr="007D2A61">
        <w:rPr>
          <w:rFonts w:ascii="Times New Roman" w:hAnsi="Times New Roman" w:cs="Times New Roman"/>
          <w:sz w:val="28"/>
          <w:szCs w:val="28"/>
        </w:rPr>
        <w:t>врачебные осмотры перед календарными профилактическими прививками, включая осмотры перед прививками против гриппа и клещевого энцефалита;</w:t>
      </w:r>
    </w:p>
    <w:p w:rsidR="00B31C8F" w:rsidRPr="007D2A61" w:rsidRDefault="00B31C8F" w:rsidP="007D2A61">
      <w:pPr>
        <w:pStyle w:val="ConsPlusNormal"/>
        <w:ind w:firstLine="709"/>
        <w:jc w:val="both"/>
        <w:rPr>
          <w:rFonts w:ascii="Times New Roman" w:hAnsi="Times New Roman" w:cs="Times New Roman"/>
          <w:sz w:val="28"/>
          <w:szCs w:val="28"/>
        </w:rPr>
      </w:pPr>
      <w:r w:rsidRPr="007D2A61">
        <w:rPr>
          <w:rFonts w:ascii="Times New Roman" w:hAnsi="Times New Roman" w:cs="Times New Roman"/>
          <w:sz w:val="28"/>
          <w:szCs w:val="28"/>
        </w:rPr>
        <w:t>проведение санитарно-гигиенических и противоэпидемических мероприятий в установленном порядке;</w:t>
      </w:r>
    </w:p>
    <w:p w:rsidR="00B31C8F" w:rsidRPr="007D2A61" w:rsidRDefault="00B31C8F" w:rsidP="007D2A61">
      <w:pPr>
        <w:pStyle w:val="ConsPlusNormal"/>
        <w:ind w:firstLine="709"/>
        <w:jc w:val="both"/>
        <w:rPr>
          <w:rFonts w:ascii="Times New Roman" w:hAnsi="Times New Roman" w:cs="Times New Roman"/>
          <w:sz w:val="28"/>
          <w:szCs w:val="28"/>
        </w:rPr>
      </w:pPr>
      <w:r w:rsidRPr="007D2A61">
        <w:rPr>
          <w:rFonts w:ascii="Times New Roman" w:hAnsi="Times New Roman" w:cs="Times New Roman"/>
          <w:sz w:val="28"/>
          <w:szCs w:val="28"/>
        </w:rPr>
        <w:t>проведение профилактических осмотров и диспансерного наблюдения населения: здоровых детей и лиц с хроническими заболеваниями;</w:t>
      </w:r>
    </w:p>
    <w:p w:rsidR="00B31C8F" w:rsidRPr="007D2A61" w:rsidRDefault="00B31C8F" w:rsidP="007D2A61">
      <w:pPr>
        <w:pStyle w:val="ConsPlusNormal"/>
        <w:ind w:firstLine="709"/>
        <w:jc w:val="both"/>
        <w:rPr>
          <w:rFonts w:ascii="Times New Roman" w:hAnsi="Times New Roman" w:cs="Times New Roman"/>
          <w:sz w:val="28"/>
          <w:szCs w:val="28"/>
        </w:rPr>
      </w:pPr>
      <w:r w:rsidRPr="007D2A61">
        <w:rPr>
          <w:rFonts w:ascii="Times New Roman" w:hAnsi="Times New Roman" w:cs="Times New Roman"/>
          <w:sz w:val="28"/>
          <w:szCs w:val="28"/>
        </w:rPr>
        <w:t>диспансеризация пребывающих в стационарных учреждениях детей-сирот и детей, находящихся в трудной жизненной ситуации;</w:t>
      </w:r>
    </w:p>
    <w:p w:rsidR="00B31C8F" w:rsidRPr="007D2A61" w:rsidRDefault="00B31C8F" w:rsidP="007D2A61">
      <w:pPr>
        <w:pStyle w:val="ConsPlusNormal"/>
        <w:ind w:firstLine="709"/>
        <w:jc w:val="both"/>
        <w:rPr>
          <w:rFonts w:ascii="Times New Roman" w:hAnsi="Times New Roman" w:cs="Times New Roman"/>
          <w:sz w:val="28"/>
          <w:szCs w:val="28"/>
        </w:rPr>
      </w:pPr>
      <w:r w:rsidRPr="007D2A61">
        <w:rPr>
          <w:rFonts w:ascii="Times New Roman" w:hAnsi="Times New Roman" w:cs="Times New Roman"/>
          <w:sz w:val="28"/>
          <w:szCs w:val="28"/>
        </w:rPr>
        <w:t>диспансеризация определенных групп взрослого населения;</w:t>
      </w:r>
    </w:p>
    <w:p w:rsidR="00B31C8F" w:rsidRPr="007D2A61" w:rsidRDefault="00B31C8F" w:rsidP="007D2A61">
      <w:pPr>
        <w:pStyle w:val="ConsPlusNormal"/>
        <w:ind w:firstLine="709"/>
        <w:jc w:val="both"/>
        <w:rPr>
          <w:rFonts w:ascii="Times New Roman" w:hAnsi="Times New Roman" w:cs="Times New Roman"/>
          <w:sz w:val="28"/>
          <w:szCs w:val="28"/>
        </w:rPr>
      </w:pPr>
      <w:r w:rsidRPr="007D2A61">
        <w:rPr>
          <w:rFonts w:ascii="Times New Roman" w:hAnsi="Times New Roman" w:cs="Times New Roman"/>
          <w:sz w:val="28"/>
          <w:szCs w:val="28"/>
        </w:rPr>
        <w:t>профилактические осмотры, проводимые с целью выявления туберкулеза;</w:t>
      </w:r>
    </w:p>
    <w:p w:rsidR="00B31C8F" w:rsidRPr="007D2A61" w:rsidRDefault="00B31C8F" w:rsidP="007D2A61">
      <w:pPr>
        <w:pStyle w:val="ConsPlusNormal"/>
        <w:ind w:firstLine="709"/>
        <w:jc w:val="both"/>
        <w:rPr>
          <w:rFonts w:ascii="Times New Roman" w:hAnsi="Times New Roman" w:cs="Times New Roman"/>
          <w:sz w:val="28"/>
          <w:szCs w:val="28"/>
        </w:rPr>
      </w:pPr>
      <w:r w:rsidRPr="007D2A61">
        <w:rPr>
          <w:rFonts w:ascii="Times New Roman" w:hAnsi="Times New Roman" w:cs="Times New Roman"/>
          <w:sz w:val="28"/>
          <w:szCs w:val="28"/>
        </w:rPr>
        <w:t>профилактические осмотры, проводимые с целью выявления онкологических заболеваний;</w:t>
      </w:r>
    </w:p>
    <w:p w:rsidR="00B31C8F" w:rsidRPr="00FE7D73" w:rsidRDefault="00B31C8F" w:rsidP="007D2A61">
      <w:pPr>
        <w:pStyle w:val="ConsPlusNormal"/>
        <w:ind w:firstLine="709"/>
        <w:jc w:val="both"/>
        <w:rPr>
          <w:rFonts w:ascii="Times New Roman" w:hAnsi="Times New Roman" w:cs="Times New Roman"/>
          <w:sz w:val="28"/>
          <w:szCs w:val="28"/>
        </w:rPr>
      </w:pPr>
      <w:r w:rsidRPr="00FE7D73">
        <w:rPr>
          <w:rFonts w:ascii="Times New Roman" w:hAnsi="Times New Roman" w:cs="Times New Roman"/>
          <w:sz w:val="28"/>
          <w:szCs w:val="28"/>
        </w:rPr>
        <w:t>первичная и вторичная профилактика острых заболеваний и обострений хронических заболеваний;</w:t>
      </w:r>
    </w:p>
    <w:p w:rsidR="00FE7D73" w:rsidRPr="00FE7D73" w:rsidRDefault="00FE7D73" w:rsidP="007D2A61">
      <w:pPr>
        <w:pStyle w:val="ConsPlusNormal"/>
        <w:ind w:firstLine="709"/>
        <w:jc w:val="both"/>
        <w:rPr>
          <w:rFonts w:ascii="Times New Roman" w:eastAsia="Calibri" w:hAnsi="Times New Roman" w:cs="Times New Roman"/>
          <w:sz w:val="28"/>
          <w:szCs w:val="28"/>
          <w:lang w:eastAsia="en-US"/>
        </w:rPr>
      </w:pPr>
      <w:r w:rsidRPr="00FE7D73">
        <w:rPr>
          <w:rFonts w:ascii="Times New Roman" w:eastAsia="Calibri" w:hAnsi="Times New Roman" w:cs="Times New Roman"/>
          <w:sz w:val="28"/>
          <w:szCs w:val="28"/>
          <w:lang w:eastAsia="en-US"/>
        </w:rPr>
        <w:t>профилактические медицинские осмотры обучающихся в общеобразовательных организациях, а также обучающихся по очной форме обучения в образовательных организациях среднего профессионального и высшего образования;</w:t>
      </w:r>
    </w:p>
    <w:p w:rsidR="00B31C8F" w:rsidRPr="007D2A61" w:rsidRDefault="00B31C8F" w:rsidP="007D2A61">
      <w:pPr>
        <w:pStyle w:val="ConsPlusNormal"/>
        <w:ind w:firstLine="709"/>
        <w:jc w:val="both"/>
        <w:rPr>
          <w:rFonts w:ascii="Times New Roman" w:hAnsi="Times New Roman" w:cs="Times New Roman"/>
          <w:sz w:val="28"/>
          <w:szCs w:val="28"/>
        </w:rPr>
      </w:pPr>
      <w:r w:rsidRPr="007D2A61">
        <w:rPr>
          <w:rFonts w:ascii="Times New Roman" w:hAnsi="Times New Roman" w:cs="Times New Roman"/>
          <w:sz w:val="28"/>
          <w:szCs w:val="28"/>
        </w:rPr>
        <w:t>медицинская консультация несовершеннолетних при определении профессиональной пригодности по результатам регулярно проводимых профилактических осмотров несовершеннолетних;</w:t>
      </w:r>
    </w:p>
    <w:p w:rsidR="00B31C8F" w:rsidRPr="007D2A61" w:rsidRDefault="00B31C8F" w:rsidP="007D2A61">
      <w:pPr>
        <w:pStyle w:val="ConsPlusNormal"/>
        <w:ind w:firstLine="709"/>
        <w:jc w:val="both"/>
        <w:rPr>
          <w:rFonts w:ascii="Times New Roman" w:hAnsi="Times New Roman" w:cs="Times New Roman"/>
          <w:sz w:val="28"/>
          <w:szCs w:val="28"/>
        </w:rPr>
      </w:pPr>
      <w:r w:rsidRPr="007D2A61">
        <w:rPr>
          <w:rFonts w:ascii="Times New Roman" w:hAnsi="Times New Roman" w:cs="Times New Roman"/>
          <w:sz w:val="28"/>
          <w:szCs w:val="28"/>
        </w:rPr>
        <w:t>профилактические осмотры детей и подростков, связанные с организацией отдыха, оздоровления и занятости в каникулярное время;</w:t>
      </w:r>
    </w:p>
    <w:p w:rsidR="00B31C8F" w:rsidRPr="007D2A61" w:rsidRDefault="00B31C8F" w:rsidP="007D2A61">
      <w:pPr>
        <w:pStyle w:val="ConsPlusNormal"/>
        <w:ind w:firstLine="709"/>
        <w:jc w:val="both"/>
        <w:rPr>
          <w:rFonts w:ascii="Times New Roman" w:hAnsi="Times New Roman" w:cs="Times New Roman"/>
          <w:sz w:val="28"/>
          <w:szCs w:val="28"/>
        </w:rPr>
      </w:pPr>
      <w:r w:rsidRPr="007D2A61">
        <w:rPr>
          <w:rFonts w:ascii="Times New Roman" w:hAnsi="Times New Roman" w:cs="Times New Roman"/>
          <w:sz w:val="28"/>
          <w:szCs w:val="28"/>
        </w:rPr>
        <w:t>проведение мероприятий по предупреждению распространения заболеваний, вызванных вирусом иммунодефицита человека;</w:t>
      </w:r>
    </w:p>
    <w:p w:rsidR="00B31C8F" w:rsidRPr="007D2A61" w:rsidRDefault="00B31C8F" w:rsidP="007D2A61">
      <w:pPr>
        <w:pStyle w:val="ConsPlusNormal"/>
        <w:ind w:firstLine="709"/>
        <w:jc w:val="both"/>
        <w:rPr>
          <w:rFonts w:ascii="Times New Roman" w:hAnsi="Times New Roman" w:cs="Times New Roman"/>
          <w:sz w:val="28"/>
          <w:szCs w:val="28"/>
        </w:rPr>
      </w:pPr>
      <w:r w:rsidRPr="007D2A61">
        <w:rPr>
          <w:rFonts w:ascii="Times New Roman" w:hAnsi="Times New Roman" w:cs="Times New Roman"/>
          <w:sz w:val="28"/>
          <w:szCs w:val="28"/>
        </w:rPr>
        <w:t>профилактика абортов.</w:t>
      </w:r>
    </w:p>
    <w:p w:rsidR="00B31C8F" w:rsidRPr="007D2A61" w:rsidRDefault="00B31C8F" w:rsidP="007D2A61">
      <w:pPr>
        <w:pStyle w:val="ConsPlusNormal"/>
        <w:ind w:firstLine="709"/>
        <w:jc w:val="both"/>
        <w:rPr>
          <w:rFonts w:ascii="Times New Roman" w:hAnsi="Times New Roman" w:cs="Times New Roman"/>
          <w:sz w:val="28"/>
          <w:szCs w:val="28"/>
        </w:rPr>
      </w:pPr>
      <w:r w:rsidRPr="007D2A61">
        <w:rPr>
          <w:rFonts w:ascii="Times New Roman" w:hAnsi="Times New Roman" w:cs="Times New Roman"/>
          <w:sz w:val="28"/>
          <w:szCs w:val="28"/>
        </w:rPr>
        <w:t>Мероприятия в рамках работы центров здоровья:</w:t>
      </w:r>
    </w:p>
    <w:p w:rsidR="00B31C8F" w:rsidRPr="007D2A61" w:rsidRDefault="00B31C8F" w:rsidP="007D2A61">
      <w:pPr>
        <w:pStyle w:val="ConsPlusNormal"/>
        <w:ind w:firstLine="709"/>
        <w:jc w:val="both"/>
        <w:rPr>
          <w:rFonts w:ascii="Times New Roman" w:hAnsi="Times New Roman" w:cs="Times New Roman"/>
          <w:sz w:val="28"/>
          <w:szCs w:val="28"/>
        </w:rPr>
      </w:pPr>
      <w:r w:rsidRPr="007D2A61">
        <w:rPr>
          <w:rFonts w:ascii="Times New Roman" w:hAnsi="Times New Roman" w:cs="Times New Roman"/>
          <w:sz w:val="28"/>
          <w:szCs w:val="28"/>
        </w:rPr>
        <w:t>первичное инструментально-лабораторное обследование;</w:t>
      </w:r>
    </w:p>
    <w:p w:rsidR="00B31C8F" w:rsidRPr="007D2A61" w:rsidRDefault="00B31C8F" w:rsidP="007D2A61">
      <w:pPr>
        <w:pStyle w:val="ConsPlusNormal"/>
        <w:ind w:firstLine="709"/>
        <w:jc w:val="both"/>
        <w:rPr>
          <w:rFonts w:ascii="Times New Roman" w:hAnsi="Times New Roman" w:cs="Times New Roman"/>
          <w:sz w:val="28"/>
          <w:szCs w:val="28"/>
        </w:rPr>
      </w:pPr>
      <w:r w:rsidRPr="007D2A61">
        <w:rPr>
          <w:rFonts w:ascii="Times New Roman" w:hAnsi="Times New Roman" w:cs="Times New Roman"/>
          <w:sz w:val="28"/>
          <w:szCs w:val="28"/>
        </w:rPr>
        <w:lastRenderedPageBreak/>
        <w:t>повторное инструментально-лабораторное обследование;</w:t>
      </w:r>
    </w:p>
    <w:p w:rsidR="00B31C8F" w:rsidRPr="007D2A61" w:rsidRDefault="00B31C8F" w:rsidP="007D2A61">
      <w:pPr>
        <w:pStyle w:val="ConsPlusNormal"/>
        <w:ind w:firstLine="709"/>
        <w:jc w:val="both"/>
        <w:rPr>
          <w:rFonts w:ascii="Times New Roman" w:hAnsi="Times New Roman" w:cs="Times New Roman"/>
          <w:sz w:val="28"/>
          <w:szCs w:val="28"/>
        </w:rPr>
      </w:pPr>
      <w:r w:rsidRPr="007D2A61">
        <w:rPr>
          <w:rFonts w:ascii="Times New Roman" w:hAnsi="Times New Roman" w:cs="Times New Roman"/>
          <w:sz w:val="28"/>
          <w:szCs w:val="28"/>
        </w:rPr>
        <w:t>динамическое наблюдение за лицами, имеющими факторы риска развития заболеваний;</w:t>
      </w:r>
    </w:p>
    <w:p w:rsidR="00B31C8F" w:rsidRPr="007D2A61" w:rsidRDefault="00B31C8F" w:rsidP="007D2A61">
      <w:pPr>
        <w:pStyle w:val="ConsPlusNormal"/>
        <w:ind w:firstLine="709"/>
        <w:jc w:val="both"/>
        <w:rPr>
          <w:rFonts w:ascii="Times New Roman" w:hAnsi="Times New Roman" w:cs="Times New Roman"/>
          <w:sz w:val="28"/>
          <w:szCs w:val="28"/>
        </w:rPr>
      </w:pPr>
      <w:r w:rsidRPr="007D2A61">
        <w:rPr>
          <w:rFonts w:ascii="Times New Roman" w:hAnsi="Times New Roman" w:cs="Times New Roman"/>
          <w:sz w:val="28"/>
          <w:szCs w:val="28"/>
        </w:rPr>
        <w:t>работа школ здоровья по профилактике неинфекционных заболеваний;</w:t>
      </w:r>
    </w:p>
    <w:p w:rsidR="00B31C8F" w:rsidRPr="007D2A61" w:rsidRDefault="00B31C8F" w:rsidP="007D2A61">
      <w:pPr>
        <w:pStyle w:val="ConsPlusNormal"/>
        <w:ind w:firstLine="709"/>
        <w:jc w:val="both"/>
        <w:rPr>
          <w:rFonts w:ascii="Times New Roman" w:hAnsi="Times New Roman" w:cs="Times New Roman"/>
          <w:sz w:val="28"/>
          <w:szCs w:val="28"/>
        </w:rPr>
      </w:pPr>
      <w:r w:rsidRPr="007D2A61">
        <w:rPr>
          <w:rFonts w:ascii="Times New Roman" w:hAnsi="Times New Roman" w:cs="Times New Roman"/>
          <w:sz w:val="28"/>
          <w:szCs w:val="28"/>
        </w:rPr>
        <w:t>проведение занятий лечебной физкультурой.</w:t>
      </w:r>
    </w:p>
    <w:p w:rsidR="00B31C8F" w:rsidRPr="007D2A61" w:rsidRDefault="00B31C8F" w:rsidP="007D2A61">
      <w:pPr>
        <w:pStyle w:val="ConsPlusNormal"/>
        <w:ind w:firstLine="709"/>
        <w:jc w:val="both"/>
        <w:rPr>
          <w:rFonts w:ascii="Times New Roman" w:hAnsi="Times New Roman" w:cs="Times New Roman"/>
          <w:sz w:val="28"/>
          <w:szCs w:val="28"/>
        </w:rPr>
      </w:pPr>
      <w:r w:rsidRPr="007D2A61">
        <w:rPr>
          <w:rFonts w:ascii="Times New Roman" w:hAnsi="Times New Roman" w:cs="Times New Roman"/>
          <w:sz w:val="28"/>
          <w:szCs w:val="28"/>
        </w:rPr>
        <w:t>Мероприятия в рамках работы отделений (кабинетов) профилактики:</w:t>
      </w:r>
    </w:p>
    <w:p w:rsidR="00B31C8F" w:rsidRPr="007D2A61" w:rsidRDefault="00B31C8F" w:rsidP="007D2A61">
      <w:pPr>
        <w:pStyle w:val="ConsPlusNormal"/>
        <w:ind w:firstLine="709"/>
        <w:jc w:val="both"/>
        <w:rPr>
          <w:rFonts w:ascii="Times New Roman" w:hAnsi="Times New Roman" w:cs="Times New Roman"/>
          <w:sz w:val="28"/>
          <w:szCs w:val="28"/>
        </w:rPr>
      </w:pPr>
      <w:r w:rsidRPr="007D2A61">
        <w:rPr>
          <w:rFonts w:ascii="Times New Roman" w:hAnsi="Times New Roman" w:cs="Times New Roman"/>
          <w:sz w:val="28"/>
          <w:szCs w:val="28"/>
        </w:rPr>
        <w:t>санитарно-гигиеническое просвещение граждан;</w:t>
      </w:r>
    </w:p>
    <w:p w:rsidR="00B31C8F" w:rsidRPr="007D2A61" w:rsidRDefault="00B31C8F" w:rsidP="007D2A61">
      <w:pPr>
        <w:pStyle w:val="ConsPlusNormal"/>
        <w:ind w:firstLine="709"/>
        <w:jc w:val="both"/>
        <w:rPr>
          <w:rFonts w:ascii="Times New Roman" w:hAnsi="Times New Roman" w:cs="Times New Roman"/>
          <w:sz w:val="28"/>
          <w:szCs w:val="28"/>
        </w:rPr>
      </w:pPr>
      <w:r w:rsidRPr="007D2A61">
        <w:rPr>
          <w:rFonts w:ascii="Times New Roman" w:hAnsi="Times New Roman" w:cs="Times New Roman"/>
          <w:sz w:val="28"/>
          <w:szCs w:val="28"/>
        </w:rPr>
        <w:t>проведение консультативной и профилактической работы с населением;</w:t>
      </w:r>
    </w:p>
    <w:p w:rsidR="00B31C8F" w:rsidRPr="007D2A61" w:rsidRDefault="00B31C8F" w:rsidP="007D2A61">
      <w:pPr>
        <w:pStyle w:val="ConsPlusNormal"/>
        <w:ind w:firstLine="709"/>
        <w:jc w:val="both"/>
        <w:rPr>
          <w:rFonts w:ascii="Times New Roman" w:hAnsi="Times New Roman" w:cs="Times New Roman"/>
          <w:sz w:val="28"/>
          <w:szCs w:val="28"/>
        </w:rPr>
      </w:pPr>
      <w:r w:rsidRPr="007D2A61">
        <w:rPr>
          <w:rFonts w:ascii="Times New Roman" w:hAnsi="Times New Roman" w:cs="Times New Roman"/>
          <w:sz w:val="28"/>
          <w:szCs w:val="28"/>
        </w:rPr>
        <w:t>пропаганда здорового образа жизни в средствах массовой информации;</w:t>
      </w:r>
    </w:p>
    <w:p w:rsidR="00B31C8F" w:rsidRPr="00F522D5" w:rsidRDefault="00B31C8F" w:rsidP="007D2A61">
      <w:pPr>
        <w:pStyle w:val="ConsPlusNormal"/>
        <w:ind w:firstLine="709"/>
        <w:jc w:val="both"/>
        <w:rPr>
          <w:rFonts w:ascii="Times New Roman" w:hAnsi="Times New Roman" w:cs="Times New Roman"/>
          <w:sz w:val="28"/>
          <w:szCs w:val="28"/>
        </w:rPr>
      </w:pPr>
      <w:r w:rsidRPr="00F522D5">
        <w:rPr>
          <w:rFonts w:ascii="Times New Roman" w:hAnsi="Times New Roman" w:cs="Times New Roman"/>
          <w:sz w:val="28"/>
          <w:szCs w:val="28"/>
        </w:rPr>
        <w:t>консультативная деятельность в анонимной и открытой форме среди детей, молодежи, взрослого населения по вопросам лечения и профилактики употребления наркотических веществ;</w:t>
      </w:r>
    </w:p>
    <w:p w:rsidR="00F522D5" w:rsidRPr="00F522D5" w:rsidRDefault="00F522D5" w:rsidP="007D2A61">
      <w:pPr>
        <w:pStyle w:val="ConsPlusNormal"/>
        <w:ind w:firstLine="709"/>
        <w:jc w:val="both"/>
        <w:rPr>
          <w:rFonts w:ascii="Times New Roman" w:hAnsi="Times New Roman" w:cs="Times New Roman"/>
          <w:sz w:val="28"/>
          <w:szCs w:val="28"/>
        </w:rPr>
      </w:pPr>
      <w:r w:rsidRPr="00F522D5">
        <w:rPr>
          <w:rFonts w:ascii="Times New Roman" w:hAnsi="Times New Roman" w:cs="Times New Roman"/>
          <w:sz w:val="28"/>
          <w:szCs w:val="28"/>
        </w:rPr>
        <w:t>профилактические мероприятия антиалкогольной, антинаркотической и антитабачной направленности, мероприятия, направленные на профилактику использования электронных систем доставки никотина, потребления иной никотиносодержащей продукции;</w:t>
      </w:r>
    </w:p>
    <w:p w:rsidR="00B31C8F" w:rsidRPr="007D2A61" w:rsidRDefault="00B31C8F" w:rsidP="007D2A61">
      <w:pPr>
        <w:pStyle w:val="ConsPlusNormal"/>
        <w:ind w:firstLine="709"/>
        <w:jc w:val="both"/>
        <w:rPr>
          <w:rFonts w:ascii="Times New Roman" w:hAnsi="Times New Roman" w:cs="Times New Roman"/>
          <w:sz w:val="28"/>
          <w:szCs w:val="28"/>
        </w:rPr>
      </w:pPr>
      <w:r w:rsidRPr="007D2A61">
        <w:rPr>
          <w:rFonts w:ascii="Times New Roman" w:hAnsi="Times New Roman" w:cs="Times New Roman"/>
          <w:sz w:val="28"/>
          <w:szCs w:val="28"/>
        </w:rPr>
        <w:t>тематические лекции антиалкогольной, антинаркотической и антитабачной направленности</w:t>
      </w:r>
      <w:r w:rsidR="00680C3B">
        <w:rPr>
          <w:rFonts w:ascii="Times New Roman" w:hAnsi="Times New Roman" w:cs="Times New Roman"/>
          <w:sz w:val="28"/>
          <w:szCs w:val="28"/>
        </w:rPr>
        <w:t>, а также</w:t>
      </w:r>
      <w:r w:rsidRPr="007D2A61">
        <w:rPr>
          <w:rFonts w:ascii="Times New Roman" w:hAnsi="Times New Roman" w:cs="Times New Roman"/>
          <w:sz w:val="28"/>
          <w:szCs w:val="28"/>
        </w:rPr>
        <w:t xml:space="preserve"> </w:t>
      </w:r>
      <w:r w:rsidR="00680C3B" w:rsidRPr="00F522D5">
        <w:rPr>
          <w:rFonts w:ascii="Times New Roman" w:hAnsi="Times New Roman" w:cs="Times New Roman"/>
          <w:sz w:val="28"/>
          <w:szCs w:val="28"/>
        </w:rPr>
        <w:t>направленные на профилактику использования электронных систем доставки никотина, потребления иной никотиносодержащей продукции</w:t>
      </w:r>
      <w:r w:rsidR="00680C3B" w:rsidRPr="007D2A61">
        <w:rPr>
          <w:rFonts w:ascii="Times New Roman" w:hAnsi="Times New Roman" w:cs="Times New Roman"/>
          <w:sz w:val="28"/>
          <w:szCs w:val="28"/>
        </w:rPr>
        <w:t xml:space="preserve"> </w:t>
      </w:r>
      <w:r w:rsidRPr="007D2A61">
        <w:rPr>
          <w:rFonts w:ascii="Times New Roman" w:hAnsi="Times New Roman" w:cs="Times New Roman"/>
          <w:sz w:val="28"/>
          <w:szCs w:val="28"/>
        </w:rPr>
        <w:t>в образовательных организациях Тверской области;</w:t>
      </w:r>
    </w:p>
    <w:p w:rsidR="00B31C8F" w:rsidRPr="007D2A61" w:rsidRDefault="00B31C8F" w:rsidP="007D2A61">
      <w:pPr>
        <w:pStyle w:val="ConsPlusNormal"/>
        <w:ind w:firstLine="709"/>
        <w:jc w:val="both"/>
        <w:rPr>
          <w:rFonts w:ascii="Times New Roman" w:hAnsi="Times New Roman" w:cs="Times New Roman"/>
          <w:sz w:val="28"/>
          <w:szCs w:val="28"/>
        </w:rPr>
      </w:pPr>
      <w:r w:rsidRPr="007D2A61">
        <w:rPr>
          <w:rFonts w:ascii="Times New Roman" w:hAnsi="Times New Roman" w:cs="Times New Roman"/>
          <w:sz w:val="28"/>
          <w:szCs w:val="28"/>
        </w:rPr>
        <w:t>информационно-просветительская деятельность (разработка и издание печатной продукции, создание и прокат аудио-видеороликов по профилактике распространения заболеваний, вызванных вирусом иммунодефицита человека, проведение молодежных акций, направленных на популяризацию здорового образа жизни и безопасного сексуального поведения) и закупка диагностических средств для выявления и проведения мониторинга лечения лиц с заболеваниями, вызванными вирусом иммунодефицита человека;</w:t>
      </w:r>
    </w:p>
    <w:p w:rsidR="00B31C8F" w:rsidRPr="007D2A61" w:rsidRDefault="00A8661B" w:rsidP="007D2A61">
      <w:pPr>
        <w:pStyle w:val="ConsPlusNormal"/>
        <w:ind w:firstLine="709"/>
        <w:jc w:val="both"/>
        <w:rPr>
          <w:rFonts w:ascii="Times New Roman" w:hAnsi="Times New Roman" w:cs="Times New Roman"/>
          <w:sz w:val="28"/>
          <w:szCs w:val="28"/>
        </w:rPr>
      </w:pPr>
      <w:r w:rsidRPr="007D2A61">
        <w:rPr>
          <w:rFonts w:ascii="Times New Roman" w:hAnsi="Times New Roman" w:cs="Times New Roman"/>
          <w:sz w:val="28"/>
          <w:szCs w:val="28"/>
        </w:rPr>
        <w:t>функционирование «горячей линии»</w:t>
      </w:r>
      <w:r w:rsidR="00B31C8F" w:rsidRPr="007D2A61">
        <w:rPr>
          <w:rFonts w:ascii="Times New Roman" w:hAnsi="Times New Roman" w:cs="Times New Roman"/>
          <w:sz w:val="28"/>
          <w:szCs w:val="28"/>
        </w:rPr>
        <w:t xml:space="preserve"> на базе государственного бюджетного учреждения зд</w:t>
      </w:r>
      <w:r w:rsidRPr="007D2A61">
        <w:rPr>
          <w:rFonts w:ascii="Times New Roman" w:hAnsi="Times New Roman" w:cs="Times New Roman"/>
          <w:sz w:val="28"/>
          <w:szCs w:val="28"/>
        </w:rPr>
        <w:t>равоохранения Тверской области «</w:t>
      </w:r>
      <w:r w:rsidR="00B31C8F" w:rsidRPr="007D2A61">
        <w:rPr>
          <w:rFonts w:ascii="Times New Roman" w:hAnsi="Times New Roman" w:cs="Times New Roman"/>
          <w:sz w:val="28"/>
          <w:szCs w:val="28"/>
        </w:rPr>
        <w:t>Областной клинический</w:t>
      </w:r>
      <w:r w:rsidRPr="007D2A61">
        <w:rPr>
          <w:rFonts w:ascii="Times New Roman" w:hAnsi="Times New Roman" w:cs="Times New Roman"/>
          <w:sz w:val="28"/>
          <w:szCs w:val="28"/>
        </w:rPr>
        <w:t xml:space="preserve"> психоневрологический диспансер»</w:t>
      </w:r>
      <w:r w:rsidR="00B31C8F" w:rsidRPr="007D2A61">
        <w:rPr>
          <w:rFonts w:ascii="Times New Roman" w:hAnsi="Times New Roman" w:cs="Times New Roman"/>
          <w:sz w:val="28"/>
          <w:szCs w:val="28"/>
        </w:rPr>
        <w:t xml:space="preserve"> по поддержке психического здоровья.</w:t>
      </w:r>
    </w:p>
    <w:p w:rsidR="00B31C8F" w:rsidRPr="007D2A61" w:rsidRDefault="00B31C8F" w:rsidP="007D2A61">
      <w:pPr>
        <w:pStyle w:val="ConsPlusNormal"/>
        <w:ind w:firstLine="709"/>
        <w:jc w:val="both"/>
        <w:rPr>
          <w:rFonts w:ascii="Times New Roman" w:hAnsi="Times New Roman" w:cs="Times New Roman"/>
          <w:sz w:val="28"/>
          <w:szCs w:val="28"/>
        </w:rPr>
      </w:pPr>
      <w:r w:rsidRPr="007D2A61">
        <w:rPr>
          <w:rFonts w:ascii="Times New Roman" w:hAnsi="Times New Roman" w:cs="Times New Roman"/>
          <w:sz w:val="28"/>
          <w:szCs w:val="28"/>
        </w:rPr>
        <w:t>Мероприятия в рамках работы центра медицинской профилактики:</w:t>
      </w:r>
    </w:p>
    <w:p w:rsidR="00B31C8F" w:rsidRPr="007D2A61" w:rsidRDefault="00B31C8F" w:rsidP="007D2A61">
      <w:pPr>
        <w:pStyle w:val="ConsPlusNormal"/>
        <w:ind w:firstLine="709"/>
        <w:jc w:val="both"/>
        <w:rPr>
          <w:rFonts w:ascii="Times New Roman" w:hAnsi="Times New Roman" w:cs="Times New Roman"/>
          <w:sz w:val="28"/>
          <w:szCs w:val="28"/>
        </w:rPr>
      </w:pPr>
      <w:r w:rsidRPr="007D2A61">
        <w:rPr>
          <w:rFonts w:ascii="Times New Roman" w:hAnsi="Times New Roman" w:cs="Times New Roman"/>
          <w:sz w:val="28"/>
          <w:szCs w:val="28"/>
        </w:rPr>
        <w:t>организация реализации мероприятий и программ по формированию у населения здорового образа жизни, профилактике неинфекционных заболеваний, являющихся основными причинами инвалидности и смертности населения, обучению населения правилам оказания первой помощи при развитии жизнеугрожающих заболеваний и их осложнений, являющихся основными причинами внебольничной смертности;</w:t>
      </w:r>
    </w:p>
    <w:p w:rsidR="00B31C8F" w:rsidRPr="007D2A61" w:rsidRDefault="00B31C8F" w:rsidP="007D2A61">
      <w:pPr>
        <w:pStyle w:val="ConsPlusNormal"/>
        <w:ind w:firstLine="709"/>
        <w:jc w:val="both"/>
        <w:rPr>
          <w:rFonts w:ascii="Times New Roman" w:hAnsi="Times New Roman" w:cs="Times New Roman"/>
          <w:sz w:val="28"/>
          <w:szCs w:val="28"/>
        </w:rPr>
      </w:pPr>
      <w:r w:rsidRPr="007D2A61">
        <w:rPr>
          <w:rFonts w:ascii="Times New Roman" w:hAnsi="Times New Roman" w:cs="Times New Roman"/>
          <w:sz w:val="28"/>
          <w:szCs w:val="28"/>
        </w:rPr>
        <w:t>разработка информационно-просветительных материалов для населения по здоровому образу жизни, профилактике неинфекционных заболеваний и первой помощи при жизнеугрожающих заболеваниях, являющихся основной причиной внебольничной смертности;</w:t>
      </w:r>
    </w:p>
    <w:p w:rsidR="00B31C8F" w:rsidRPr="007D2A61" w:rsidRDefault="00B31C8F" w:rsidP="007D2A61">
      <w:pPr>
        <w:pStyle w:val="ConsPlusNormal"/>
        <w:ind w:firstLine="709"/>
        <w:jc w:val="both"/>
        <w:rPr>
          <w:rFonts w:ascii="Times New Roman" w:hAnsi="Times New Roman" w:cs="Times New Roman"/>
          <w:sz w:val="28"/>
          <w:szCs w:val="28"/>
        </w:rPr>
      </w:pPr>
      <w:r w:rsidRPr="007D2A61">
        <w:rPr>
          <w:rFonts w:ascii="Times New Roman" w:hAnsi="Times New Roman" w:cs="Times New Roman"/>
          <w:sz w:val="28"/>
          <w:szCs w:val="28"/>
        </w:rPr>
        <w:lastRenderedPageBreak/>
        <w:t>анализ динамики заболеваемости, больничной и внебольничной смертности населения (на основе данных официальной статистики) от хронических неинфекционных заболеваний в Тверской области;</w:t>
      </w:r>
    </w:p>
    <w:p w:rsidR="00B31C8F" w:rsidRPr="007D2A61" w:rsidRDefault="00B31C8F" w:rsidP="007D2A61">
      <w:pPr>
        <w:pStyle w:val="ConsPlusNormal"/>
        <w:ind w:firstLine="709"/>
        <w:jc w:val="both"/>
        <w:rPr>
          <w:rFonts w:ascii="Times New Roman" w:hAnsi="Times New Roman" w:cs="Times New Roman"/>
          <w:sz w:val="28"/>
          <w:szCs w:val="28"/>
        </w:rPr>
      </w:pPr>
      <w:r w:rsidRPr="007D2A61">
        <w:rPr>
          <w:rFonts w:ascii="Times New Roman" w:hAnsi="Times New Roman" w:cs="Times New Roman"/>
          <w:sz w:val="28"/>
          <w:szCs w:val="28"/>
        </w:rPr>
        <w:t>организация и участие в проведении массовых акций и кампаний по пропаганде здорового образа жизни, а также информирование населения через средства массовой информации на постоянной основе о методах коррекции факторов риска хронических неинфекционных заболеваний и профилактики их осложнений, включая обучение населения правилам первой помощи при внезапной сердечной смерти, остром коронарном синдроме (сердечном приступе), остром нарушении мозгового кровообращения и других угрожающих жизни заболеваниях, являющихся основной причиной внебольничной смертности населения;</w:t>
      </w:r>
    </w:p>
    <w:p w:rsidR="000B7AB6" w:rsidRPr="007D2A61" w:rsidRDefault="00B31C8F" w:rsidP="007D2A61">
      <w:pPr>
        <w:pStyle w:val="ConsPlusNormal"/>
        <w:ind w:firstLine="709"/>
        <w:jc w:val="both"/>
        <w:rPr>
          <w:rFonts w:ascii="Times New Roman" w:hAnsi="Times New Roman" w:cs="Times New Roman"/>
          <w:sz w:val="28"/>
          <w:szCs w:val="28"/>
        </w:rPr>
      </w:pPr>
      <w:r w:rsidRPr="007D2A61">
        <w:rPr>
          <w:rFonts w:ascii="Times New Roman" w:hAnsi="Times New Roman" w:cs="Times New Roman"/>
          <w:sz w:val="28"/>
          <w:szCs w:val="28"/>
        </w:rPr>
        <w:t>внедрение в практику современных достижений в области формирования здорового образа жизни, профилактики хронических неинфекционных заболеваний и снижения внебольничной смертности, а также методов обучения и повышения медицинской грамотности населения по этим вопросам, проведение анализа эффективности их применения.</w:t>
      </w:r>
    </w:p>
    <w:p w:rsidR="005A5D52" w:rsidRPr="00BB3771" w:rsidRDefault="005A5D52" w:rsidP="00CD2786">
      <w:pPr>
        <w:pStyle w:val="ConsPlusNormal"/>
        <w:jc w:val="both"/>
        <w:rPr>
          <w:rFonts w:ascii="Times New Roman" w:hAnsi="Times New Roman" w:cs="Times New Roman"/>
          <w:sz w:val="28"/>
          <w:szCs w:val="28"/>
        </w:rPr>
      </w:pPr>
    </w:p>
    <w:p w:rsidR="00B31C8F" w:rsidRPr="00BB3771" w:rsidRDefault="0030040B" w:rsidP="000F4D9A">
      <w:pPr>
        <w:pStyle w:val="ConsPlusTitle"/>
        <w:jc w:val="center"/>
        <w:outlineLvl w:val="2"/>
        <w:rPr>
          <w:rFonts w:ascii="Times New Roman" w:hAnsi="Times New Roman" w:cs="Times New Roman"/>
          <w:b w:val="0"/>
          <w:sz w:val="28"/>
          <w:szCs w:val="28"/>
        </w:rPr>
      </w:pPr>
      <w:r>
        <w:rPr>
          <w:rFonts w:ascii="Times New Roman" w:hAnsi="Times New Roman" w:cs="Times New Roman"/>
          <w:b w:val="0"/>
          <w:sz w:val="28"/>
          <w:szCs w:val="28"/>
        </w:rPr>
        <w:t>6</w:t>
      </w:r>
      <w:r w:rsidR="00B31C8F" w:rsidRPr="00BB3771">
        <w:rPr>
          <w:rFonts w:ascii="Times New Roman" w:hAnsi="Times New Roman" w:cs="Times New Roman"/>
          <w:b w:val="0"/>
          <w:sz w:val="28"/>
          <w:szCs w:val="28"/>
        </w:rPr>
        <w:t>. Условия пребывания в медицинских организациях</w:t>
      </w:r>
      <w:r w:rsidR="00EB5ADF">
        <w:rPr>
          <w:rFonts w:ascii="Times New Roman" w:hAnsi="Times New Roman" w:cs="Times New Roman"/>
          <w:b w:val="0"/>
          <w:sz w:val="28"/>
          <w:szCs w:val="28"/>
        </w:rPr>
        <w:t xml:space="preserve"> </w:t>
      </w:r>
    </w:p>
    <w:p w:rsidR="00B31C8F" w:rsidRPr="00BB3771" w:rsidRDefault="00B31C8F" w:rsidP="000F4D9A">
      <w:pPr>
        <w:pStyle w:val="ConsPlusTitle"/>
        <w:jc w:val="center"/>
        <w:rPr>
          <w:rFonts w:ascii="Times New Roman" w:hAnsi="Times New Roman" w:cs="Times New Roman"/>
          <w:b w:val="0"/>
          <w:sz w:val="28"/>
          <w:szCs w:val="28"/>
        </w:rPr>
      </w:pPr>
      <w:r w:rsidRPr="00BB3771">
        <w:rPr>
          <w:rFonts w:ascii="Times New Roman" w:hAnsi="Times New Roman" w:cs="Times New Roman"/>
          <w:b w:val="0"/>
          <w:sz w:val="28"/>
          <w:szCs w:val="28"/>
        </w:rPr>
        <w:t>при оказании медицинской помощи в стационарных условиях,</w:t>
      </w:r>
    </w:p>
    <w:p w:rsidR="00B31C8F" w:rsidRPr="00BB3771" w:rsidRDefault="00B31C8F" w:rsidP="000F4D9A">
      <w:pPr>
        <w:pStyle w:val="ConsPlusTitle"/>
        <w:jc w:val="center"/>
        <w:rPr>
          <w:rFonts w:ascii="Times New Roman" w:hAnsi="Times New Roman" w:cs="Times New Roman"/>
          <w:b w:val="0"/>
          <w:sz w:val="28"/>
          <w:szCs w:val="28"/>
        </w:rPr>
      </w:pPr>
      <w:r w:rsidRPr="00BB3771">
        <w:rPr>
          <w:rFonts w:ascii="Times New Roman" w:hAnsi="Times New Roman" w:cs="Times New Roman"/>
          <w:b w:val="0"/>
          <w:sz w:val="28"/>
          <w:szCs w:val="28"/>
        </w:rPr>
        <w:t>включая предоставление спального места и питания,</w:t>
      </w:r>
    </w:p>
    <w:p w:rsidR="00B31C8F" w:rsidRPr="00BB3771" w:rsidRDefault="00B31C8F" w:rsidP="000F4D9A">
      <w:pPr>
        <w:pStyle w:val="ConsPlusTitle"/>
        <w:jc w:val="center"/>
        <w:rPr>
          <w:rFonts w:ascii="Times New Roman" w:hAnsi="Times New Roman" w:cs="Times New Roman"/>
          <w:b w:val="0"/>
          <w:sz w:val="28"/>
          <w:szCs w:val="28"/>
        </w:rPr>
      </w:pPr>
      <w:r w:rsidRPr="00BB3771">
        <w:rPr>
          <w:rFonts w:ascii="Times New Roman" w:hAnsi="Times New Roman" w:cs="Times New Roman"/>
          <w:b w:val="0"/>
          <w:sz w:val="28"/>
          <w:szCs w:val="28"/>
        </w:rPr>
        <w:t>при совместном нахождении одного из родителей, иного члена</w:t>
      </w:r>
    </w:p>
    <w:p w:rsidR="00B31C8F" w:rsidRPr="00BB3771" w:rsidRDefault="00B31C8F" w:rsidP="000F4D9A">
      <w:pPr>
        <w:pStyle w:val="ConsPlusTitle"/>
        <w:jc w:val="center"/>
        <w:rPr>
          <w:rFonts w:ascii="Times New Roman" w:hAnsi="Times New Roman" w:cs="Times New Roman"/>
          <w:b w:val="0"/>
          <w:sz w:val="28"/>
          <w:szCs w:val="28"/>
        </w:rPr>
      </w:pPr>
      <w:r w:rsidRPr="00BB3771">
        <w:rPr>
          <w:rFonts w:ascii="Times New Roman" w:hAnsi="Times New Roman" w:cs="Times New Roman"/>
          <w:b w:val="0"/>
          <w:sz w:val="28"/>
          <w:szCs w:val="28"/>
        </w:rPr>
        <w:t>семьи или иного законного представителя в медицинской</w:t>
      </w:r>
    </w:p>
    <w:p w:rsidR="00B31C8F" w:rsidRPr="00BB3771" w:rsidRDefault="00B31C8F" w:rsidP="000F4D9A">
      <w:pPr>
        <w:pStyle w:val="ConsPlusTitle"/>
        <w:jc w:val="center"/>
        <w:rPr>
          <w:rFonts w:ascii="Times New Roman" w:hAnsi="Times New Roman" w:cs="Times New Roman"/>
          <w:b w:val="0"/>
          <w:sz w:val="28"/>
          <w:szCs w:val="28"/>
        </w:rPr>
      </w:pPr>
      <w:r w:rsidRPr="00BB3771">
        <w:rPr>
          <w:rFonts w:ascii="Times New Roman" w:hAnsi="Times New Roman" w:cs="Times New Roman"/>
          <w:b w:val="0"/>
          <w:sz w:val="28"/>
          <w:szCs w:val="28"/>
        </w:rPr>
        <w:t>организации в стационарных условиях с ребенком до достижения</w:t>
      </w:r>
    </w:p>
    <w:p w:rsidR="00B31C8F" w:rsidRPr="00BB3771" w:rsidRDefault="00B31C8F" w:rsidP="000F4D9A">
      <w:pPr>
        <w:pStyle w:val="ConsPlusTitle"/>
        <w:jc w:val="center"/>
        <w:rPr>
          <w:rFonts w:ascii="Times New Roman" w:hAnsi="Times New Roman" w:cs="Times New Roman"/>
          <w:b w:val="0"/>
          <w:sz w:val="28"/>
          <w:szCs w:val="28"/>
        </w:rPr>
      </w:pPr>
      <w:r w:rsidRPr="00BB3771">
        <w:rPr>
          <w:rFonts w:ascii="Times New Roman" w:hAnsi="Times New Roman" w:cs="Times New Roman"/>
          <w:b w:val="0"/>
          <w:sz w:val="28"/>
          <w:szCs w:val="28"/>
        </w:rPr>
        <w:t>им возраста четырех лет, а с ребенком старше указанного</w:t>
      </w:r>
    </w:p>
    <w:p w:rsidR="00B31C8F" w:rsidRPr="00BB3771" w:rsidRDefault="00B31C8F" w:rsidP="000F4D9A">
      <w:pPr>
        <w:pStyle w:val="ConsPlusTitle"/>
        <w:jc w:val="center"/>
        <w:rPr>
          <w:rFonts w:ascii="Times New Roman" w:hAnsi="Times New Roman" w:cs="Times New Roman"/>
          <w:b w:val="0"/>
          <w:sz w:val="28"/>
          <w:szCs w:val="28"/>
        </w:rPr>
      </w:pPr>
      <w:r w:rsidRPr="00BB3771">
        <w:rPr>
          <w:rFonts w:ascii="Times New Roman" w:hAnsi="Times New Roman" w:cs="Times New Roman"/>
          <w:b w:val="0"/>
          <w:sz w:val="28"/>
          <w:szCs w:val="28"/>
        </w:rPr>
        <w:t>возраста - при наличии медицинских показаний</w:t>
      </w:r>
    </w:p>
    <w:p w:rsidR="00B31C8F" w:rsidRPr="000F4D9A" w:rsidRDefault="00B31C8F" w:rsidP="000F4D9A">
      <w:pPr>
        <w:pStyle w:val="ConsPlusNormal"/>
        <w:jc w:val="both"/>
        <w:rPr>
          <w:rFonts w:ascii="Times New Roman" w:hAnsi="Times New Roman" w:cs="Times New Roman"/>
          <w:sz w:val="28"/>
          <w:szCs w:val="28"/>
        </w:rPr>
      </w:pPr>
    </w:p>
    <w:p w:rsidR="00B31C8F" w:rsidRPr="008D35E5" w:rsidRDefault="00B31C8F" w:rsidP="008D35E5">
      <w:pPr>
        <w:pStyle w:val="ConsPlusNormal"/>
        <w:ind w:firstLine="709"/>
        <w:jc w:val="both"/>
        <w:rPr>
          <w:rFonts w:ascii="Times New Roman" w:hAnsi="Times New Roman" w:cs="Times New Roman"/>
          <w:sz w:val="28"/>
          <w:szCs w:val="28"/>
        </w:rPr>
      </w:pPr>
      <w:r w:rsidRPr="008D35E5">
        <w:rPr>
          <w:rFonts w:ascii="Times New Roman" w:hAnsi="Times New Roman" w:cs="Times New Roman"/>
          <w:sz w:val="28"/>
          <w:szCs w:val="28"/>
        </w:rPr>
        <w:t>Плановая госпитализация осуществляется в соответствии с показаниями для госпитализации больных в рамках планируемых объемов.</w:t>
      </w:r>
    </w:p>
    <w:p w:rsidR="00B31C8F" w:rsidRPr="008D35E5" w:rsidRDefault="00B31C8F" w:rsidP="008D35E5">
      <w:pPr>
        <w:pStyle w:val="ConsPlusNormal"/>
        <w:ind w:firstLine="709"/>
        <w:jc w:val="both"/>
        <w:rPr>
          <w:rFonts w:ascii="Times New Roman" w:hAnsi="Times New Roman" w:cs="Times New Roman"/>
          <w:sz w:val="28"/>
          <w:szCs w:val="28"/>
        </w:rPr>
      </w:pPr>
      <w:r w:rsidRPr="008D35E5">
        <w:rPr>
          <w:rFonts w:ascii="Times New Roman" w:hAnsi="Times New Roman" w:cs="Times New Roman"/>
          <w:sz w:val="28"/>
          <w:szCs w:val="28"/>
        </w:rPr>
        <w:t xml:space="preserve">Пациенты размещаются в палатах, соответствующих санитарно-эпидемиологическим правилам и нормативам </w:t>
      </w:r>
      <w:hyperlink r:id="rId38" w:history="1">
        <w:r w:rsidRPr="008D35E5">
          <w:rPr>
            <w:rFonts w:ascii="Times New Roman" w:hAnsi="Times New Roman" w:cs="Times New Roman"/>
            <w:sz w:val="28"/>
            <w:szCs w:val="28"/>
          </w:rPr>
          <w:t>СанПиН 2.1.3.2630-10</w:t>
        </w:r>
      </w:hyperlink>
      <w:r w:rsidRPr="008D35E5">
        <w:rPr>
          <w:rFonts w:ascii="Times New Roman" w:hAnsi="Times New Roman" w:cs="Times New Roman"/>
          <w:sz w:val="28"/>
          <w:szCs w:val="28"/>
        </w:rPr>
        <w:t xml:space="preserve"> </w:t>
      </w:r>
      <w:r w:rsidR="000F4D9A" w:rsidRPr="008D35E5">
        <w:rPr>
          <w:rFonts w:ascii="Times New Roman" w:hAnsi="Times New Roman" w:cs="Times New Roman"/>
          <w:sz w:val="28"/>
          <w:szCs w:val="28"/>
        </w:rPr>
        <w:t>«</w:t>
      </w:r>
      <w:r w:rsidRPr="008D35E5">
        <w:rPr>
          <w:rFonts w:ascii="Times New Roman" w:hAnsi="Times New Roman" w:cs="Times New Roman"/>
          <w:sz w:val="28"/>
          <w:szCs w:val="28"/>
        </w:rPr>
        <w:t>Санитарно-эпидемиологические требования к организациям, осуществ</w:t>
      </w:r>
      <w:r w:rsidR="000F4D9A" w:rsidRPr="008D35E5">
        <w:rPr>
          <w:rFonts w:ascii="Times New Roman" w:hAnsi="Times New Roman" w:cs="Times New Roman"/>
          <w:sz w:val="28"/>
          <w:szCs w:val="28"/>
        </w:rPr>
        <w:t>ляющим медицинскую деятельность»</w:t>
      </w:r>
      <w:r w:rsidRPr="008D35E5">
        <w:rPr>
          <w:rFonts w:ascii="Times New Roman" w:hAnsi="Times New Roman" w:cs="Times New Roman"/>
          <w:sz w:val="28"/>
          <w:szCs w:val="28"/>
        </w:rPr>
        <w:t>.</w:t>
      </w:r>
    </w:p>
    <w:p w:rsidR="00B31C8F" w:rsidRPr="008D35E5" w:rsidRDefault="00B31C8F" w:rsidP="008D35E5">
      <w:pPr>
        <w:pStyle w:val="ConsPlusNormal"/>
        <w:ind w:firstLine="709"/>
        <w:jc w:val="both"/>
        <w:rPr>
          <w:rFonts w:ascii="Times New Roman" w:hAnsi="Times New Roman" w:cs="Times New Roman"/>
          <w:sz w:val="28"/>
          <w:szCs w:val="28"/>
        </w:rPr>
      </w:pPr>
      <w:r w:rsidRPr="008D35E5">
        <w:rPr>
          <w:rFonts w:ascii="Times New Roman" w:hAnsi="Times New Roman" w:cs="Times New Roman"/>
          <w:sz w:val="28"/>
          <w:szCs w:val="28"/>
        </w:rPr>
        <w:t xml:space="preserve">При совместном нахождении в медицинской организации в стационарных условиях госпитализированному с ребенком одному из родителей либо иному члену семьи или иному законному представителю, фактически осуществляющему уход за ребенком, в течение всего периода лечения в соответствии с </w:t>
      </w:r>
      <w:hyperlink r:id="rId39" w:history="1">
        <w:r w:rsidRPr="008D35E5">
          <w:rPr>
            <w:rFonts w:ascii="Times New Roman" w:hAnsi="Times New Roman" w:cs="Times New Roman"/>
            <w:sz w:val="28"/>
            <w:szCs w:val="28"/>
          </w:rPr>
          <w:t>частью 3 статьи 51</w:t>
        </w:r>
      </w:hyperlink>
      <w:r w:rsidRPr="008D35E5">
        <w:rPr>
          <w:rFonts w:ascii="Times New Roman" w:hAnsi="Times New Roman" w:cs="Times New Roman"/>
          <w:sz w:val="28"/>
          <w:szCs w:val="28"/>
        </w:rPr>
        <w:t xml:space="preserve"> Фед</w:t>
      </w:r>
      <w:r w:rsidR="000F4D9A" w:rsidRPr="008D35E5">
        <w:rPr>
          <w:rFonts w:ascii="Times New Roman" w:hAnsi="Times New Roman" w:cs="Times New Roman"/>
          <w:sz w:val="28"/>
          <w:szCs w:val="28"/>
        </w:rPr>
        <w:t>ерального закона от 21.11.2011 №</w:t>
      </w:r>
      <w:r w:rsidRPr="008D35E5">
        <w:rPr>
          <w:rFonts w:ascii="Times New Roman" w:hAnsi="Times New Roman" w:cs="Times New Roman"/>
          <w:sz w:val="28"/>
          <w:szCs w:val="28"/>
        </w:rPr>
        <w:t xml:space="preserve"> 323-ФЗ предоставляются спальное место и питание.</w:t>
      </w:r>
    </w:p>
    <w:p w:rsidR="00B31C8F" w:rsidRPr="008D35E5" w:rsidRDefault="00B31C8F" w:rsidP="008D35E5">
      <w:pPr>
        <w:pStyle w:val="ConsPlusNormal"/>
        <w:ind w:firstLine="709"/>
        <w:jc w:val="both"/>
        <w:rPr>
          <w:rFonts w:ascii="Times New Roman" w:hAnsi="Times New Roman" w:cs="Times New Roman"/>
          <w:sz w:val="28"/>
          <w:szCs w:val="28"/>
        </w:rPr>
      </w:pPr>
      <w:r w:rsidRPr="008D35E5">
        <w:rPr>
          <w:rFonts w:ascii="Times New Roman" w:hAnsi="Times New Roman" w:cs="Times New Roman"/>
          <w:sz w:val="28"/>
          <w:szCs w:val="28"/>
        </w:rPr>
        <w:t>Решение о наличии медицинских показаний к нахождению вместе с ребенком одного из родителей, иного члена семьи или законного представителя принимается лечащим врачом, о чем делается соответствующая запись в медицинской карте стационарного больного и выдается (формируется) листок временной нетрудоспособности в соответствии с законодательством.</w:t>
      </w:r>
    </w:p>
    <w:p w:rsidR="00B31C8F" w:rsidRPr="008D35E5" w:rsidRDefault="00B31C8F" w:rsidP="008D35E5">
      <w:pPr>
        <w:pStyle w:val="ConsPlusNormal"/>
        <w:ind w:firstLine="709"/>
        <w:jc w:val="both"/>
        <w:rPr>
          <w:rFonts w:ascii="Times New Roman" w:hAnsi="Times New Roman" w:cs="Times New Roman"/>
          <w:sz w:val="28"/>
          <w:szCs w:val="28"/>
        </w:rPr>
      </w:pPr>
      <w:r w:rsidRPr="008D35E5">
        <w:rPr>
          <w:rFonts w:ascii="Times New Roman" w:hAnsi="Times New Roman" w:cs="Times New Roman"/>
          <w:sz w:val="28"/>
          <w:szCs w:val="28"/>
        </w:rPr>
        <w:lastRenderedPageBreak/>
        <w:t>Время нахождения в приемном отделении должно составлять не более 2 часов. Регистрация пациента, направленного в стационар в плановом порядке, осуществляется медицинским работником стационара в журнале приема больных и о</w:t>
      </w:r>
      <w:r w:rsidR="000F4D9A" w:rsidRPr="008D35E5">
        <w:rPr>
          <w:rFonts w:ascii="Times New Roman" w:hAnsi="Times New Roman" w:cs="Times New Roman"/>
          <w:sz w:val="28"/>
          <w:szCs w:val="28"/>
        </w:rPr>
        <w:t>тказов в госпитализации (форма №</w:t>
      </w:r>
      <w:r w:rsidRPr="008D35E5">
        <w:rPr>
          <w:rFonts w:ascii="Times New Roman" w:hAnsi="Times New Roman" w:cs="Times New Roman"/>
          <w:sz w:val="28"/>
          <w:szCs w:val="28"/>
        </w:rPr>
        <w:t xml:space="preserve"> 001/у) при поступлении в стационар. Осмотр врачом при плановой госпитализации проводится не позднее 3 часов с момента поступления пациента в профильное отделение (дневной стационар). Осмотр пациента, доставленного в стационар по экстренным медицинским показаниям, проводится незамедлительно, повторный осмотр проводится не позднее чем через час после его поступления в отделение.</w:t>
      </w:r>
    </w:p>
    <w:p w:rsidR="00B31C8F" w:rsidRPr="008D35E5" w:rsidRDefault="00B31C8F" w:rsidP="008D35E5">
      <w:pPr>
        <w:pStyle w:val="ConsPlusNormal"/>
        <w:ind w:firstLine="709"/>
        <w:jc w:val="both"/>
        <w:rPr>
          <w:rFonts w:ascii="Times New Roman" w:hAnsi="Times New Roman" w:cs="Times New Roman"/>
          <w:sz w:val="28"/>
          <w:szCs w:val="28"/>
        </w:rPr>
      </w:pPr>
      <w:r w:rsidRPr="008D35E5">
        <w:rPr>
          <w:rFonts w:ascii="Times New Roman" w:hAnsi="Times New Roman" w:cs="Times New Roman"/>
          <w:sz w:val="28"/>
          <w:szCs w:val="28"/>
        </w:rPr>
        <w:t xml:space="preserve">Осмотр пациента лечащим врачом проводится ежедневно по рабочим дням не реже одного раза в день (при необходимости </w:t>
      </w:r>
      <w:r w:rsidR="00BF5876">
        <w:rPr>
          <w:rFonts w:ascii="Times New Roman" w:hAnsi="Times New Roman" w:cs="Times New Roman"/>
          <w:sz w:val="28"/>
          <w:szCs w:val="28"/>
        </w:rPr>
        <w:t>–</w:t>
      </w:r>
      <w:r w:rsidRPr="008D35E5">
        <w:rPr>
          <w:rFonts w:ascii="Times New Roman" w:hAnsi="Times New Roman" w:cs="Times New Roman"/>
          <w:sz w:val="28"/>
          <w:szCs w:val="28"/>
        </w:rPr>
        <w:t xml:space="preserve"> чаще), а в нерабочее время </w:t>
      </w:r>
      <w:r w:rsidR="008D35E5">
        <w:rPr>
          <w:rFonts w:ascii="Times New Roman" w:hAnsi="Times New Roman" w:cs="Times New Roman"/>
          <w:sz w:val="28"/>
          <w:szCs w:val="28"/>
        </w:rPr>
        <w:t>–</w:t>
      </w:r>
      <w:r w:rsidRPr="008D35E5">
        <w:rPr>
          <w:rFonts w:ascii="Times New Roman" w:hAnsi="Times New Roman" w:cs="Times New Roman"/>
          <w:sz w:val="28"/>
          <w:szCs w:val="28"/>
        </w:rPr>
        <w:t xml:space="preserve"> дежурным врачом в соответствии с медицинскими показаниями.</w:t>
      </w:r>
    </w:p>
    <w:p w:rsidR="00B31C8F" w:rsidRPr="008D35E5" w:rsidRDefault="00B31C8F" w:rsidP="008D35E5">
      <w:pPr>
        <w:pStyle w:val="ConsPlusNormal"/>
        <w:ind w:firstLine="709"/>
        <w:jc w:val="both"/>
        <w:rPr>
          <w:rFonts w:ascii="Times New Roman" w:hAnsi="Times New Roman" w:cs="Times New Roman"/>
          <w:sz w:val="28"/>
          <w:szCs w:val="28"/>
        </w:rPr>
      </w:pPr>
      <w:r w:rsidRPr="008D35E5">
        <w:rPr>
          <w:rFonts w:ascii="Times New Roman" w:hAnsi="Times New Roman" w:cs="Times New Roman"/>
          <w:sz w:val="28"/>
          <w:szCs w:val="28"/>
        </w:rPr>
        <w:t xml:space="preserve">Осмотр пациента в отделении заведующим отделением осуществляется в течение 48 часов с момента поступления. Больных, поступивших по экстренным показаниям и состояние которых в медицинской документации определяется как тяжелое, а также всех больных, находящихся в реанимационном отделении (палате) или палате интенсивной терапии, </w:t>
      </w:r>
      <w:r w:rsidR="00BF5876">
        <w:rPr>
          <w:rFonts w:ascii="Times New Roman" w:hAnsi="Times New Roman" w:cs="Times New Roman"/>
          <w:sz w:val="28"/>
          <w:szCs w:val="28"/>
        </w:rPr>
        <w:t>–</w:t>
      </w:r>
      <w:r w:rsidRPr="008D35E5">
        <w:rPr>
          <w:rFonts w:ascii="Times New Roman" w:hAnsi="Times New Roman" w:cs="Times New Roman"/>
          <w:sz w:val="28"/>
          <w:szCs w:val="28"/>
        </w:rPr>
        <w:t xml:space="preserve"> в день госпитализации. В дальнейшем осмотр заведующим отделением проводится по необходимости, но не реже одного раза в неделю. Пациенты, состояние которых определяется в документации как тяжелое, а также все находящиеся в реанимационном отделении (палате) или палате интенсивной терапии, осматриваются заведующим отделением ежедневно.</w:t>
      </w:r>
    </w:p>
    <w:p w:rsidR="00B31C8F" w:rsidRPr="008D35E5" w:rsidRDefault="00B31C8F" w:rsidP="008D35E5">
      <w:pPr>
        <w:pStyle w:val="ConsPlusNormal"/>
        <w:ind w:firstLine="709"/>
        <w:jc w:val="both"/>
        <w:rPr>
          <w:rFonts w:ascii="Times New Roman" w:hAnsi="Times New Roman" w:cs="Times New Roman"/>
          <w:sz w:val="28"/>
          <w:szCs w:val="28"/>
        </w:rPr>
      </w:pPr>
      <w:r w:rsidRPr="008D35E5">
        <w:rPr>
          <w:rFonts w:ascii="Times New Roman" w:hAnsi="Times New Roman" w:cs="Times New Roman"/>
          <w:sz w:val="28"/>
          <w:szCs w:val="28"/>
        </w:rPr>
        <w:t>Индивидуальный медицинский пост предоставляется по медицинским показаниям в соответствии с заключением лечащего врача и решением врачебной комиссии.</w:t>
      </w:r>
    </w:p>
    <w:p w:rsidR="00B31C8F" w:rsidRPr="008D35E5" w:rsidRDefault="00B31C8F" w:rsidP="008D35E5">
      <w:pPr>
        <w:pStyle w:val="ConsPlusNormal"/>
        <w:ind w:firstLine="709"/>
        <w:jc w:val="both"/>
        <w:rPr>
          <w:rFonts w:ascii="Times New Roman" w:hAnsi="Times New Roman" w:cs="Times New Roman"/>
          <w:sz w:val="28"/>
          <w:szCs w:val="28"/>
        </w:rPr>
      </w:pPr>
      <w:r w:rsidRPr="008D35E5">
        <w:rPr>
          <w:rFonts w:ascii="Times New Roman" w:hAnsi="Times New Roman" w:cs="Times New Roman"/>
          <w:sz w:val="28"/>
          <w:szCs w:val="28"/>
        </w:rPr>
        <w:t xml:space="preserve">Выписка из стационара, а также перевод по медицинским показаниям в другие отделения санкционируются заведующим отделением, а в случае его отсутствия и при наличии экстренных показаний </w:t>
      </w:r>
      <w:r w:rsidR="00A145E0">
        <w:rPr>
          <w:rFonts w:ascii="Times New Roman" w:hAnsi="Times New Roman" w:cs="Times New Roman"/>
          <w:sz w:val="28"/>
          <w:szCs w:val="28"/>
        </w:rPr>
        <w:t>–</w:t>
      </w:r>
      <w:r w:rsidRPr="008D35E5">
        <w:rPr>
          <w:rFonts w:ascii="Times New Roman" w:hAnsi="Times New Roman" w:cs="Times New Roman"/>
          <w:sz w:val="28"/>
          <w:szCs w:val="28"/>
        </w:rPr>
        <w:t xml:space="preserve"> дежурным врачом. Переводы в другие стационары санкционируются главным врачом (заместителем главного врача) либо лицом, замещающим главного врача на период его отсутствия, в том числе дежурным врачом.</w:t>
      </w:r>
    </w:p>
    <w:p w:rsidR="00B31C8F" w:rsidRPr="008D35E5" w:rsidRDefault="00B31C8F" w:rsidP="008D35E5">
      <w:pPr>
        <w:pStyle w:val="ConsPlusNormal"/>
        <w:ind w:firstLine="709"/>
        <w:jc w:val="both"/>
        <w:rPr>
          <w:rFonts w:ascii="Times New Roman" w:hAnsi="Times New Roman" w:cs="Times New Roman"/>
          <w:sz w:val="28"/>
          <w:szCs w:val="28"/>
        </w:rPr>
      </w:pPr>
      <w:r w:rsidRPr="008D35E5">
        <w:rPr>
          <w:rFonts w:ascii="Times New Roman" w:hAnsi="Times New Roman" w:cs="Times New Roman"/>
          <w:sz w:val="28"/>
          <w:szCs w:val="28"/>
        </w:rPr>
        <w:t>При динамическом наблюдении за больным, находящимся в тяжелом состоянии, осмотр проводится в соответствии с порядком оказания медицинской помощи населению по соответствующему профилю. Определение объема, сроков проведения и своевременности диагностических и лечебных мероприятий для конкретного пациента осуществляется лечащим врачом в соответствии с порядками и стандартами оказания медицинской помощи, утвержденными в установленном порядке.</w:t>
      </w:r>
    </w:p>
    <w:p w:rsidR="00B31C8F" w:rsidRPr="008D35E5" w:rsidRDefault="00B31C8F" w:rsidP="008D35E5">
      <w:pPr>
        <w:pStyle w:val="ConsPlusNormal"/>
        <w:ind w:firstLine="709"/>
        <w:jc w:val="both"/>
        <w:rPr>
          <w:rFonts w:ascii="Times New Roman" w:hAnsi="Times New Roman" w:cs="Times New Roman"/>
          <w:sz w:val="28"/>
          <w:szCs w:val="28"/>
        </w:rPr>
      </w:pPr>
      <w:r w:rsidRPr="008D35E5">
        <w:rPr>
          <w:rFonts w:ascii="Times New Roman" w:hAnsi="Times New Roman" w:cs="Times New Roman"/>
          <w:sz w:val="28"/>
          <w:szCs w:val="28"/>
        </w:rPr>
        <w:t>Организация питания больного, проведение лечебно-диагностических манипуляций, лекарственное обеспечение начинаются в день госпитализации.</w:t>
      </w:r>
    </w:p>
    <w:p w:rsidR="00B31C8F" w:rsidRPr="008D35E5" w:rsidRDefault="00B31C8F" w:rsidP="008D35E5">
      <w:pPr>
        <w:pStyle w:val="ConsPlusNormal"/>
        <w:ind w:firstLine="709"/>
        <w:jc w:val="both"/>
        <w:rPr>
          <w:rFonts w:ascii="Times New Roman" w:hAnsi="Times New Roman" w:cs="Times New Roman"/>
          <w:sz w:val="28"/>
          <w:szCs w:val="28"/>
        </w:rPr>
      </w:pPr>
      <w:r w:rsidRPr="008D35E5">
        <w:rPr>
          <w:rFonts w:ascii="Times New Roman" w:hAnsi="Times New Roman" w:cs="Times New Roman"/>
          <w:sz w:val="28"/>
          <w:szCs w:val="28"/>
        </w:rPr>
        <w:t xml:space="preserve">Прикрепление лечащего врача, среднего медицинского работника, оперирующего хирурга, привлечение врача-консультанта проводятся в соответствии с распорядком работы структурного подразделения </w:t>
      </w:r>
      <w:r w:rsidRPr="008D35E5">
        <w:rPr>
          <w:rFonts w:ascii="Times New Roman" w:hAnsi="Times New Roman" w:cs="Times New Roman"/>
          <w:sz w:val="28"/>
          <w:szCs w:val="28"/>
        </w:rPr>
        <w:lastRenderedPageBreak/>
        <w:t>медицинской организации.</w:t>
      </w:r>
    </w:p>
    <w:p w:rsidR="00B31C8F" w:rsidRPr="008D35E5" w:rsidRDefault="00B31C8F" w:rsidP="008D35E5">
      <w:pPr>
        <w:pStyle w:val="ConsPlusNormal"/>
        <w:ind w:firstLine="709"/>
        <w:jc w:val="both"/>
        <w:rPr>
          <w:rFonts w:ascii="Times New Roman" w:hAnsi="Times New Roman" w:cs="Times New Roman"/>
          <w:sz w:val="28"/>
          <w:szCs w:val="28"/>
        </w:rPr>
      </w:pPr>
      <w:r w:rsidRPr="008D35E5">
        <w:rPr>
          <w:rFonts w:ascii="Times New Roman" w:hAnsi="Times New Roman" w:cs="Times New Roman"/>
          <w:sz w:val="28"/>
          <w:szCs w:val="28"/>
        </w:rPr>
        <w:t>При лечении в стационаре пациент бесплатно обеспечивается лекарственными препаратами и медицинскими изделиями в соответствии с назначениями лечащего врача, стандартами оказания медицинской помощи, утвержденными в установленном порядке, и Перечнем лекарственных препаратов и медицинских изделий, необходимых для оказания стационарной медицинской помощи, медицинской помощи в дневных стационарах всех типов, скорой, амбулаторно-поликлинической медицинской помощи в части неотложной медицинской помощи и стоматологической медицинской помощи в рамках Программы.</w:t>
      </w:r>
    </w:p>
    <w:p w:rsidR="00B31C8F" w:rsidRPr="008D35E5" w:rsidRDefault="00B31C8F" w:rsidP="008D35E5">
      <w:pPr>
        <w:pStyle w:val="ConsPlusNormal"/>
        <w:ind w:firstLine="709"/>
        <w:jc w:val="both"/>
        <w:rPr>
          <w:rFonts w:ascii="Times New Roman" w:hAnsi="Times New Roman" w:cs="Times New Roman"/>
          <w:sz w:val="28"/>
          <w:szCs w:val="28"/>
        </w:rPr>
      </w:pPr>
      <w:r w:rsidRPr="008D35E5">
        <w:rPr>
          <w:rFonts w:ascii="Times New Roman" w:hAnsi="Times New Roman" w:cs="Times New Roman"/>
          <w:sz w:val="28"/>
          <w:szCs w:val="28"/>
        </w:rPr>
        <w:t>Пациенты, находящиеся на стационарном лечении, обязаны соблюдать правила внутреннего распорядка медицинской организации и рекомендации лечащего врача.</w:t>
      </w:r>
    </w:p>
    <w:p w:rsidR="002428A5" w:rsidRPr="008D35E5" w:rsidRDefault="00B31C8F" w:rsidP="008D35E5">
      <w:pPr>
        <w:pStyle w:val="ConsPlusNormal"/>
        <w:ind w:firstLine="709"/>
        <w:jc w:val="both"/>
        <w:rPr>
          <w:rFonts w:ascii="Times New Roman" w:hAnsi="Times New Roman" w:cs="Times New Roman"/>
          <w:sz w:val="28"/>
          <w:szCs w:val="28"/>
        </w:rPr>
      </w:pPr>
      <w:r w:rsidRPr="008D35E5">
        <w:rPr>
          <w:rFonts w:ascii="Times New Roman" w:hAnsi="Times New Roman" w:cs="Times New Roman"/>
          <w:sz w:val="28"/>
          <w:szCs w:val="28"/>
        </w:rPr>
        <w:t>Медицинская помощь в стационаре может организовываться в условиях стационара дневного пребывания.</w:t>
      </w:r>
    </w:p>
    <w:p w:rsidR="00B31C8F" w:rsidRPr="000F4D9A" w:rsidRDefault="00B31C8F" w:rsidP="000F4D9A">
      <w:pPr>
        <w:pStyle w:val="ConsPlusNormal"/>
        <w:jc w:val="both"/>
        <w:rPr>
          <w:rFonts w:ascii="Times New Roman" w:hAnsi="Times New Roman" w:cs="Times New Roman"/>
          <w:sz w:val="28"/>
          <w:szCs w:val="28"/>
        </w:rPr>
      </w:pPr>
    </w:p>
    <w:p w:rsidR="00B31C8F" w:rsidRPr="00BB3771" w:rsidRDefault="0030040B">
      <w:pPr>
        <w:pStyle w:val="ConsPlusTitle"/>
        <w:jc w:val="center"/>
        <w:outlineLvl w:val="2"/>
        <w:rPr>
          <w:rFonts w:ascii="Times New Roman" w:hAnsi="Times New Roman" w:cs="Times New Roman"/>
          <w:b w:val="0"/>
          <w:sz w:val="28"/>
          <w:szCs w:val="28"/>
        </w:rPr>
      </w:pPr>
      <w:r>
        <w:rPr>
          <w:rFonts w:ascii="Times New Roman" w:hAnsi="Times New Roman" w:cs="Times New Roman"/>
          <w:b w:val="0"/>
          <w:sz w:val="28"/>
          <w:szCs w:val="28"/>
        </w:rPr>
        <w:t>7</w:t>
      </w:r>
      <w:r w:rsidR="00B31C8F" w:rsidRPr="00BB3771">
        <w:rPr>
          <w:rFonts w:ascii="Times New Roman" w:hAnsi="Times New Roman" w:cs="Times New Roman"/>
          <w:b w:val="0"/>
          <w:sz w:val="28"/>
          <w:szCs w:val="28"/>
        </w:rPr>
        <w:t>. Условия размещения пациентов в маломестных палатах</w:t>
      </w:r>
    </w:p>
    <w:p w:rsidR="00B31C8F" w:rsidRPr="00BB3771" w:rsidRDefault="00B31C8F">
      <w:pPr>
        <w:pStyle w:val="ConsPlusTitle"/>
        <w:jc w:val="center"/>
        <w:rPr>
          <w:rFonts w:ascii="Times New Roman" w:hAnsi="Times New Roman" w:cs="Times New Roman"/>
          <w:b w:val="0"/>
          <w:sz w:val="28"/>
          <w:szCs w:val="28"/>
        </w:rPr>
      </w:pPr>
      <w:r w:rsidRPr="00BB3771">
        <w:rPr>
          <w:rFonts w:ascii="Times New Roman" w:hAnsi="Times New Roman" w:cs="Times New Roman"/>
          <w:b w:val="0"/>
          <w:sz w:val="28"/>
          <w:szCs w:val="28"/>
        </w:rPr>
        <w:t>(боксах) по медицинским и (или) эпидемиологическим</w:t>
      </w:r>
    </w:p>
    <w:p w:rsidR="00B31C8F" w:rsidRPr="00BB3771" w:rsidRDefault="00B31C8F">
      <w:pPr>
        <w:pStyle w:val="ConsPlusTitle"/>
        <w:jc w:val="center"/>
        <w:rPr>
          <w:rFonts w:ascii="Times New Roman" w:hAnsi="Times New Roman" w:cs="Times New Roman"/>
          <w:b w:val="0"/>
          <w:sz w:val="28"/>
          <w:szCs w:val="28"/>
        </w:rPr>
      </w:pPr>
      <w:r w:rsidRPr="00BB3771">
        <w:rPr>
          <w:rFonts w:ascii="Times New Roman" w:hAnsi="Times New Roman" w:cs="Times New Roman"/>
          <w:b w:val="0"/>
          <w:sz w:val="28"/>
          <w:szCs w:val="28"/>
        </w:rPr>
        <w:t>показаниям, установленным Министерством здравоохранения</w:t>
      </w:r>
    </w:p>
    <w:p w:rsidR="00B31C8F" w:rsidRPr="00BB3771" w:rsidRDefault="00B31C8F">
      <w:pPr>
        <w:pStyle w:val="ConsPlusTitle"/>
        <w:jc w:val="center"/>
        <w:rPr>
          <w:rFonts w:ascii="Times New Roman" w:hAnsi="Times New Roman" w:cs="Times New Roman"/>
          <w:b w:val="0"/>
          <w:sz w:val="28"/>
          <w:szCs w:val="28"/>
        </w:rPr>
      </w:pPr>
      <w:r w:rsidRPr="00BB3771">
        <w:rPr>
          <w:rFonts w:ascii="Times New Roman" w:hAnsi="Times New Roman" w:cs="Times New Roman"/>
          <w:b w:val="0"/>
          <w:sz w:val="28"/>
          <w:szCs w:val="28"/>
        </w:rPr>
        <w:t>Российской Федерации</w:t>
      </w:r>
    </w:p>
    <w:p w:rsidR="00B31C8F" w:rsidRPr="000F4D9A" w:rsidRDefault="00B31C8F">
      <w:pPr>
        <w:pStyle w:val="ConsPlusNormal"/>
        <w:jc w:val="both"/>
        <w:rPr>
          <w:rFonts w:ascii="Times New Roman" w:hAnsi="Times New Roman" w:cs="Times New Roman"/>
          <w:sz w:val="28"/>
          <w:szCs w:val="28"/>
        </w:rPr>
      </w:pPr>
    </w:p>
    <w:p w:rsidR="00B31C8F" w:rsidRDefault="00B31C8F" w:rsidP="00BF5876">
      <w:pPr>
        <w:pStyle w:val="ConsPlusNormal"/>
        <w:ind w:firstLine="709"/>
        <w:jc w:val="both"/>
        <w:rPr>
          <w:rFonts w:ascii="Times New Roman" w:hAnsi="Times New Roman" w:cs="Times New Roman"/>
          <w:sz w:val="28"/>
          <w:szCs w:val="28"/>
        </w:rPr>
      </w:pPr>
      <w:r w:rsidRPr="000F4D9A">
        <w:rPr>
          <w:rFonts w:ascii="Times New Roman" w:hAnsi="Times New Roman" w:cs="Times New Roman"/>
          <w:sz w:val="28"/>
          <w:szCs w:val="28"/>
        </w:rPr>
        <w:t xml:space="preserve">В маломестных палатах (боксах) размещаются пациенты, имеющие медицинские и (или) эпидемиологические показания, предусмотренные </w:t>
      </w:r>
      <w:hyperlink r:id="rId40" w:history="1">
        <w:r w:rsidR="008526D2">
          <w:rPr>
            <w:rFonts w:ascii="Times New Roman" w:hAnsi="Times New Roman" w:cs="Times New Roman"/>
            <w:sz w:val="28"/>
            <w:szCs w:val="28"/>
          </w:rPr>
          <w:t>п</w:t>
        </w:r>
        <w:r w:rsidRPr="000F4D9A">
          <w:rPr>
            <w:rFonts w:ascii="Times New Roman" w:hAnsi="Times New Roman" w:cs="Times New Roman"/>
            <w:sz w:val="28"/>
            <w:szCs w:val="28"/>
          </w:rPr>
          <w:t>риказом</w:t>
        </w:r>
      </w:hyperlink>
      <w:r w:rsidRPr="000F4D9A">
        <w:rPr>
          <w:rFonts w:ascii="Times New Roman" w:hAnsi="Times New Roman" w:cs="Times New Roman"/>
          <w:sz w:val="28"/>
          <w:szCs w:val="28"/>
        </w:rPr>
        <w:t xml:space="preserve"> Министерства здравоохранения и социального развития Росс</w:t>
      </w:r>
      <w:r w:rsidR="0076399E">
        <w:rPr>
          <w:rFonts w:ascii="Times New Roman" w:hAnsi="Times New Roman" w:cs="Times New Roman"/>
          <w:sz w:val="28"/>
          <w:szCs w:val="28"/>
        </w:rPr>
        <w:t>ийской Федерации от 15.05.2012 № 535н «</w:t>
      </w:r>
      <w:r w:rsidRPr="000F4D9A">
        <w:rPr>
          <w:rFonts w:ascii="Times New Roman" w:hAnsi="Times New Roman" w:cs="Times New Roman"/>
          <w:sz w:val="28"/>
          <w:szCs w:val="28"/>
        </w:rPr>
        <w:t>Об утверждении перечня медицинских и эпидемиологических показаний к размещению пациентов</w:t>
      </w:r>
      <w:r w:rsidR="0076399E">
        <w:rPr>
          <w:rFonts w:ascii="Times New Roman" w:hAnsi="Times New Roman" w:cs="Times New Roman"/>
          <w:sz w:val="28"/>
          <w:szCs w:val="28"/>
        </w:rPr>
        <w:t xml:space="preserve"> в маломестных палатах (боксах)»</w:t>
      </w:r>
      <w:r w:rsidRPr="000F4D9A">
        <w:rPr>
          <w:rFonts w:ascii="Times New Roman" w:hAnsi="Times New Roman" w:cs="Times New Roman"/>
          <w:sz w:val="28"/>
          <w:szCs w:val="28"/>
        </w:rPr>
        <w:t>.</w:t>
      </w:r>
    </w:p>
    <w:p w:rsidR="00B31C8F" w:rsidRPr="00BF5876" w:rsidRDefault="00B31C8F">
      <w:pPr>
        <w:pStyle w:val="ConsPlusNormal"/>
        <w:jc w:val="both"/>
        <w:rPr>
          <w:rFonts w:ascii="Times New Roman" w:hAnsi="Times New Roman" w:cs="Times New Roman"/>
          <w:sz w:val="28"/>
          <w:szCs w:val="28"/>
        </w:rPr>
      </w:pPr>
    </w:p>
    <w:p w:rsidR="00B31C8F" w:rsidRPr="00BF5876" w:rsidRDefault="0030040B" w:rsidP="000F4D9A">
      <w:pPr>
        <w:pStyle w:val="ConsPlusTitle"/>
        <w:jc w:val="center"/>
        <w:outlineLvl w:val="2"/>
        <w:rPr>
          <w:rFonts w:ascii="Times New Roman" w:hAnsi="Times New Roman" w:cs="Times New Roman"/>
          <w:b w:val="0"/>
          <w:sz w:val="28"/>
          <w:szCs w:val="28"/>
        </w:rPr>
      </w:pPr>
      <w:r w:rsidRPr="00BF5876">
        <w:rPr>
          <w:rFonts w:ascii="Times New Roman" w:hAnsi="Times New Roman" w:cs="Times New Roman"/>
          <w:b w:val="0"/>
          <w:sz w:val="28"/>
          <w:szCs w:val="28"/>
        </w:rPr>
        <w:t>8</w:t>
      </w:r>
      <w:r w:rsidR="00B31C8F" w:rsidRPr="00BF5876">
        <w:rPr>
          <w:rFonts w:ascii="Times New Roman" w:hAnsi="Times New Roman" w:cs="Times New Roman"/>
          <w:b w:val="0"/>
          <w:sz w:val="28"/>
          <w:szCs w:val="28"/>
        </w:rPr>
        <w:t>. Условия предоставления детям-сиротам и детям,</w:t>
      </w:r>
    </w:p>
    <w:p w:rsidR="00B31C8F" w:rsidRPr="00BF5876" w:rsidRDefault="00B31C8F" w:rsidP="000F4D9A">
      <w:pPr>
        <w:pStyle w:val="ConsPlusTitle"/>
        <w:jc w:val="center"/>
        <w:rPr>
          <w:rFonts w:ascii="Times New Roman" w:hAnsi="Times New Roman" w:cs="Times New Roman"/>
          <w:b w:val="0"/>
          <w:sz w:val="28"/>
          <w:szCs w:val="28"/>
        </w:rPr>
      </w:pPr>
      <w:r w:rsidRPr="00BF5876">
        <w:rPr>
          <w:rFonts w:ascii="Times New Roman" w:hAnsi="Times New Roman" w:cs="Times New Roman"/>
          <w:b w:val="0"/>
          <w:sz w:val="28"/>
          <w:szCs w:val="28"/>
        </w:rPr>
        <w:t>оставшимся без попечения родителей, в случае выявления</w:t>
      </w:r>
    </w:p>
    <w:p w:rsidR="00B31C8F" w:rsidRPr="00BF5876" w:rsidRDefault="00B31C8F" w:rsidP="000F4D9A">
      <w:pPr>
        <w:pStyle w:val="ConsPlusTitle"/>
        <w:jc w:val="center"/>
        <w:rPr>
          <w:rFonts w:ascii="Times New Roman" w:hAnsi="Times New Roman" w:cs="Times New Roman"/>
          <w:b w:val="0"/>
          <w:sz w:val="28"/>
          <w:szCs w:val="28"/>
        </w:rPr>
      </w:pPr>
      <w:r w:rsidRPr="00BF5876">
        <w:rPr>
          <w:rFonts w:ascii="Times New Roman" w:hAnsi="Times New Roman" w:cs="Times New Roman"/>
          <w:b w:val="0"/>
          <w:sz w:val="28"/>
          <w:szCs w:val="28"/>
        </w:rPr>
        <w:t>у них заболеваний медицинской помощи всех видов, включая</w:t>
      </w:r>
    </w:p>
    <w:p w:rsidR="00B31C8F" w:rsidRPr="00BF5876" w:rsidRDefault="00B31C8F" w:rsidP="000F4D9A">
      <w:pPr>
        <w:pStyle w:val="ConsPlusTitle"/>
        <w:jc w:val="center"/>
        <w:rPr>
          <w:rFonts w:ascii="Times New Roman" w:hAnsi="Times New Roman" w:cs="Times New Roman"/>
          <w:b w:val="0"/>
          <w:sz w:val="28"/>
          <w:szCs w:val="28"/>
        </w:rPr>
      </w:pPr>
      <w:r w:rsidRPr="00BF5876">
        <w:rPr>
          <w:rFonts w:ascii="Times New Roman" w:hAnsi="Times New Roman" w:cs="Times New Roman"/>
          <w:b w:val="0"/>
          <w:sz w:val="28"/>
          <w:szCs w:val="28"/>
        </w:rPr>
        <w:t>специализированную, в том числе высокотехнологичную,</w:t>
      </w:r>
    </w:p>
    <w:p w:rsidR="00B31C8F" w:rsidRPr="00BF5876" w:rsidRDefault="00B31C8F" w:rsidP="000F4D9A">
      <w:pPr>
        <w:pStyle w:val="ConsPlusTitle"/>
        <w:jc w:val="center"/>
        <w:rPr>
          <w:rFonts w:ascii="Times New Roman" w:hAnsi="Times New Roman" w:cs="Times New Roman"/>
          <w:b w:val="0"/>
          <w:sz w:val="28"/>
          <w:szCs w:val="28"/>
        </w:rPr>
      </w:pPr>
      <w:r w:rsidRPr="00BF5876">
        <w:rPr>
          <w:rFonts w:ascii="Times New Roman" w:hAnsi="Times New Roman" w:cs="Times New Roman"/>
          <w:b w:val="0"/>
          <w:sz w:val="28"/>
          <w:szCs w:val="28"/>
        </w:rPr>
        <w:t>медицинскую помощь, а также медицинскую реабилитацию</w:t>
      </w:r>
    </w:p>
    <w:p w:rsidR="00B31C8F" w:rsidRPr="00BF5876" w:rsidRDefault="00B31C8F" w:rsidP="000F4D9A">
      <w:pPr>
        <w:pStyle w:val="ConsPlusNormal"/>
        <w:jc w:val="both"/>
        <w:rPr>
          <w:rFonts w:ascii="Times New Roman" w:hAnsi="Times New Roman" w:cs="Times New Roman"/>
          <w:sz w:val="28"/>
          <w:szCs w:val="28"/>
        </w:rPr>
      </w:pPr>
    </w:p>
    <w:p w:rsidR="00B31C8F" w:rsidRPr="000F4D9A" w:rsidRDefault="00B31C8F" w:rsidP="00BF5876">
      <w:pPr>
        <w:pStyle w:val="ConsPlusNormal"/>
        <w:ind w:firstLine="709"/>
        <w:jc w:val="both"/>
        <w:rPr>
          <w:rFonts w:ascii="Times New Roman" w:hAnsi="Times New Roman" w:cs="Times New Roman"/>
          <w:sz w:val="28"/>
          <w:szCs w:val="28"/>
        </w:rPr>
      </w:pPr>
      <w:r w:rsidRPr="000F4D9A">
        <w:rPr>
          <w:rFonts w:ascii="Times New Roman" w:hAnsi="Times New Roman" w:cs="Times New Roman"/>
          <w:sz w:val="28"/>
          <w:szCs w:val="28"/>
        </w:rPr>
        <w:t>Детям-сиротам и детям, оставшимся без попечения родителей, в случае выявления у них заболеваний медицинская помощь всех видов, включая специализированную, в том числе высокотехнологичную, медицинскую помощь, а также медицинскую реабилитацию, оказывается бесплатно в медицинских организациях государственной системы здравоохранения Тверской области.</w:t>
      </w:r>
    </w:p>
    <w:p w:rsidR="00B31C8F" w:rsidRPr="000F4D9A" w:rsidRDefault="00B31C8F" w:rsidP="00BF5876">
      <w:pPr>
        <w:pStyle w:val="ConsPlusNormal"/>
        <w:ind w:firstLine="709"/>
        <w:jc w:val="both"/>
        <w:rPr>
          <w:rFonts w:ascii="Times New Roman" w:hAnsi="Times New Roman" w:cs="Times New Roman"/>
          <w:sz w:val="28"/>
          <w:szCs w:val="28"/>
        </w:rPr>
      </w:pPr>
      <w:r w:rsidRPr="000F4D9A">
        <w:rPr>
          <w:rFonts w:ascii="Times New Roman" w:hAnsi="Times New Roman" w:cs="Times New Roman"/>
          <w:sz w:val="28"/>
          <w:szCs w:val="28"/>
        </w:rPr>
        <w:t>В амбулаторно-поликлинических медицинских организациях (подразделениях) Тверской области, участвующих в реализации Территориальной программы, назначаются ответственные лица (в том числе врачи-педиатры участковые), оказывающие первичную медико-санитарную помощь указанной категории граждан.</w:t>
      </w:r>
    </w:p>
    <w:p w:rsidR="00B31C8F" w:rsidRPr="000F4D9A" w:rsidRDefault="00B31C8F" w:rsidP="00BF5876">
      <w:pPr>
        <w:pStyle w:val="ConsPlusNormal"/>
        <w:ind w:firstLine="709"/>
        <w:jc w:val="both"/>
        <w:rPr>
          <w:rFonts w:ascii="Times New Roman" w:hAnsi="Times New Roman" w:cs="Times New Roman"/>
          <w:sz w:val="28"/>
          <w:szCs w:val="28"/>
        </w:rPr>
      </w:pPr>
      <w:r w:rsidRPr="000F4D9A">
        <w:rPr>
          <w:rFonts w:ascii="Times New Roman" w:hAnsi="Times New Roman" w:cs="Times New Roman"/>
          <w:sz w:val="28"/>
          <w:szCs w:val="28"/>
        </w:rPr>
        <w:lastRenderedPageBreak/>
        <w:t>Оказание первичной медико-санитарной помощи указанной категории граждан, в том числе в целях приближения к месту нахождения организации для детей-сирот и детей, оставшихся без попечения родителей, осуществляется амбулаторно-поликлинической медицинской организацией (подразделением) Тверской области по территориально-участковому принципу.</w:t>
      </w:r>
    </w:p>
    <w:p w:rsidR="00B31C8F" w:rsidRPr="000F4D9A" w:rsidRDefault="00B31C8F" w:rsidP="00BF5876">
      <w:pPr>
        <w:pStyle w:val="ConsPlusNormal"/>
        <w:ind w:firstLine="709"/>
        <w:jc w:val="both"/>
        <w:rPr>
          <w:rFonts w:ascii="Times New Roman" w:hAnsi="Times New Roman" w:cs="Times New Roman"/>
          <w:sz w:val="28"/>
          <w:szCs w:val="28"/>
        </w:rPr>
      </w:pPr>
      <w:r w:rsidRPr="000F4D9A">
        <w:rPr>
          <w:rFonts w:ascii="Times New Roman" w:hAnsi="Times New Roman" w:cs="Times New Roman"/>
          <w:sz w:val="28"/>
          <w:szCs w:val="28"/>
        </w:rPr>
        <w:t>Специализированная, в том числе высокотехнологичная, медицинская помощь оказывается в медицинских организациях Тверской области по профилю заболевания.</w:t>
      </w:r>
    </w:p>
    <w:p w:rsidR="00B31C8F" w:rsidRPr="0030040B" w:rsidRDefault="00B31C8F" w:rsidP="00BF5876">
      <w:pPr>
        <w:autoSpaceDE w:val="0"/>
        <w:autoSpaceDN w:val="0"/>
        <w:adjustRightInd w:val="0"/>
        <w:ind w:firstLine="709"/>
        <w:jc w:val="both"/>
        <w:rPr>
          <w:rFonts w:eastAsiaTheme="minorHAnsi"/>
          <w:szCs w:val="28"/>
        </w:rPr>
      </w:pPr>
      <w:r w:rsidRPr="000F4D9A">
        <w:rPr>
          <w:szCs w:val="28"/>
        </w:rPr>
        <w:t xml:space="preserve">Организация оказания высокотехнологичной медицинской помощи для детей-сирот и детей, оставшихся без попечения родителей, осуществляется в соответствии с </w:t>
      </w:r>
      <w:hyperlink r:id="rId41" w:history="1">
        <w:r w:rsidRPr="000F4D9A">
          <w:rPr>
            <w:szCs w:val="28"/>
          </w:rPr>
          <w:t>Положением</w:t>
        </w:r>
      </w:hyperlink>
      <w:r w:rsidRPr="000F4D9A">
        <w:rPr>
          <w:szCs w:val="28"/>
        </w:rPr>
        <w:t xml:space="preserve"> об организации оказания специализированной, в том числе высокотехнологичной, ме</w:t>
      </w:r>
      <w:r w:rsidR="008E63EF">
        <w:rPr>
          <w:szCs w:val="28"/>
        </w:rPr>
        <w:t>дицинской помощи, утвержденным п</w:t>
      </w:r>
      <w:r w:rsidRPr="000F4D9A">
        <w:rPr>
          <w:szCs w:val="28"/>
        </w:rPr>
        <w:t>риказом Министерства здравоохранения Росс</w:t>
      </w:r>
      <w:r w:rsidR="00BF5876">
        <w:rPr>
          <w:szCs w:val="28"/>
        </w:rPr>
        <w:t>ийской Федерации от </w:t>
      </w:r>
      <w:r w:rsidR="00DB2717">
        <w:rPr>
          <w:szCs w:val="28"/>
        </w:rPr>
        <w:t> </w:t>
      </w:r>
      <w:r w:rsidR="000F4D9A">
        <w:rPr>
          <w:szCs w:val="28"/>
        </w:rPr>
        <w:t>02.12.2014 №</w:t>
      </w:r>
      <w:r w:rsidR="00DB2717">
        <w:rPr>
          <w:szCs w:val="28"/>
        </w:rPr>
        <w:t>  </w:t>
      </w:r>
      <w:r w:rsidRPr="000F4D9A">
        <w:rPr>
          <w:szCs w:val="28"/>
        </w:rPr>
        <w:t xml:space="preserve">796н, и </w:t>
      </w:r>
      <w:hyperlink r:id="rId42" w:history="1">
        <w:r w:rsidRPr="0030040B">
          <w:rPr>
            <w:szCs w:val="28"/>
          </w:rPr>
          <w:t>Порядком</w:t>
        </w:r>
      </w:hyperlink>
      <w:r w:rsidR="0030040B">
        <w:rPr>
          <w:rFonts w:eastAsiaTheme="minorHAnsi"/>
          <w:szCs w:val="28"/>
        </w:rPr>
        <w:t xml:space="preserve"> организации оказания высокотехнологичной медицинской помощи с применением единой государственной информационной системы в сфере здравоохранения, </w:t>
      </w:r>
      <w:r w:rsidR="008E63EF">
        <w:rPr>
          <w:szCs w:val="28"/>
        </w:rPr>
        <w:t>утвержденным п</w:t>
      </w:r>
      <w:r w:rsidRPr="0030040B">
        <w:rPr>
          <w:szCs w:val="28"/>
        </w:rPr>
        <w:t>риказом Министерства здравоохранения Росс</w:t>
      </w:r>
      <w:r w:rsidR="008D58F7" w:rsidRPr="0030040B">
        <w:rPr>
          <w:szCs w:val="28"/>
        </w:rPr>
        <w:t>ийской Федерации от 02.10.2019</w:t>
      </w:r>
      <w:r w:rsidR="000F4D9A" w:rsidRPr="0030040B">
        <w:rPr>
          <w:szCs w:val="28"/>
        </w:rPr>
        <w:t xml:space="preserve"> №</w:t>
      </w:r>
      <w:r w:rsidR="008D58F7" w:rsidRPr="0030040B">
        <w:rPr>
          <w:szCs w:val="28"/>
        </w:rPr>
        <w:t xml:space="preserve"> 824</w:t>
      </w:r>
      <w:r w:rsidRPr="0030040B">
        <w:rPr>
          <w:szCs w:val="28"/>
        </w:rPr>
        <w:t>н.</w:t>
      </w:r>
    </w:p>
    <w:p w:rsidR="00B31C8F" w:rsidRPr="000F4D9A" w:rsidRDefault="00B31C8F" w:rsidP="00BF5876">
      <w:pPr>
        <w:pStyle w:val="ConsPlusNormal"/>
        <w:ind w:firstLine="709"/>
        <w:jc w:val="both"/>
        <w:rPr>
          <w:rFonts w:ascii="Times New Roman" w:hAnsi="Times New Roman" w:cs="Times New Roman"/>
          <w:sz w:val="28"/>
          <w:szCs w:val="28"/>
        </w:rPr>
      </w:pPr>
      <w:r w:rsidRPr="000F4D9A">
        <w:rPr>
          <w:rFonts w:ascii="Times New Roman" w:hAnsi="Times New Roman" w:cs="Times New Roman"/>
          <w:sz w:val="28"/>
          <w:szCs w:val="28"/>
        </w:rPr>
        <w:t>Оформление талона на высокотехнологичную медицинскую помощь осуществляется на основании протокола (решения) комиссии Министерства здравоохранения Тверской области по отбору пациентов, нуждающихся в оказании высокотехнологичной медицинской помощи.</w:t>
      </w:r>
    </w:p>
    <w:p w:rsidR="00B31C8F" w:rsidRPr="000F4D9A" w:rsidRDefault="00B31C8F" w:rsidP="00BF5876">
      <w:pPr>
        <w:pStyle w:val="ConsPlusNormal"/>
        <w:ind w:firstLine="709"/>
        <w:jc w:val="both"/>
        <w:rPr>
          <w:rFonts w:ascii="Times New Roman" w:hAnsi="Times New Roman" w:cs="Times New Roman"/>
          <w:sz w:val="28"/>
          <w:szCs w:val="28"/>
        </w:rPr>
      </w:pPr>
      <w:r w:rsidRPr="000F4D9A">
        <w:rPr>
          <w:rFonts w:ascii="Times New Roman" w:hAnsi="Times New Roman" w:cs="Times New Roman"/>
          <w:sz w:val="28"/>
          <w:szCs w:val="28"/>
        </w:rPr>
        <w:t>Очередность предоставления высокотехнологичной медицинской помощи регулируется медицинскими организациями в зависимости от количества пациентов, находящихся в листе ожидания, и наличия плановых объемов на заявленный вид высокотехнологичной медицинской помощи. В случаях, когда пациент нуждается в предоставлении высокотехнологичной медицинской помощи по срочным показаниям, Министерство здравоохранения Тверской области принимает решение о направлении в медицинскую организацию, используя при этом онлайн-информацию, предоставляемую специализированной системой Министерства здравоохранения Российской Федерации. При оформлении талона на оказание высокотехнологичной медицинской помощи на ребенка-сироту или ребенка, оставшегося без попечения родителей, используются возможности подсистемы Министерства здравоохранения Российской Федерации и сообщаются сведения о социальном статусе ребенка.</w:t>
      </w:r>
    </w:p>
    <w:p w:rsidR="00B31C8F" w:rsidRPr="000F4D9A" w:rsidRDefault="00B31C8F" w:rsidP="00BF5876">
      <w:pPr>
        <w:pStyle w:val="ConsPlusNormal"/>
        <w:ind w:firstLine="709"/>
        <w:jc w:val="both"/>
        <w:rPr>
          <w:rFonts w:ascii="Times New Roman" w:hAnsi="Times New Roman" w:cs="Times New Roman"/>
          <w:sz w:val="28"/>
          <w:szCs w:val="28"/>
        </w:rPr>
      </w:pPr>
      <w:r w:rsidRPr="000F4D9A">
        <w:rPr>
          <w:rFonts w:ascii="Times New Roman" w:hAnsi="Times New Roman" w:cs="Times New Roman"/>
          <w:sz w:val="28"/>
          <w:szCs w:val="28"/>
        </w:rPr>
        <w:t>Транспортировка детей-сирот и детей, оставшихся без попечения родителей, находящихся в организациях для детей-сирот и детей, оставшихся без попечения родителей, для получения специализированной, в том числе высокотехнологичной, медицинской помощи (к месту лечения и обратно) осуществляется транспортом организации для детей-сирот и детей, оставшихся без попечения родителей, в которой находится ребенок, в сопровождении медицинского работника указанной организации.</w:t>
      </w:r>
    </w:p>
    <w:p w:rsidR="00B31C8F" w:rsidRPr="000F4D9A" w:rsidRDefault="00B31C8F" w:rsidP="00BF5876">
      <w:pPr>
        <w:pStyle w:val="ConsPlusNormal"/>
        <w:ind w:firstLine="709"/>
        <w:jc w:val="both"/>
        <w:rPr>
          <w:rFonts w:ascii="Times New Roman" w:hAnsi="Times New Roman" w:cs="Times New Roman"/>
          <w:sz w:val="28"/>
          <w:szCs w:val="28"/>
        </w:rPr>
      </w:pPr>
      <w:r w:rsidRPr="000F4D9A">
        <w:rPr>
          <w:rFonts w:ascii="Times New Roman" w:hAnsi="Times New Roman" w:cs="Times New Roman"/>
          <w:sz w:val="28"/>
          <w:szCs w:val="28"/>
        </w:rPr>
        <w:t xml:space="preserve">В индивидуальных случаях возможна отсрочка проведения </w:t>
      </w:r>
      <w:r w:rsidRPr="000F4D9A">
        <w:rPr>
          <w:rFonts w:ascii="Times New Roman" w:hAnsi="Times New Roman" w:cs="Times New Roman"/>
          <w:sz w:val="28"/>
          <w:szCs w:val="28"/>
        </w:rPr>
        <w:lastRenderedPageBreak/>
        <w:t>высокотехнологичной медицинской помощи при наличии факторов риска, возникновении осложнений, соматических заболеваний у ребенка.</w:t>
      </w:r>
    </w:p>
    <w:p w:rsidR="00475B60" w:rsidRDefault="00B31C8F" w:rsidP="00BF5876">
      <w:pPr>
        <w:pStyle w:val="ConsPlusNormal"/>
        <w:ind w:firstLine="709"/>
        <w:jc w:val="both"/>
        <w:rPr>
          <w:rFonts w:ascii="Times New Roman" w:hAnsi="Times New Roman" w:cs="Times New Roman"/>
          <w:sz w:val="28"/>
          <w:szCs w:val="28"/>
        </w:rPr>
      </w:pPr>
      <w:r w:rsidRPr="000F4D9A">
        <w:rPr>
          <w:rFonts w:ascii="Times New Roman" w:hAnsi="Times New Roman" w:cs="Times New Roman"/>
          <w:sz w:val="28"/>
          <w:szCs w:val="28"/>
        </w:rPr>
        <w:t xml:space="preserve">Медицинская реабилитация детям-сиротам и детям, оставшимся без попечения родителей, оказывается в соответствии с </w:t>
      </w:r>
      <w:hyperlink r:id="rId43" w:history="1">
        <w:r w:rsidR="008E63EF">
          <w:rPr>
            <w:rFonts w:ascii="Times New Roman" w:hAnsi="Times New Roman" w:cs="Times New Roman"/>
            <w:sz w:val="28"/>
            <w:szCs w:val="28"/>
          </w:rPr>
          <w:t>п</w:t>
        </w:r>
        <w:r w:rsidRPr="000F4D9A">
          <w:rPr>
            <w:rFonts w:ascii="Times New Roman" w:hAnsi="Times New Roman" w:cs="Times New Roman"/>
            <w:sz w:val="28"/>
            <w:szCs w:val="28"/>
          </w:rPr>
          <w:t>риказом</w:t>
        </w:r>
      </w:hyperlink>
      <w:r w:rsidRPr="000F4D9A">
        <w:rPr>
          <w:rFonts w:ascii="Times New Roman" w:hAnsi="Times New Roman" w:cs="Times New Roman"/>
          <w:sz w:val="28"/>
          <w:szCs w:val="28"/>
        </w:rPr>
        <w:t xml:space="preserve"> Министерства здравоохранения Росс</w:t>
      </w:r>
      <w:r w:rsidR="000F4D9A">
        <w:rPr>
          <w:rFonts w:ascii="Times New Roman" w:hAnsi="Times New Roman" w:cs="Times New Roman"/>
          <w:sz w:val="28"/>
          <w:szCs w:val="28"/>
        </w:rPr>
        <w:t>ийской Федерации от 29.12.2012 № 1705н «</w:t>
      </w:r>
      <w:r w:rsidRPr="000F4D9A">
        <w:rPr>
          <w:rFonts w:ascii="Times New Roman" w:hAnsi="Times New Roman" w:cs="Times New Roman"/>
          <w:sz w:val="28"/>
          <w:szCs w:val="28"/>
        </w:rPr>
        <w:t>О порядке организации медицинской реабилитации</w:t>
      </w:r>
      <w:r w:rsidR="000F4D9A">
        <w:rPr>
          <w:rFonts w:ascii="Times New Roman" w:hAnsi="Times New Roman" w:cs="Times New Roman"/>
          <w:sz w:val="28"/>
          <w:szCs w:val="28"/>
        </w:rPr>
        <w:t>»</w:t>
      </w:r>
      <w:r w:rsidRPr="000F4D9A">
        <w:rPr>
          <w:rFonts w:ascii="Times New Roman" w:hAnsi="Times New Roman" w:cs="Times New Roman"/>
          <w:sz w:val="28"/>
          <w:szCs w:val="28"/>
        </w:rPr>
        <w:t>.</w:t>
      </w:r>
    </w:p>
    <w:p w:rsidR="00B31C8F" w:rsidRPr="00BF5876" w:rsidRDefault="00B31C8F">
      <w:pPr>
        <w:pStyle w:val="ConsPlusNormal"/>
        <w:jc w:val="both"/>
        <w:rPr>
          <w:rFonts w:ascii="Times New Roman" w:hAnsi="Times New Roman" w:cs="Times New Roman"/>
        </w:rPr>
      </w:pPr>
    </w:p>
    <w:p w:rsidR="00B31C8F" w:rsidRPr="00BF5876" w:rsidRDefault="00080F6D">
      <w:pPr>
        <w:pStyle w:val="ConsPlusTitle"/>
        <w:jc w:val="center"/>
        <w:outlineLvl w:val="2"/>
        <w:rPr>
          <w:rFonts w:ascii="Times New Roman" w:hAnsi="Times New Roman" w:cs="Times New Roman"/>
          <w:b w:val="0"/>
          <w:sz w:val="28"/>
          <w:szCs w:val="28"/>
        </w:rPr>
      </w:pPr>
      <w:r w:rsidRPr="00BF5876">
        <w:rPr>
          <w:rFonts w:ascii="Times New Roman" w:hAnsi="Times New Roman" w:cs="Times New Roman"/>
          <w:b w:val="0"/>
          <w:sz w:val="28"/>
          <w:szCs w:val="28"/>
        </w:rPr>
        <w:t>9</w:t>
      </w:r>
      <w:r w:rsidR="00B31C8F" w:rsidRPr="00BF5876">
        <w:rPr>
          <w:rFonts w:ascii="Times New Roman" w:hAnsi="Times New Roman" w:cs="Times New Roman"/>
          <w:b w:val="0"/>
          <w:sz w:val="28"/>
          <w:szCs w:val="28"/>
        </w:rPr>
        <w:t>. Порядок предоставления транспортных услуг</w:t>
      </w:r>
    </w:p>
    <w:p w:rsidR="00B31C8F" w:rsidRPr="00BF5876" w:rsidRDefault="00B31C8F">
      <w:pPr>
        <w:pStyle w:val="ConsPlusTitle"/>
        <w:jc w:val="center"/>
        <w:rPr>
          <w:rFonts w:ascii="Times New Roman" w:hAnsi="Times New Roman" w:cs="Times New Roman"/>
          <w:b w:val="0"/>
          <w:sz w:val="28"/>
          <w:szCs w:val="28"/>
        </w:rPr>
      </w:pPr>
      <w:r w:rsidRPr="00BF5876">
        <w:rPr>
          <w:rFonts w:ascii="Times New Roman" w:hAnsi="Times New Roman" w:cs="Times New Roman"/>
          <w:b w:val="0"/>
          <w:sz w:val="28"/>
          <w:szCs w:val="28"/>
        </w:rPr>
        <w:t>при сопровождении медицинским работником пациента,</w:t>
      </w:r>
    </w:p>
    <w:p w:rsidR="00B31C8F" w:rsidRPr="00BF5876" w:rsidRDefault="00B31C8F">
      <w:pPr>
        <w:pStyle w:val="ConsPlusTitle"/>
        <w:jc w:val="center"/>
        <w:rPr>
          <w:rFonts w:ascii="Times New Roman" w:hAnsi="Times New Roman" w:cs="Times New Roman"/>
          <w:b w:val="0"/>
          <w:sz w:val="28"/>
          <w:szCs w:val="28"/>
        </w:rPr>
      </w:pPr>
      <w:r w:rsidRPr="00BF5876">
        <w:rPr>
          <w:rFonts w:ascii="Times New Roman" w:hAnsi="Times New Roman" w:cs="Times New Roman"/>
          <w:b w:val="0"/>
          <w:sz w:val="28"/>
          <w:szCs w:val="28"/>
        </w:rPr>
        <w:t>находящегося на лечении в стационарных условиях, в целях</w:t>
      </w:r>
    </w:p>
    <w:p w:rsidR="00B31C8F" w:rsidRPr="00BF5876" w:rsidRDefault="00B31C8F">
      <w:pPr>
        <w:pStyle w:val="ConsPlusTitle"/>
        <w:jc w:val="center"/>
        <w:rPr>
          <w:rFonts w:ascii="Times New Roman" w:hAnsi="Times New Roman" w:cs="Times New Roman"/>
          <w:b w:val="0"/>
          <w:sz w:val="28"/>
          <w:szCs w:val="28"/>
        </w:rPr>
      </w:pPr>
      <w:r w:rsidRPr="00BF5876">
        <w:rPr>
          <w:rFonts w:ascii="Times New Roman" w:hAnsi="Times New Roman" w:cs="Times New Roman"/>
          <w:b w:val="0"/>
          <w:sz w:val="28"/>
          <w:szCs w:val="28"/>
        </w:rPr>
        <w:t>выполнения порядков оказания медицинской помощи и стандартов</w:t>
      </w:r>
    </w:p>
    <w:p w:rsidR="00B31C8F" w:rsidRPr="00BF5876" w:rsidRDefault="00B31C8F">
      <w:pPr>
        <w:pStyle w:val="ConsPlusTitle"/>
        <w:jc w:val="center"/>
        <w:rPr>
          <w:rFonts w:ascii="Times New Roman" w:hAnsi="Times New Roman" w:cs="Times New Roman"/>
          <w:b w:val="0"/>
          <w:sz w:val="28"/>
          <w:szCs w:val="28"/>
        </w:rPr>
      </w:pPr>
      <w:r w:rsidRPr="00BF5876">
        <w:rPr>
          <w:rFonts w:ascii="Times New Roman" w:hAnsi="Times New Roman" w:cs="Times New Roman"/>
          <w:b w:val="0"/>
          <w:sz w:val="28"/>
          <w:szCs w:val="28"/>
        </w:rPr>
        <w:t>медицинской помощи в случае необходимости проведения такому</w:t>
      </w:r>
    </w:p>
    <w:p w:rsidR="00B31C8F" w:rsidRPr="00BF5876" w:rsidRDefault="00B31C8F">
      <w:pPr>
        <w:pStyle w:val="ConsPlusTitle"/>
        <w:jc w:val="center"/>
        <w:rPr>
          <w:rFonts w:ascii="Times New Roman" w:hAnsi="Times New Roman" w:cs="Times New Roman"/>
          <w:b w:val="0"/>
          <w:sz w:val="28"/>
          <w:szCs w:val="28"/>
        </w:rPr>
      </w:pPr>
      <w:r w:rsidRPr="00BF5876">
        <w:rPr>
          <w:rFonts w:ascii="Times New Roman" w:hAnsi="Times New Roman" w:cs="Times New Roman"/>
          <w:b w:val="0"/>
          <w:sz w:val="28"/>
          <w:szCs w:val="28"/>
        </w:rPr>
        <w:t xml:space="preserve">пациенту диагностических исследований </w:t>
      </w:r>
      <w:r w:rsidR="00BF5876" w:rsidRPr="00BF5876">
        <w:rPr>
          <w:rFonts w:ascii="Times New Roman" w:hAnsi="Times New Roman" w:cs="Times New Roman"/>
          <w:b w:val="0"/>
          <w:sz w:val="28"/>
          <w:szCs w:val="28"/>
        </w:rPr>
        <w:t>–</w:t>
      </w:r>
      <w:r w:rsidRPr="00BF5876">
        <w:rPr>
          <w:rFonts w:ascii="Times New Roman" w:hAnsi="Times New Roman" w:cs="Times New Roman"/>
          <w:b w:val="0"/>
          <w:sz w:val="28"/>
          <w:szCs w:val="28"/>
        </w:rPr>
        <w:t xml:space="preserve"> при отсутствии</w:t>
      </w:r>
    </w:p>
    <w:p w:rsidR="00B31C8F" w:rsidRPr="00BF5876" w:rsidRDefault="00B31C8F">
      <w:pPr>
        <w:pStyle w:val="ConsPlusTitle"/>
        <w:jc w:val="center"/>
        <w:rPr>
          <w:rFonts w:ascii="Times New Roman" w:hAnsi="Times New Roman" w:cs="Times New Roman"/>
          <w:b w:val="0"/>
          <w:sz w:val="28"/>
          <w:szCs w:val="28"/>
        </w:rPr>
      </w:pPr>
      <w:r w:rsidRPr="00BF5876">
        <w:rPr>
          <w:rFonts w:ascii="Times New Roman" w:hAnsi="Times New Roman" w:cs="Times New Roman"/>
          <w:b w:val="0"/>
          <w:sz w:val="28"/>
          <w:szCs w:val="28"/>
        </w:rPr>
        <w:t>возможности их проведения медицинской организацией,</w:t>
      </w:r>
    </w:p>
    <w:p w:rsidR="00B31C8F" w:rsidRPr="00BF5876" w:rsidRDefault="00B31C8F">
      <w:pPr>
        <w:pStyle w:val="ConsPlusTitle"/>
        <w:jc w:val="center"/>
        <w:rPr>
          <w:rFonts w:ascii="Times New Roman" w:hAnsi="Times New Roman" w:cs="Times New Roman"/>
          <w:b w:val="0"/>
          <w:sz w:val="28"/>
          <w:szCs w:val="28"/>
        </w:rPr>
      </w:pPr>
      <w:r w:rsidRPr="00BF5876">
        <w:rPr>
          <w:rFonts w:ascii="Times New Roman" w:hAnsi="Times New Roman" w:cs="Times New Roman"/>
          <w:b w:val="0"/>
          <w:sz w:val="28"/>
          <w:szCs w:val="28"/>
        </w:rPr>
        <w:t>оказывающей медицинскую помощь пациенту</w:t>
      </w:r>
    </w:p>
    <w:p w:rsidR="00B31C8F" w:rsidRPr="00BF5876" w:rsidRDefault="00B31C8F">
      <w:pPr>
        <w:pStyle w:val="ConsPlusNormal"/>
        <w:jc w:val="both"/>
        <w:rPr>
          <w:rFonts w:ascii="Times New Roman" w:hAnsi="Times New Roman" w:cs="Times New Roman"/>
        </w:rPr>
      </w:pPr>
    </w:p>
    <w:p w:rsidR="00B31C8F" w:rsidRPr="00111E11" w:rsidRDefault="00B31C8F" w:rsidP="00BF5876">
      <w:pPr>
        <w:pStyle w:val="ConsPlusNormal"/>
        <w:ind w:firstLine="709"/>
        <w:jc w:val="both"/>
        <w:rPr>
          <w:rFonts w:ascii="Times New Roman" w:hAnsi="Times New Roman" w:cs="Times New Roman"/>
          <w:sz w:val="28"/>
          <w:szCs w:val="28"/>
        </w:rPr>
      </w:pPr>
      <w:r w:rsidRPr="00111E11">
        <w:rPr>
          <w:rFonts w:ascii="Times New Roman" w:hAnsi="Times New Roman" w:cs="Times New Roman"/>
          <w:sz w:val="28"/>
          <w:szCs w:val="28"/>
        </w:rPr>
        <w:t>На госпитальном этапе при наличии медицинских показаний у пациента для диагностических исследований медицинская организация, где находится на стационарном лечении пациент и в которой отсутствует необходимый пациенту вид диагностического исследования, согласовывает с медицинской организацией, где имеется требуемый вид диагностического исследования, дату и время проведения пациенту данного исследования.</w:t>
      </w:r>
    </w:p>
    <w:p w:rsidR="00B31C8F" w:rsidRPr="00111E11" w:rsidRDefault="00B31C8F" w:rsidP="00BF5876">
      <w:pPr>
        <w:pStyle w:val="ConsPlusNormal"/>
        <w:ind w:firstLine="709"/>
        <w:jc w:val="both"/>
        <w:rPr>
          <w:rFonts w:ascii="Times New Roman" w:hAnsi="Times New Roman" w:cs="Times New Roman"/>
          <w:sz w:val="28"/>
          <w:szCs w:val="28"/>
        </w:rPr>
      </w:pPr>
      <w:r w:rsidRPr="00111E11">
        <w:rPr>
          <w:rFonts w:ascii="Times New Roman" w:hAnsi="Times New Roman" w:cs="Times New Roman"/>
          <w:sz w:val="28"/>
          <w:szCs w:val="28"/>
        </w:rPr>
        <w:t>Пациент санитарным транспортом в сопровождении медицинского работника направляется в назначенное время в медицинскую организацию, где будет проводиться необходимый пациенту вид диагностического исследования.</w:t>
      </w:r>
    </w:p>
    <w:p w:rsidR="00B31C8F" w:rsidRPr="00111E11" w:rsidRDefault="00B31C8F" w:rsidP="00BF5876">
      <w:pPr>
        <w:pStyle w:val="ConsPlusNormal"/>
        <w:ind w:firstLine="709"/>
        <w:jc w:val="both"/>
        <w:rPr>
          <w:rFonts w:ascii="Times New Roman" w:hAnsi="Times New Roman" w:cs="Times New Roman"/>
          <w:sz w:val="28"/>
          <w:szCs w:val="28"/>
        </w:rPr>
      </w:pPr>
      <w:r w:rsidRPr="00111E11">
        <w:rPr>
          <w:rFonts w:ascii="Times New Roman" w:hAnsi="Times New Roman" w:cs="Times New Roman"/>
          <w:sz w:val="28"/>
          <w:szCs w:val="28"/>
        </w:rPr>
        <w:t>Результаты диагностического исследования выдаются медицинскому работнику, сопровождающему пациента. Пациент в сопровождении медицинского работника санитарным транспортом доставляется в медицинскую организацию стационарного типа для продолжения лечения.</w:t>
      </w:r>
    </w:p>
    <w:p w:rsidR="00B31C8F" w:rsidRPr="00111E11" w:rsidRDefault="00B31C8F" w:rsidP="00BF5876">
      <w:pPr>
        <w:pStyle w:val="ConsPlusNormal"/>
        <w:ind w:firstLine="709"/>
        <w:jc w:val="both"/>
        <w:rPr>
          <w:rFonts w:ascii="Times New Roman" w:hAnsi="Times New Roman" w:cs="Times New Roman"/>
          <w:sz w:val="28"/>
          <w:szCs w:val="28"/>
        </w:rPr>
      </w:pPr>
      <w:r w:rsidRPr="00111E11">
        <w:rPr>
          <w:rFonts w:ascii="Times New Roman" w:hAnsi="Times New Roman" w:cs="Times New Roman"/>
          <w:sz w:val="28"/>
          <w:szCs w:val="28"/>
        </w:rPr>
        <w:t>Направление пациента из медицинской организации стационарного типа в другую медицинскую организацию для проведения необходимого пациенту диагностического исследования без сопровождения медицинского работника и вне санитарного транспорта не допускается.</w:t>
      </w:r>
    </w:p>
    <w:p w:rsidR="00BB3845" w:rsidRDefault="00B31C8F" w:rsidP="00BF5876">
      <w:pPr>
        <w:pStyle w:val="ConsPlusNormal"/>
        <w:ind w:firstLine="709"/>
        <w:jc w:val="both"/>
        <w:rPr>
          <w:rFonts w:ascii="Times New Roman" w:hAnsi="Times New Roman" w:cs="Times New Roman"/>
          <w:sz w:val="28"/>
          <w:szCs w:val="28"/>
        </w:rPr>
      </w:pPr>
      <w:r w:rsidRPr="00111E11">
        <w:rPr>
          <w:rFonts w:ascii="Times New Roman" w:hAnsi="Times New Roman" w:cs="Times New Roman"/>
          <w:sz w:val="28"/>
          <w:szCs w:val="28"/>
        </w:rPr>
        <w:t>При оказании медицинской помощи в рамках Программы не подлежат оплате за счет личных средств граждан транспортные услуги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w:t>
      </w:r>
      <w:r w:rsidR="00BF5876">
        <w:rPr>
          <w:rFonts w:ascii="Times New Roman" w:hAnsi="Times New Roman" w:cs="Times New Roman"/>
          <w:sz w:val="28"/>
          <w:szCs w:val="28"/>
        </w:rPr>
        <w:t>у диагностических исследований –</w:t>
      </w:r>
      <w:r w:rsidRPr="00111E11">
        <w:rPr>
          <w:rFonts w:ascii="Times New Roman" w:hAnsi="Times New Roman" w:cs="Times New Roman"/>
          <w:sz w:val="28"/>
          <w:szCs w:val="28"/>
        </w:rPr>
        <w:t xml:space="preserve"> при отсутствии возможности их проведения медицинской организацией, оказывающей медицинскую помощь пациенту, или перевода пациента для продолжения стационарного лечения. Порядок предоставления транспортных услуг осуществляется в с</w:t>
      </w:r>
      <w:r w:rsidR="00FC7608">
        <w:rPr>
          <w:rFonts w:ascii="Times New Roman" w:hAnsi="Times New Roman" w:cs="Times New Roman"/>
          <w:sz w:val="28"/>
          <w:szCs w:val="28"/>
        </w:rPr>
        <w:t>оответствии с законодательством.</w:t>
      </w:r>
    </w:p>
    <w:p w:rsidR="00B31C8F" w:rsidRPr="00BF5876" w:rsidRDefault="00B31C8F">
      <w:pPr>
        <w:pStyle w:val="ConsPlusNormal"/>
        <w:jc w:val="both"/>
        <w:rPr>
          <w:rFonts w:ascii="Times New Roman" w:hAnsi="Times New Roman" w:cs="Times New Roman"/>
          <w:sz w:val="28"/>
          <w:szCs w:val="28"/>
        </w:rPr>
      </w:pPr>
    </w:p>
    <w:p w:rsidR="00B31C8F" w:rsidRPr="00BF5876" w:rsidRDefault="00080F6D">
      <w:pPr>
        <w:pStyle w:val="ConsPlusTitle"/>
        <w:jc w:val="center"/>
        <w:outlineLvl w:val="2"/>
        <w:rPr>
          <w:rFonts w:ascii="Times New Roman" w:hAnsi="Times New Roman" w:cs="Times New Roman"/>
          <w:b w:val="0"/>
          <w:sz w:val="28"/>
          <w:szCs w:val="28"/>
        </w:rPr>
      </w:pPr>
      <w:r w:rsidRPr="00BF5876">
        <w:rPr>
          <w:rFonts w:ascii="Times New Roman" w:hAnsi="Times New Roman" w:cs="Times New Roman"/>
          <w:b w:val="0"/>
          <w:sz w:val="28"/>
          <w:szCs w:val="28"/>
        </w:rPr>
        <w:lastRenderedPageBreak/>
        <w:t>10</w:t>
      </w:r>
      <w:r w:rsidR="00B31C8F" w:rsidRPr="00BF5876">
        <w:rPr>
          <w:rFonts w:ascii="Times New Roman" w:hAnsi="Times New Roman" w:cs="Times New Roman"/>
          <w:b w:val="0"/>
          <w:sz w:val="28"/>
          <w:szCs w:val="28"/>
        </w:rPr>
        <w:t xml:space="preserve">. Условия и сроки диспансеризации </w:t>
      </w:r>
    </w:p>
    <w:p w:rsidR="00B31C8F" w:rsidRPr="00BF5876" w:rsidRDefault="00B31C8F">
      <w:pPr>
        <w:pStyle w:val="ConsPlusTitle"/>
        <w:jc w:val="center"/>
        <w:rPr>
          <w:rFonts w:ascii="Times New Roman" w:hAnsi="Times New Roman" w:cs="Times New Roman"/>
          <w:b w:val="0"/>
          <w:sz w:val="28"/>
          <w:szCs w:val="28"/>
        </w:rPr>
      </w:pPr>
      <w:r w:rsidRPr="00BF5876">
        <w:rPr>
          <w:rFonts w:ascii="Times New Roman" w:hAnsi="Times New Roman" w:cs="Times New Roman"/>
          <w:b w:val="0"/>
          <w:sz w:val="28"/>
          <w:szCs w:val="28"/>
        </w:rPr>
        <w:t>для отдельных категорий населения, профилактических</w:t>
      </w:r>
    </w:p>
    <w:p w:rsidR="00B31C8F" w:rsidRPr="00BF5876" w:rsidRDefault="00B31C8F">
      <w:pPr>
        <w:pStyle w:val="ConsPlusTitle"/>
        <w:jc w:val="center"/>
        <w:rPr>
          <w:rFonts w:ascii="Times New Roman" w:hAnsi="Times New Roman" w:cs="Times New Roman"/>
          <w:b w:val="0"/>
          <w:sz w:val="28"/>
          <w:szCs w:val="28"/>
        </w:rPr>
      </w:pPr>
      <w:r w:rsidRPr="00BF5876">
        <w:rPr>
          <w:rFonts w:ascii="Times New Roman" w:hAnsi="Times New Roman" w:cs="Times New Roman"/>
          <w:b w:val="0"/>
          <w:sz w:val="28"/>
          <w:szCs w:val="28"/>
        </w:rPr>
        <w:t>осмотров несовершеннолетних</w:t>
      </w:r>
    </w:p>
    <w:p w:rsidR="00B31C8F" w:rsidRPr="00BF5876" w:rsidRDefault="00B31C8F">
      <w:pPr>
        <w:pStyle w:val="ConsPlusNormal"/>
        <w:jc w:val="both"/>
        <w:rPr>
          <w:rFonts w:ascii="Times New Roman" w:hAnsi="Times New Roman" w:cs="Times New Roman"/>
          <w:sz w:val="28"/>
          <w:szCs w:val="28"/>
        </w:rPr>
      </w:pPr>
    </w:p>
    <w:p w:rsidR="00B31C8F" w:rsidRPr="00111E11" w:rsidRDefault="00B31C8F" w:rsidP="00D9489F">
      <w:pPr>
        <w:pStyle w:val="ConsPlusNormal"/>
        <w:ind w:firstLine="709"/>
        <w:jc w:val="both"/>
        <w:rPr>
          <w:rFonts w:ascii="Times New Roman" w:hAnsi="Times New Roman" w:cs="Times New Roman"/>
          <w:sz w:val="28"/>
          <w:szCs w:val="28"/>
        </w:rPr>
      </w:pPr>
      <w:r w:rsidRPr="00111E11">
        <w:rPr>
          <w:rFonts w:ascii="Times New Roman" w:hAnsi="Times New Roman" w:cs="Times New Roman"/>
          <w:sz w:val="28"/>
          <w:szCs w:val="28"/>
        </w:rPr>
        <w:t>Диспансеризация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w:t>
      </w:r>
    </w:p>
    <w:p w:rsidR="00B31C8F" w:rsidRPr="00111E11" w:rsidRDefault="00B31C8F" w:rsidP="00D9489F">
      <w:pPr>
        <w:pStyle w:val="ConsPlusNormal"/>
        <w:ind w:firstLine="709"/>
        <w:jc w:val="both"/>
        <w:rPr>
          <w:rFonts w:ascii="Times New Roman" w:hAnsi="Times New Roman" w:cs="Times New Roman"/>
          <w:sz w:val="28"/>
          <w:szCs w:val="28"/>
        </w:rPr>
      </w:pPr>
      <w:r w:rsidRPr="00111E11">
        <w:rPr>
          <w:rFonts w:ascii="Times New Roman" w:hAnsi="Times New Roman" w:cs="Times New Roman"/>
          <w:sz w:val="28"/>
          <w:szCs w:val="28"/>
        </w:rPr>
        <w:t xml:space="preserve">Диспансерное наблюдение проводится в соответствии с </w:t>
      </w:r>
      <w:hyperlink r:id="rId44" w:history="1">
        <w:r w:rsidR="006A3C0B">
          <w:rPr>
            <w:rFonts w:ascii="Times New Roman" w:hAnsi="Times New Roman" w:cs="Times New Roman"/>
            <w:sz w:val="28"/>
            <w:szCs w:val="28"/>
          </w:rPr>
          <w:t>п</w:t>
        </w:r>
        <w:r w:rsidRPr="00111E11">
          <w:rPr>
            <w:rFonts w:ascii="Times New Roman" w:hAnsi="Times New Roman" w:cs="Times New Roman"/>
            <w:sz w:val="28"/>
            <w:szCs w:val="28"/>
          </w:rPr>
          <w:t>риказом</w:t>
        </w:r>
      </w:hyperlink>
      <w:r w:rsidRPr="00111E11">
        <w:rPr>
          <w:rFonts w:ascii="Times New Roman" w:hAnsi="Times New Roman" w:cs="Times New Roman"/>
          <w:sz w:val="28"/>
          <w:szCs w:val="28"/>
        </w:rPr>
        <w:t xml:space="preserve"> Министерства здравоохранения Росс</w:t>
      </w:r>
      <w:r w:rsidR="00666630">
        <w:rPr>
          <w:rFonts w:ascii="Times New Roman" w:hAnsi="Times New Roman" w:cs="Times New Roman"/>
          <w:sz w:val="28"/>
          <w:szCs w:val="28"/>
        </w:rPr>
        <w:t>ийской Федерации от 29.03.2019</w:t>
      </w:r>
      <w:r w:rsidR="00111E11">
        <w:rPr>
          <w:rFonts w:ascii="Times New Roman" w:hAnsi="Times New Roman" w:cs="Times New Roman"/>
          <w:sz w:val="28"/>
          <w:szCs w:val="28"/>
        </w:rPr>
        <w:t xml:space="preserve"> </w:t>
      </w:r>
      <w:r w:rsidR="00666630">
        <w:rPr>
          <w:rFonts w:ascii="Times New Roman" w:hAnsi="Times New Roman" w:cs="Times New Roman"/>
          <w:sz w:val="28"/>
          <w:szCs w:val="28"/>
        </w:rPr>
        <w:t xml:space="preserve"> </w:t>
      </w:r>
      <w:r w:rsidR="00111E11" w:rsidRPr="0000184D">
        <w:rPr>
          <w:rFonts w:ascii="Times New Roman" w:hAnsi="Times New Roman" w:cs="Times New Roman"/>
          <w:sz w:val="28"/>
          <w:szCs w:val="28"/>
        </w:rPr>
        <w:t>№</w:t>
      </w:r>
      <w:r w:rsidR="00D9489F">
        <w:rPr>
          <w:rFonts w:ascii="Times New Roman" w:hAnsi="Times New Roman" w:cs="Times New Roman"/>
          <w:sz w:val="28"/>
          <w:szCs w:val="28"/>
        </w:rPr>
        <w:t> </w:t>
      </w:r>
      <w:r w:rsidR="00666630" w:rsidRPr="0000184D">
        <w:rPr>
          <w:rFonts w:ascii="Times New Roman" w:hAnsi="Times New Roman" w:cs="Times New Roman"/>
          <w:sz w:val="28"/>
          <w:szCs w:val="28"/>
        </w:rPr>
        <w:t>173</w:t>
      </w:r>
      <w:r w:rsidR="00111E11" w:rsidRPr="0000184D">
        <w:rPr>
          <w:rFonts w:ascii="Times New Roman" w:hAnsi="Times New Roman" w:cs="Times New Roman"/>
          <w:sz w:val="28"/>
          <w:szCs w:val="28"/>
        </w:rPr>
        <w:t>н «</w:t>
      </w:r>
      <w:r w:rsidRPr="0000184D">
        <w:rPr>
          <w:rFonts w:ascii="Times New Roman" w:hAnsi="Times New Roman" w:cs="Times New Roman"/>
          <w:sz w:val="28"/>
          <w:szCs w:val="28"/>
        </w:rPr>
        <w:t>Об утверждении Порядка пров</w:t>
      </w:r>
      <w:r w:rsidR="00111E11" w:rsidRPr="0000184D">
        <w:rPr>
          <w:rFonts w:ascii="Times New Roman" w:hAnsi="Times New Roman" w:cs="Times New Roman"/>
          <w:sz w:val="28"/>
          <w:szCs w:val="28"/>
        </w:rPr>
        <w:t>едения диспансерного наблюдения</w:t>
      </w:r>
      <w:r w:rsidR="00080F6D" w:rsidRPr="0000184D">
        <w:rPr>
          <w:rFonts w:ascii="Times New Roman" w:hAnsi="Times New Roman" w:cs="Times New Roman"/>
          <w:sz w:val="28"/>
          <w:szCs w:val="28"/>
        </w:rPr>
        <w:t xml:space="preserve"> за взрослыми</w:t>
      </w:r>
      <w:r w:rsidR="00111E11" w:rsidRPr="0000184D">
        <w:rPr>
          <w:rFonts w:ascii="Times New Roman" w:hAnsi="Times New Roman" w:cs="Times New Roman"/>
          <w:sz w:val="28"/>
          <w:szCs w:val="28"/>
        </w:rPr>
        <w:t>»</w:t>
      </w:r>
      <w:r w:rsidRPr="0000184D">
        <w:rPr>
          <w:rFonts w:ascii="Times New Roman" w:hAnsi="Times New Roman" w:cs="Times New Roman"/>
          <w:sz w:val="28"/>
          <w:szCs w:val="28"/>
        </w:rPr>
        <w:t>.</w:t>
      </w:r>
    </w:p>
    <w:p w:rsidR="00B31C8F" w:rsidRPr="0000184D" w:rsidRDefault="00B31C8F" w:rsidP="00D9489F">
      <w:pPr>
        <w:autoSpaceDE w:val="0"/>
        <w:autoSpaceDN w:val="0"/>
        <w:adjustRightInd w:val="0"/>
        <w:ind w:firstLine="709"/>
        <w:jc w:val="both"/>
        <w:rPr>
          <w:rFonts w:eastAsiaTheme="minorHAnsi"/>
          <w:szCs w:val="28"/>
        </w:rPr>
      </w:pPr>
      <w:r w:rsidRPr="00111E11">
        <w:rPr>
          <w:szCs w:val="28"/>
        </w:rPr>
        <w:t>Дис</w:t>
      </w:r>
      <w:r w:rsidR="0000184D">
        <w:rPr>
          <w:szCs w:val="28"/>
        </w:rPr>
        <w:t xml:space="preserve">пансеризация определенных групп </w:t>
      </w:r>
      <w:r w:rsidRPr="00111E11">
        <w:rPr>
          <w:szCs w:val="28"/>
        </w:rPr>
        <w:t xml:space="preserve">взрослого населения осуществляется в соответствии с </w:t>
      </w:r>
      <w:hyperlink r:id="rId45" w:history="1">
        <w:r w:rsidR="006A3C0B">
          <w:rPr>
            <w:szCs w:val="28"/>
          </w:rPr>
          <w:t>п</w:t>
        </w:r>
        <w:r w:rsidRPr="00111E11">
          <w:rPr>
            <w:szCs w:val="28"/>
          </w:rPr>
          <w:t>риказом</w:t>
        </w:r>
      </w:hyperlink>
      <w:r w:rsidRPr="00111E11">
        <w:rPr>
          <w:szCs w:val="28"/>
        </w:rPr>
        <w:t xml:space="preserve"> Министерства здравоохранения Росс</w:t>
      </w:r>
      <w:r w:rsidR="00666630">
        <w:rPr>
          <w:szCs w:val="28"/>
        </w:rPr>
        <w:t xml:space="preserve">ийской Федерации от </w:t>
      </w:r>
      <w:r w:rsidR="00694D3C">
        <w:rPr>
          <w:szCs w:val="28"/>
        </w:rPr>
        <w:t>1</w:t>
      </w:r>
      <w:r w:rsidR="00666630" w:rsidRPr="0000184D">
        <w:rPr>
          <w:szCs w:val="28"/>
        </w:rPr>
        <w:t>3.03.2019 № 124</w:t>
      </w:r>
      <w:r w:rsidR="00111E11" w:rsidRPr="0000184D">
        <w:rPr>
          <w:szCs w:val="28"/>
        </w:rPr>
        <w:t>н «</w:t>
      </w:r>
      <w:r w:rsidRPr="0000184D">
        <w:rPr>
          <w:szCs w:val="28"/>
        </w:rPr>
        <w:t>Об утверждении порядка</w:t>
      </w:r>
      <w:r w:rsidR="0000184D" w:rsidRPr="0000184D">
        <w:rPr>
          <w:szCs w:val="28"/>
        </w:rPr>
        <w:t xml:space="preserve"> </w:t>
      </w:r>
      <w:r w:rsidR="0000184D" w:rsidRPr="0000184D">
        <w:rPr>
          <w:rFonts w:eastAsiaTheme="minorHAnsi"/>
          <w:szCs w:val="28"/>
        </w:rPr>
        <w:t>проведения профилактического медицинского осмотра и диспансеризации определенных групп взрослого населения</w:t>
      </w:r>
      <w:r w:rsidR="00111E11" w:rsidRPr="0000184D">
        <w:rPr>
          <w:szCs w:val="28"/>
        </w:rPr>
        <w:t>»</w:t>
      </w:r>
      <w:r w:rsidRPr="0000184D">
        <w:rPr>
          <w:szCs w:val="28"/>
        </w:rPr>
        <w:t>.</w:t>
      </w:r>
    </w:p>
    <w:p w:rsidR="00B31C8F" w:rsidRPr="00111E11" w:rsidRDefault="00B31C8F" w:rsidP="00D9489F">
      <w:pPr>
        <w:pStyle w:val="ConsPlusNormal"/>
        <w:ind w:firstLine="709"/>
        <w:jc w:val="both"/>
        <w:rPr>
          <w:rFonts w:ascii="Times New Roman" w:hAnsi="Times New Roman" w:cs="Times New Roman"/>
          <w:sz w:val="28"/>
          <w:szCs w:val="28"/>
        </w:rPr>
      </w:pPr>
      <w:r w:rsidRPr="00111E11">
        <w:rPr>
          <w:rFonts w:ascii="Times New Roman" w:hAnsi="Times New Roman" w:cs="Times New Roman"/>
          <w:sz w:val="28"/>
          <w:szCs w:val="28"/>
        </w:rPr>
        <w:t xml:space="preserve">Диспансеризация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осуществляется в соответствии с </w:t>
      </w:r>
      <w:hyperlink r:id="rId46" w:history="1">
        <w:r w:rsidR="006A3C0B">
          <w:rPr>
            <w:rFonts w:ascii="Times New Roman" w:hAnsi="Times New Roman" w:cs="Times New Roman"/>
            <w:sz w:val="28"/>
            <w:szCs w:val="28"/>
          </w:rPr>
          <w:t>п</w:t>
        </w:r>
        <w:r w:rsidRPr="00111E11">
          <w:rPr>
            <w:rFonts w:ascii="Times New Roman" w:hAnsi="Times New Roman" w:cs="Times New Roman"/>
            <w:sz w:val="28"/>
            <w:szCs w:val="28"/>
          </w:rPr>
          <w:t>риказом</w:t>
        </w:r>
      </w:hyperlink>
      <w:r w:rsidRPr="00111E11">
        <w:rPr>
          <w:rFonts w:ascii="Times New Roman" w:hAnsi="Times New Roman" w:cs="Times New Roman"/>
          <w:sz w:val="28"/>
          <w:szCs w:val="28"/>
        </w:rPr>
        <w:t xml:space="preserve"> Министерства здравоохранения Росс</w:t>
      </w:r>
      <w:r w:rsidR="00111E11">
        <w:rPr>
          <w:rFonts w:ascii="Times New Roman" w:hAnsi="Times New Roman" w:cs="Times New Roman"/>
          <w:sz w:val="28"/>
          <w:szCs w:val="28"/>
        </w:rPr>
        <w:t xml:space="preserve">ийской </w:t>
      </w:r>
      <w:r w:rsidR="00D9489F">
        <w:rPr>
          <w:rFonts w:ascii="Times New Roman" w:hAnsi="Times New Roman" w:cs="Times New Roman"/>
          <w:sz w:val="28"/>
          <w:szCs w:val="28"/>
        </w:rPr>
        <w:t>Федерации от  11.04.2013 №  </w:t>
      </w:r>
      <w:r w:rsidR="00111E11">
        <w:rPr>
          <w:rFonts w:ascii="Times New Roman" w:hAnsi="Times New Roman" w:cs="Times New Roman"/>
          <w:sz w:val="28"/>
          <w:szCs w:val="28"/>
        </w:rPr>
        <w:t>216н «</w:t>
      </w:r>
      <w:r w:rsidRPr="00111E11">
        <w:rPr>
          <w:rFonts w:ascii="Times New Roman" w:hAnsi="Times New Roman" w:cs="Times New Roman"/>
          <w:sz w:val="28"/>
          <w:szCs w:val="28"/>
        </w:rPr>
        <w:t>Об утверждении Порядка диспансеризации детей-сирот и детей, оставшихся без попечения родителей, в том числе усыновленных (удочеренных), принятых под опеку (попечительство), в</w:t>
      </w:r>
      <w:r w:rsidR="00111E11">
        <w:rPr>
          <w:rFonts w:ascii="Times New Roman" w:hAnsi="Times New Roman" w:cs="Times New Roman"/>
          <w:sz w:val="28"/>
          <w:szCs w:val="28"/>
        </w:rPr>
        <w:t xml:space="preserve"> приемную или патронатную семью»</w:t>
      </w:r>
      <w:r w:rsidRPr="00111E11">
        <w:rPr>
          <w:rFonts w:ascii="Times New Roman" w:hAnsi="Times New Roman" w:cs="Times New Roman"/>
          <w:sz w:val="28"/>
          <w:szCs w:val="28"/>
        </w:rPr>
        <w:t>.</w:t>
      </w:r>
    </w:p>
    <w:p w:rsidR="00B31C8F" w:rsidRPr="00111E11" w:rsidRDefault="00B31C8F" w:rsidP="00D9489F">
      <w:pPr>
        <w:pStyle w:val="ConsPlusNormal"/>
        <w:ind w:firstLine="709"/>
        <w:jc w:val="both"/>
        <w:rPr>
          <w:rFonts w:ascii="Times New Roman" w:hAnsi="Times New Roman" w:cs="Times New Roman"/>
          <w:sz w:val="28"/>
          <w:szCs w:val="28"/>
        </w:rPr>
      </w:pPr>
      <w:r w:rsidRPr="00111E11">
        <w:rPr>
          <w:rFonts w:ascii="Times New Roman" w:hAnsi="Times New Roman" w:cs="Times New Roman"/>
          <w:sz w:val="28"/>
          <w:szCs w:val="28"/>
        </w:rPr>
        <w:t xml:space="preserve">Диспансеризация пребывающих в стационарных учреждениях детей-сирот и детей, находящихся в трудной жизненной ситуации, осуществляется в соответствии с </w:t>
      </w:r>
      <w:hyperlink r:id="rId47" w:history="1">
        <w:r w:rsidR="006A3C0B">
          <w:rPr>
            <w:rFonts w:ascii="Times New Roman" w:hAnsi="Times New Roman" w:cs="Times New Roman"/>
            <w:sz w:val="28"/>
            <w:szCs w:val="28"/>
          </w:rPr>
          <w:t>п</w:t>
        </w:r>
        <w:r w:rsidRPr="00111E11">
          <w:rPr>
            <w:rFonts w:ascii="Times New Roman" w:hAnsi="Times New Roman" w:cs="Times New Roman"/>
            <w:sz w:val="28"/>
            <w:szCs w:val="28"/>
          </w:rPr>
          <w:t>риказом</w:t>
        </w:r>
      </w:hyperlink>
      <w:r w:rsidRPr="00111E11">
        <w:rPr>
          <w:rFonts w:ascii="Times New Roman" w:hAnsi="Times New Roman" w:cs="Times New Roman"/>
          <w:sz w:val="28"/>
          <w:szCs w:val="28"/>
        </w:rPr>
        <w:t xml:space="preserve"> Министерства здравоохранения Росс</w:t>
      </w:r>
      <w:r w:rsidR="00D9489F">
        <w:rPr>
          <w:rFonts w:ascii="Times New Roman" w:hAnsi="Times New Roman" w:cs="Times New Roman"/>
          <w:sz w:val="28"/>
          <w:szCs w:val="28"/>
        </w:rPr>
        <w:t>ийской Федерации от  15.02.2013 №  </w:t>
      </w:r>
      <w:r w:rsidR="00111E11">
        <w:rPr>
          <w:rFonts w:ascii="Times New Roman" w:hAnsi="Times New Roman" w:cs="Times New Roman"/>
          <w:sz w:val="28"/>
          <w:szCs w:val="28"/>
        </w:rPr>
        <w:t>72н «</w:t>
      </w:r>
      <w:r w:rsidRPr="00111E11">
        <w:rPr>
          <w:rFonts w:ascii="Times New Roman" w:hAnsi="Times New Roman" w:cs="Times New Roman"/>
          <w:sz w:val="28"/>
          <w:szCs w:val="28"/>
        </w:rPr>
        <w:t>О проведении диспансеризации пребывающих в стационарных учреждениях детей-сирот и детей, находящих</w:t>
      </w:r>
      <w:r w:rsidR="00111E11">
        <w:rPr>
          <w:rFonts w:ascii="Times New Roman" w:hAnsi="Times New Roman" w:cs="Times New Roman"/>
          <w:sz w:val="28"/>
          <w:szCs w:val="28"/>
        </w:rPr>
        <w:t>ся в трудной жизненной ситуации»</w:t>
      </w:r>
      <w:r w:rsidRPr="00111E11">
        <w:rPr>
          <w:rFonts w:ascii="Times New Roman" w:hAnsi="Times New Roman" w:cs="Times New Roman"/>
          <w:sz w:val="28"/>
          <w:szCs w:val="28"/>
        </w:rPr>
        <w:t>.</w:t>
      </w:r>
    </w:p>
    <w:p w:rsidR="00B31C8F" w:rsidRPr="00111E11" w:rsidRDefault="00B31C8F" w:rsidP="00D9489F">
      <w:pPr>
        <w:pStyle w:val="ConsPlusNormal"/>
        <w:ind w:firstLine="709"/>
        <w:jc w:val="both"/>
        <w:rPr>
          <w:rFonts w:ascii="Times New Roman" w:hAnsi="Times New Roman" w:cs="Times New Roman"/>
          <w:sz w:val="28"/>
          <w:szCs w:val="28"/>
        </w:rPr>
      </w:pPr>
      <w:r w:rsidRPr="00111E11">
        <w:rPr>
          <w:rFonts w:ascii="Times New Roman" w:hAnsi="Times New Roman" w:cs="Times New Roman"/>
          <w:sz w:val="28"/>
          <w:szCs w:val="28"/>
        </w:rPr>
        <w:t xml:space="preserve">Профилактические осмотры несовершеннолетних осуществляются в соответствии с </w:t>
      </w:r>
      <w:hyperlink r:id="rId48" w:history="1">
        <w:r w:rsidR="006A3C0B">
          <w:rPr>
            <w:rFonts w:ascii="Times New Roman" w:hAnsi="Times New Roman" w:cs="Times New Roman"/>
            <w:sz w:val="28"/>
            <w:szCs w:val="28"/>
          </w:rPr>
          <w:t>п</w:t>
        </w:r>
        <w:r w:rsidRPr="00111E11">
          <w:rPr>
            <w:rFonts w:ascii="Times New Roman" w:hAnsi="Times New Roman" w:cs="Times New Roman"/>
            <w:sz w:val="28"/>
            <w:szCs w:val="28"/>
          </w:rPr>
          <w:t>риказом</w:t>
        </w:r>
      </w:hyperlink>
      <w:r w:rsidRPr="00111E11">
        <w:rPr>
          <w:rFonts w:ascii="Times New Roman" w:hAnsi="Times New Roman" w:cs="Times New Roman"/>
          <w:sz w:val="28"/>
          <w:szCs w:val="28"/>
        </w:rPr>
        <w:t xml:space="preserve"> Министерства здравоохранения Росс</w:t>
      </w:r>
      <w:r w:rsidR="00111E11">
        <w:rPr>
          <w:rFonts w:ascii="Times New Roman" w:hAnsi="Times New Roman" w:cs="Times New Roman"/>
          <w:sz w:val="28"/>
          <w:szCs w:val="28"/>
        </w:rPr>
        <w:t>ийской Федерации от 10.08.2017 № 514н «</w:t>
      </w:r>
      <w:r w:rsidRPr="00111E11">
        <w:rPr>
          <w:rFonts w:ascii="Times New Roman" w:hAnsi="Times New Roman" w:cs="Times New Roman"/>
          <w:sz w:val="28"/>
          <w:szCs w:val="28"/>
        </w:rPr>
        <w:t>О Порядке проведения профилактических медицинс</w:t>
      </w:r>
      <w:r w:rsidR="00111E11">
        <w:rPr>
          <w:rFonts w:ascii="Times New Roman" w:hAnsi="Times New Roman" w:cs="Times New Roman"/>
          <w:sz w:val="28"/>
          <w:szCs w:val="28"/>
        </w:rPr>
        <w:t>ких осмотров несовершеннолетних»</w:t>
      </w:r>
      <w:r w:rsidRPr="00111E11">
        <w:rPr>
          <w:rFonts w:ascii="Times New Roman" w:hAnsi="Times New Roman" w:cs="Times New Roman"/>
          <w:sz w:val="28"/>
          <w:szCs w:val="28"/>
        </w:rPr>
        <w:t xml:space="preserve"> и иными нормативными правовыми актами Российской Федерации.</w:t>
      </w:r>
    </w:p>
    <w:p w:rsidR="00786308" w:rsidRDefault="00B31C8F" w:rsidP="00D9489F">
      <w:pPr>
        <w:pStyle w:val="ConsPlusNormal"/>
        <w:ind w:firstLine="709"/>
        <w:jc w:val="both"/>
        <w:rPr>
          <w:rFonts w:ascii="Times New Roman" w:hAnsi="Times New Roman" w:cs="Times New Roman"/>
          <w:sz w:val="28"/>
          <w:szCs w:val="28"/>
        </w:rPr>
      </w:pPr>
      <w:r w:rsidRPr="00111E11">
        <w:rPr>
          <w:rFonts w:ascii="Times New Roman" w:hAnsi="Times New Roman" w:cs="Times New Roman"/>
          <w:sz w:val="28"/>
          <w:szCs w:val="28"/>
        </w:rPr>
        <w:t>Проведение диспансеризации населения и профилактических осмотров несовершеннолетних осуществляется в сроки, предусмотренные указанными нормативными правовыми актами.</w:t>
      </w:r>
    </w:p>
    <w:p w:rsidR="00BB3771" w:rsidRPr="0036076E" w:rsidRDefault="00BB3771" w:rsidP="00D9489F">
      <w:pPr>
        <w:pStyle w:val="ConsPlusNormal"/>
        <w:jc w:val="center"/>
        <w:rPr>
          <w:rFonts w:ascii="Times New Roman" w:hAnsi="Times New Roman" w:cs="Times New Roman"/>
          <w:sz w:val="28"/>
          <w:szCs w:val="28"/>
        </w:rPr>
      </w:pPr>
    </w:p>
    <w:p w:rsidR="00B31C8F" w:rsidRPr="00BB3771" w:rsidRDefault="0000184D" w:rsidP="00D9489F">
      <w:pPr>
        <w:pStyle w:val="ConsPlusTitle"/>
        <w:jc w:val="center"/>
        <w:outlineLvl w:val="2"/>
        <w:rPr>
          <w:rFonts w:ascii="Times New Roman" w:hAnsi="Times New Roman" w:cs="Times New Roman"/>
          <w:b w:val="0"/>
          <w:sz w:val="28"/>
          <w:szCs w:val="28"/>
        </w:rPr>
      </w:pPr>
      <w:r>
        <w:rPr>
          <w:rFonts w:ascii="Times New Roman" w:hAnsi="Times New Roman" w:cs="Times New Roman"/>
          <w:b w:val="0"/>
          <w:sz w:val="28"/>
          <w:szCs w:val="28"/>
        </w:rPr>
        <w:t>11</w:t>
      </w:r>
      <w:r w:rsidR="00B31C8F" w:rsidRPr="00BB3771">
        <w:rPr>
          <w:rFonts w:ascii="Times New Roman" w:hAnsi="Times New Roman" w:cs="Times New Roman"/>
          <w:b w:val="0"/>
          <w:sz w:val="28"/>
          <w:szCs w:val="28"/>
        </w:rPr>
        <w:t>. Порядок и размеры возмещения расходов, связанных</w:t>
      </w:r>
    </w:p>
    <w:p w:rsidR="00B31C8F" w:rsidRPr="00BB3771" w:rsidRDefault="00B31C8F" w:rsidP="00D9489F">
      <w:pPr>
        <w:pStyle w:val="ConsPlusTitle"/>
        <w:jc w:val="center"/>
        <w:rPr>
          <w:rFonts w:ascii="Times New Roman" w:hAnsi="Times New Roman" w:cs="Times New Roman"/>
          <w:b w:val="0"/>
          <w:sz w:val="28"/>
          <w:szCs w:val="28"/>
        </w:rPr>
      </w:pPr>
      <w:r w:rsidRPr="00BB3771">
        <w:rPr>
          <w:rFonts w:ascii="Times New Roman" w:hAnsi="Times New Roman" w:cs="Times New Roman"/>
          <w:b w:val="0"/>
          <w:sz w:val="28"/>
          <w:szCs w:val="28"/>
        </w:rPr>
        <w:t>с оказанием гражданам медицинской помощи в экстренной форме</w:t>
      </w:r>
    </w:p>
    <w:p w:rsidR="00B31C8F" w:rsidRPr="00BB3771" w:rsidRDefault="00B31C8F" w:rsidP="00D9489F">
      <w:pPr>
        <w:pStyle w:val="ConsPlusTitle"/>
        <w:jc w:val="center"/>
        <w:rPr>
          <w:rFonts w:ascii="Times New Roman" w:hAnsi="Times New Roman" w:cs="Times New Roman"/>
          <w:b w:val="0"/>
          <w:sz w:val="28"/>
          <w:szCs w:val="28"/>
        </w:rPr>
      </w:pPr>
      <w:r w:rsidRPr="00BB3771">
        <w:rPr>
          <w:rFonts w:ascii="Times New Roman" w:hAnsi="Times New Roman" w:cs="Times New Roman"/>
          <w:b w:val="0"/>
          <w:sz w:val="28"/>
          <w:szCs w:val="28"/>
        </w:rPr>
        <w:t>медицинской организацией, не участвующей в реализации</w:t>
      </w:r>
    </w:p>
    <w:p w:rsidR="00B31C8F" w:rsidRDefault="00B31C8F" w:rsidP="00D9489F">
      <w:pPr>
        <w:pStyle w:val="ConsPlusTitle"/>
        <w:jc w:val="center"/>
        <w:rPr>
          <w:rFonts w:ascii="Times New Roman" w:hAnsi="Times New Roman" w:cs="Times New Roman"/>
          <w:b w:val="0"/>
          <w:sz w:val="28"/>
          <w:szCs w:val="28"/>
        </w:rPr>
      </w:pPr>
      <w:r w:rsidRPr="00BB3771">
        <w:rPr>
          <w:rFonts w:ascii="Times New Roman" w:hAnsi="Times New Roman" w:cs="Times New Roman"/>
          <w:b w:val="0"/>
          <w:sz w:val="28"/>
          <w:szCs w:val="28"/>
        </w:rPr>
        <w:lastRenderedPageBreak/>
        <w:t>Территориальной программы</w:t>
      </w:r>
    </w:p>
    <w:p w:rsidR="00D9489F" w:rsidRPr="00BB3771" w:rsidRDefault="00D9489F" w:rsidP="00D9489F">
      <w:pPr>
        <w:pStyle w:val="ConsPlusTitle"/>
        <w:jc w:val="center"/>
        <w:rPr>
          <w:rFonts w:ascii="Times New Roman" w:hAnsi="Times New Roman" w:cs="Times New Roman"/>
          <w:b w:val="0"/>
          <w:sz w:val="28"/>
          <w:szCs w:val="28"/>
        </w:rPr>
      </w:pPr>
    </w:p>
    <w:p w:rsidR="005A658A" w:rsidRPr="005A658A" w:rsidRDefault="005A658A" w:rsidP="005A658A">
      <w:pPr>
        <w:ind w:firstLine="709"/>
        <w:jc w:val="both"/>
      </w:pPr>
      <w:r w:rsidRPr="005A658A">
        <w:t>Медицинская помощь в экстренной форме при внезапных острых заболеваниях, состояниях, обострении хронических заболеваний, представляющих угрозу жизни пациента (далее – медицинская помощь в экстренной форме), оказывается гражданам медицинскими организациями, в том числе не участвующими в реализации Территориальной программы, бесплатно.</w:t>
      </w:r>
    </w:p>
    <w:p w:rsidR="00B31C8F" w:rsidRPr="00D9489F" w:rsidRDefault="00B31C8F" w:rsidP="00D9489F">
      <w:pPr>
        <w:pStyle w:val="ConsPlusNormal"/>
        <w:ind w:firstLine="709"/>
        <w:jc w:val="both"/>
        <w:rPr>
          <w:rFonts w:ascii="Times New Roman" w:hAnsi="Times New Roman" w:cs="Times New Roman"/>
          <w:sz w:val="28"/>
          <w:szCs w:val="28"/>
        </w:rPr>
      </w:pPr>
      <w:r w:rsidRPr="00D9489F">
        <w:rPr>
          <w:rFonts w:ascii="Times New Roman" w:hAnsi="Times New Roman" w:cs="Times New Roman"/>
          <w:sz w:val="28"/>
          <w:szCs w:val="28"/>
        </w:rPr>
        <w:t xml:space="preserve">При оказании медицинской помощи гражданам в экстренной форме медицинской организацией, не участвующей в реализации Территориальной программы, имеющей лицензию на оказание медицинской помощи соответствующего вида (далее </w:t>
      </w:r>
      <w:r w:rsidR="00D9489F">
        <w:rPr>
          <w:rFonts w:ascii="Times New Roman" w:hAnsi="Times New Roman" w:cs="Times New Roman"/>
          <w:sz w:val="28"/>
          <w:szCs w:val="28"/>
        </w:rPr>
        <w:t>–</w:t>
      </w:r>
      <w:r w:rsidRPr="00D9489F">
        <w:rPr>
          <w:rFonts w:ascii="Times New Roman" w:hAnsi="Times New Roman" w:cs="Times New Roman"/>
          <w:sz w:val="28"/>
          <w:szCs w:val="28"/>
        </w:rPr>
        <w:t xml:space="preserve"> медицинская организация), эта медицинская организация оформляет выписку из медицинской карты больного об оказании ему медицинской помощи в экстренной форме с приложением копий документов, подтверждающих личность больного.</w:t>
      </w:r>
    </w:p>
    <w:p w:rsidR="00B31C8F" w:rsidRPr="00D9489F" w:rsidRDefault="00B31C8F" w:rsidP="00D9489F">
      <w:pPr>
        <w:pStyle w:val="ConsPlusNormal"/>
        <w:ind w:firstLine="709"/>
        <w:jc w:val="both"/>
        <w:rPr>
          <w:rFonts w:ascii="Times New Roman" w:hAnsi="Times New Roman" w:cs="Times New Roman"/>
          <w:sz w:val="28"/>
          <w:szCs w:val="28"/>
        </w:rPr>
      </w:pPr>
      <w:r w:rsidRPr="00D9489F">
        <w:rPr>
          <w:rFonts w:ascii="Times New Roman" w:hAnsi="Times New Roman" w:cs="Times New Roman"/>
          <w:sz w:val="28"/>
          <w:szCs w:val="28"/>
        </w:rPr>
        <w:t xml:space="preserve">Документы об оказании медицинской помощи в экстренной форме медицинская организация направляет в адрес медицинской организации, включенной в реестр медицинских организаций, участвующих в реализации Территориальной программы, и оказывающей медицинскую помощь по месту оказания гражданину медицинской помощи в экстренной форме, для заключения договора на возмещение расходов, связанных с оказанием гражданам медицинской помощи в экстренной форме (далее </w:t>
      </w:r>
      <w:r w:rsidR="00D9489F">
        <w:rPr>
          <w:rFonts w:ascii="Times New Roman" w:hAnsi="Times New Roman" w:cs="Times New Roman"/>
          <w:sz w:val="28"/>
          <w:szCs w:val="28"/>
        </w:rPr>
        <w:t>–</w:t>
      </w:r>
      <w:r w:rsidRPr="00D9489F">
        <w:rPr>
          <w:rFonts w:ascii="Times New Roman" w:hAnsi="Times New Roman" w:cs="Times New Roman"/>
          <w:sz w:val="28"/>
          <w:szCs w:val="28"/>
        </w:rPr>
        <w:t xml:space="preserve"> договор).</w:t>
      </w:r>
    </w:p>
    <w:p w:rsidR="00B31C8F" w:rsidRPr="00D9489F" w:rsidRDefault="00B31C8F" w:rsidP="00D9489F">
      <w:pPr>
        <w:pStyle w:val="ConsPlusNormal"/>
        <w:ind w:firstLine="709"/>
        <w:jc w:val="both"/>
        <w:rPr>
          <w:rFonts w:ascii="Times New Roman" w:hAnsi="Times New Roman" w:cs="Times New Roman"/>
          <w:sz w:val="28"/>
          <w:szCs w:val="28"/>
        </w:rPr>
      </w:pPr>
      <w:r w:rsidRPr="00D9489F">
        <w:rPr>
          <w:rFonts w:ascii="Times New Roman" w:hAnsi="Times New Roman" w:cs="Times New Roman"/>
          <w:sz w:val="28"/>
          <w:szCs w:val="28"/>
        </w:rPr>
        <w:t>Медицинская организация, участвующая в реализации Территориальной программы</w:t>
      </w:r>
      <w:r w:rsidR="00A61CC2">
        <w:rPr>
          <w:rFonts w:ascii="Times New Roman" w:hAnsi="Times New Roman" w:cs="Times New Roman"/>
          <w:sz w:val="28"/>
          <w:szCs w:val="28"/>
        </w:rPr>
        <w:t>,</w:t>
      </w:r>
      <w:r w:rsidRPr="00D9489F">
        <w:rPr>
          <w:rFonts w:ascii="Times New Roman" w:hAnsi="Times New Roman" w:cs="Times New Roman"/>
          <w:sz w:val="28"/>
          <w:szCs w:val="28"/>
        </w:rPr>
        <w:t xml:space="preserve"> на основании заключенного договора производит возмещение затрат по нормативу финансовых затрат на соответствующий вид медицинской помощи, утвержденному Территориальной программой, но не более объема фактически понесенных затрат медицинской организацией на оказание медицинской помощи в экстренной форме.</w:t>
      </w:r>
    </w:p>
    <w:p w:rsidR="00B31C8F" w:rsidRDefault="00B31C8F" w:rsidP="00D9489F">
      <w:pPr>
        <w:pStyle w:val="ConsPlusNormal"/>
        <w:ind w:firstLine="709"/>
        <w:jc w:val="both"/>
        <w:rPr>
          <w:rFonts w:ascii="Times New Roman" w:hAnsi="Times New Roman" w:cs="Times New Roman"/>
          <w:sz w:val="28"/>
          <w:szCs w:val="28"/>
        </w:rPr>
      </w:pPr>
      <w:r w:rsidRPr="00D9489F">
        <w:rPr>
          <w:rFonts w:ascii="Times New Roman" w:hAnsi="Times New Roman" w:cs="Times New Roman"/>
          <w:sz w:val="28"/>
          <w:szCs w:val="28"/>
        </w:rPr>
        <w:t>Порядок организации работы по возмещению расходов, связанных с оказанием гражданам медицинской помощи в экстренной форме медицинской организацией, не участвующей в реализации Территориальной программы, определяется Министерством здравоохранения Тверской области.</w:t>
      </w:r>
    </w:p>
    <w:p w:rsidR="00D9489F" w:rsidRPr="00D9489F" w:rsidRDefault="00D9489F" w:rsidP="00D9489F">
      <w:pPr>
        <w:pStyle w:val="ConsPlusNormal"/>
        <w:jc w:val="both"/>
        <w:rPr>
          <w:rFonts w:ascii="Times New Roman" w:hAnsi="Times New Roman" w:cs="Times New Roman"/>
          <w:sz w:val="28"/>
          <w:szCs w:val="28"/>
        </w:rPr>
      </w:pPr>
    </w:p>
    <w:p w:rsidR="00B31C8F" w:rsidRPr="00BB3771" w:rsidRDefault="0000184D" w:rsidP="00D9489F">
      <w:pPr>
        <w:pStyle w:val="ConsPlusTitle"/>
        <w:jc w:val="center"/>
        <w:outlineLvl w:val="2"/>
        <w:rPr>
          <w:rFonts w:ascii="Times New Roman" w:hAnsi="Times New Roman" w:cs="Times New Roman"/>
          <w:b w:val="0"/>
          <w:sz w:val="28"/>
          <w:szCs w:val="28"/>
        </w:rPr>
      </w:pPr>
      <w:r>
        <w:rPr>
          <w:rFonts w:ascii="Times New Roman" w:hAnsi="Times New Roman" w:cs="Times New Roman"/>
          <w:b w:val="0"/>
          <w:sz w:val="28"/>
          <w:szCs w:val="28"/>
        </w:rPr>
        <w:t>12</w:t>
      </w:r>
      <w:r w:rsidR="00B31C8F" w:rsidRPr="00BB3771">
        <w:rPr>
          <w:rFonts w:ascii="Times New Roman" w:hAnsi="Times New Roman" w:cs="Times New Roman"/>
          <w:b w:val="0"/>
          <w:sz w:val="28"/>
          <w:szCs w:val="28"/>
        </w:rPr>
        <w:t>. Сроки ожидания медицинской помощи, оказываемой</w:t>
      </w:r>
    </w:p>
    <w:p w:rsidR="00B31C8F" w:rsidRPr="00BB3771" w:rsidRDefault="00B31C8F" w:rsidP="00D9489F">
      <w:pPr>
        <w:pStyle w:val="ConsPlusTitle"/>
        <w:jc w:val="center"/>
        <w:rPr>
          <w:rFonts w:ascii="Times New Roman" w:hAnsi="Times New Roman" w:cs="Times New Roman"/>
          <w:b w:val="0"/>
          <w:sz w:val="28"/>
          <w:szCs w:val="28"/>
        </w:rPr>
      </w:pPr>
      <w:r w:rsidRPr="00BB3771">
        <w:rPr>
          <w:rFonts w:ascii="Times New Roman" w:hAnsi="Times New Roman" w:cs="Times New Roman"/>
          <w:b w:val="0"/>
          <w:sz w:val="28"/>
          <w:szCs w:val="28"/>
        </w:rPr>
        <w:t>в плановой форме, в том числе сроки ожидания оказания</w:t>
      </w:r>
    </w:p>
    <w:p w:rsidR="00B31C8F" w:rsidRPr="00BB3771" w:rsidRDefault="00B31C8F" w:rsidP="00D9489F">
      <w:pPr>
        <w:pStyle w:val="ConsPlusTitle"/>
        <w:jc w:val="center"/>
        <w:rPr>
          <w:rFonts w:ascii="Times New Roman" w:hAnsi="Times New Roman" w:cs="Times New Roman"/>
          <w:b w:val="0"/>
          <w:sz w:val="28"/>
          <w:szCs w:val="28"/>
        </w:rPr>
      </w:pPr>
      <w:r w:rsidRPr="00BB3771">
        <w:rPr>
          <w:rFonts w:ascii="Times New Roman" w:hAnsi="Times New Roman" w:cs="Times New Roman"/>
          <w:b w:val="0"/>
          <w:sz w:val="28"/>
          <w:szCs w:val="28"/>
        </w:rPr>
        <w:t>медицинской помощи в стационарных условиях, проведения</w:t>
      </w:r>
    </w:p>
    <w:p w:rsidR="00B31C8F" w:rsidRPr="00BB3771" w:rsidRDefault="00B31C8F" w:rsidP="00D9489F">
      <w:pPr>
        <w:pStyle w:val="ConsPlusTitle"/>
        <w:jc w:val="center"/>
        <w:rPr>
          <w:rFonts w:ascii="Times New Roman" w:hAnsi="Times New Roman" w:cs="Times New Roman"/>
          <w:b w:val="0"/>
          <w:sz w:val="28"/>
          <w:szCs w:val="28"/>
        </w:rPr>
      </w:pPr>
      <w:r w:rsidRPr="00BB3771">
        <w:rPr>
          <w:rFonts w:ascii="Times New Roman" w:hAnsi="Times New Roman" w:cs="Times New Roman"/>
          <w:b w:val="0"/>
          <w:sz w:val="28"/>
          <w:szCs w:val="28"/>
        </w:rPr>
        <w:t>отдельных диагностических обследований и консультаций</w:t>
      </w:r>
    </w:p>
    <w:p w:rsidR="00B31C8F" w:rsidRPr="003E11E2" w:rsidRDefault="00B31C8F" w:rsidP="00D9489F">
      <w:pPr>
        <w:pStyle w:val="ConsPlusTitle"/>
        <w:jc w:val="center"/>
        <w:rPr>
          <w:rFonts w:ascii="Times New Roman" w:hAnsi="Times New Roman" w:cs="Times New Roman"/>
          <w:sz w:val="28"/>
          <w:szCs w:val="28"/>
        </w:rPr>
      </w:pPr>
      <w:r w:rsidRPr="00BB3771">
        <w:rPr>
          <w:rFonts w:ascii="Times New Roman" w:hAnsi="Times New Roman" w:cs="Times New Roman"/>
          <w:b w:val="0"/>
          <w:sz w:val="28"/>
          <w:szCs w:val="28"/>
        </w:rPr>
        <w:t>врачей-специалистов</w:t>
      </w:r>
    </w:p>
    <w:p w:rsidR="00B31C8F" w:rsidRPr="003E11E2" w:rsidRDefault="00B31C8F" w:rsidP="00D9489F">
      <w:pPr>
        <w:pStyle w:val="ConsPlusNormal"/>
        <w:jc w:val="both"/>
        <w:rPr>
          <w:rFonts w:ascii="Times New Roman" w:hAnsi="Times New Roman" w:cs="Times New Roman"/>
          <w:sz w:val="28"/>
          <w:szCs w:val="28"/>
        </w:rPr>
      </w:pPr>
    </w:p>
    <w:p w:rsidR="00B31C8F" w:rsidRPr="00D9489F" w:rsidRDefault="00B31C8F" w:rsidP="00D9489F">
      <w:pPr>
        <w:pStyle w:val="ConsPlusNormal"/>
        <w:ind w:firstLine="709"/>
        <w:jc w:val="both"/>
        <w:rPr>
          <w:rFonts w:ascii="Times New Roman" w:hAnsi="Times New Roman" w:cs="Times New Roman"/>
          <w:sz w:val="28"/>
          <w:szCs w:val="28"/>
        </w:rPr>
      </w:pPr>
      <w:r w:rsidRPr="00D9489F">
        <w:rPr>
          <w:rFonts w:ascii="Times New Roman" w:hAnsi="Times New Roman" w:cs="Times New Roman"/>
          <w:sz w:val="28"/>
          <w:szCs w:val="28"/>
        </w:rPr>
        <w:t xml:space="preserve">При оказании медицинской помощи в амбулаторно-поликлинической организации (подразделении) предусматривается возможность предварительной записи на прием к врачу всеми доступными способами: по телефону, в журнале предварительной записи в медицинской организации и, </w:t>
      </w:r>
      <w:r w:rsidRPr="00D9489F">
        <w:rPr>
          <w:rFonts w:ascii="Times New Roman" w:hAnsi="Times New Roman" w:cs="Times New Roman"/>
          <w:sz w:val="28"/>
          <w:szCs w:val="28"/>
        </w:rPr>
        <w:lastRenderedPageBreak/>
        <w:t xml:space="preserve">при наличии технической возможности, посредством электронной записи с использованием информационно-телекоммуникационной сети </w:t>
      </w:r>
      <w:r w:rsidR="006A3C0B" w:rsidRPr="00D9489F">
        <w:rPr>
          <w:rFonts w:ascii="Times New Roman" w:hAnsi="Times New Roman" w:cs="Times New Roman"/>
          <w:sz w:val="28"/>
          <w:szCs w:val="28"/>
        </w:rPr>
        <w:t>«</w:t>
      </w:r>
      <w:r w:rsidRPr="00D9489F">
        <w:rPr>
          <w:rFonts w:ascii="Times New Roman" w:hAnsi="Times New Roman" w:cs="Times New Roman"/>
          <w:sz w:val="28"/>
          <w:szCs w:val="28"/>
        </w:rPr>
        <w:t>Интернет</w:t>
      </w:r>
      <w:r w:rsidR="006A3C0B" w:rsidRPr="00D9489F">
        <w:rPr>
          <w:rFonts w:ascii="Times New Roman" w:hAnsi="Times New Roman" w:cs="Times New Roman"/>
          <w:sz w:val="28"/>
          <w:szCs w:val="28"/>
        </w:rPr>
        <w:t>»</w:t>
      </w:r>
      <w:r w:rsidRPr="00D9489F">
        <w:rPr>
          <w:rFonts w:ascii="Times New Roman" w:hAnsi="Times New Roman" w:cs="Times New Roman"/>
          <w:sz w:val="28"/>
          <w:szCs w:val="28"/>
        </w:rPr>
        <w:t>. Все обращения фиксируются в журнале предварительной записи с указанием даты и времени приема. Порядок предварительной записи устанавливается приказом руководителя медицинской организации и размещается в удобном для ознакомления месте.</w:t>
      </w:r>
    </w:p>
    <w:p w:rsidR="00CD2786" w:rsidRPr="00D9489F" w:rsidRDefault="00CD2786" w:rsidP="00D9489F">
      <w:pPr>
        <w:pStyle w:val="ConsPlusNormal"/>
        <w:ind w:firstLine="709"/>
        <w:jc w:val="both"/>
        <w:rPr>
          <w:rFonts w:ascii="Times New Roman" w:hAnsi="Times New Roman" w:cs="Times New Roman"/>
          <w:sz w:val="28"/>
          <w:szCs w:val="28"/>
        </w:rPr>
      </w:pPr>
      <w:r w:rsidRPr="00D9489F">
        <w:rPr>
          <w:rFonts w:ascii="Times New Roman" w:hAnsi="Times New Roman" w:cs="Times New Roman"/>
          <w:sz w:val="28"/>
          <w:szCs w:val="28"/>
        </w:rPr>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часов с момента обращения пациента в медицинскую организацию.</w:t>
      </w:r>
    </w:p>
    <w:p w:rsidR="00B31C8F" w:rsidRPr="00D9489F" w:rsidRDefault="00B31C8F" w:rsidP="00D9489F">
      <w:pPr>
        <w:pStyle w:val="ConsPlusNormal"/>
        <w:ind w:firstLine="709"/>
        <w:jc w:val="both"/>
        <w:rPr>
          <w:rFonts w:ascii="Times New Roman" w:hAnsi="Times New Roman" w:cs="Times New Roman"/>
          <w:sz w:val="28"/>
          <w:szCs w:val="28"/>
        </w:rPr>
      </w:pPr>
      <w:r w:rsidRPr="00D9489F">
        <w:rPr>
          <w:rFonts w:ascii="Times New Roman" w:hAnsi="Times New Roman" w:cs="Times New Roman"/>
          <w:sz w:val="28"/>
          <w:szCs w:val="28"/>
        </w:rPr>
        <w:t>Сроки ожидания оказания первичной медико-санитарной помощи в неотложной форме не должны превышать 2 часов с момента обращения пациента в медицинскую организацию.</w:t>
      </w:r>
    </w:p>
    <w:p w:rsidR="00CD2786" w:rsidRPr="009A59D3" w:rsidRDefault="00CD2786" w:rsidP="009A59D3">
      <w:pPr>
        <w:autoSpaceDE w:val="0"/>
        <w:autoSpaceDN w:val="0"/>
        <w:adjustRightInd w:val="0"/>
        <w:ind w:firstLine="709"/>
        <w:jc w:val="both"/>
        <w:rPr>
          <w:rFonts w:eastAsiaTheme="minorHAnsi"/>
          <w:szCs w:val="28"/>
        </w:rPr>
      </w:pPr>
      <w:r w:rsidRPr="009A59D3">
        <w:rPr>
          <w:rFonts w:eastAsiaTheme="minorHAnsi"/>
          <w:szCs w:val="28"/>
        </w:rPr>
        <w:t>Сроки проведения консультаций врачей-специалистов (за исключением подозрения на онкологическое заболевание) не</w:t>
      </w:r>
      <w:r w:rsidR="00666630" w:rsidRPr="009A59D3">
        <w:rPr>
          <w:rFonts w:eastAsiaTheme="minorHAnsi"/>
          <w:szCs w:val="28"/>
        </w:rPr>
        <w:t xml:space="preserve"> должны превышать 14 рабочих</w:t>
      </w:r>
      <w:r w:rsidRPr="009A59D3">
        <w:rPr>
          <w:rFonts w:eastAsiaTheme="minorHAnsi"/>
          <w:szCs w:val="28"/>
        </w:rPr>
        <w:t xml:space="preserve"> дней со дня обращения пац</w:t>
      </w:r>
      <w:r w:rsidR="006D2E60">
        <w:rPr>
          <w:rFonts w:eastAsiaTheme="minorHAnsi"/>
          <w:szCs w:val="28"/>
        </w:rPr>
        <w:t>иента в медицинскую организацию.</w:t>
      </w:r>
    </w:p>
    <w:p w:rsidR="009A59D3" w:rsidRPr="009A59D3" w:rsidRDefault="009A59D3" w:rsidP="009A59D3">
      <w:pPr>
        <w:autoSpaceDE w:val="0"/>
        <w:autoSpaceDN w:val="0"/>
        <w:adjustRightInd w:val="0"/>
        <w:ind w:firstLine="709"/>
        <w:jc w:val="both"/>
      </w:pPr>
      <w:r w:rsidRPr="009A59D3">
        <w:t>Сроки проведения консультаций врачей-специалистов в случае подозрен</w:t>
      </w:r>
      <w:r w:rsidR="00B42712">
        <w:t>ия на онкологические заболевания</w:t>
      </w:r>
      <w:r w:rsidRPr="009A59D3">
        <w:t xml:space="preserve"> не должны превышать 3 рабочих дней. 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установленные сроки.</w:t>
      </w:r>
    </w:p>
    <w:p w:rsidR="00B31C8F" w:rsidRPr="00D9489F" w:rsidRDefault="00B31C8F" w:rsidP="009A59D3">
      <w:pPr>
        <w:autoSpaceDE w:val="0"/>
        <w:autoSpaceDN w:val="0"/>
        <w:adjustRightInd w:val="0"/>
        <w:ind w:firstLine="709"/>
        <w:jc w:val="both"/>
        <w:rPr>
          <w:rFonts w:eastAsiaTheme="minorHAnsi"/>
          <w:szCs w:val="28"/>
        </w:rPr>
      </w:pPr>
      <w:r w:rsidRPr="009A59D3">
        <w:rPr>
          <w:szCs w:val="28"/>
        </w:rPr>
        <w:t>Сроки</w:t>
      </w:r>
      <w:r w:rsidRPr="00D9489F">
        <w:rPr>
          <w:szCs w:val="28"/>
        </w:rPr>
        <w:t xml:space="preserve"> ожидания оказания специализированной (за исключением высокотехнологичной) медицинск</w:t>
      </w:r>
      <w:r w:rsidR="000B7AB6" w:rsidRPr="00D9489F">
        <w:rPr>
          <w:szCs w:val="28"/>
        </w:rPr>
        <w:t>ой помощи</w:t>
      </w:r>
      <w:r w:rsidR="0000184D" w:rsidRPr="00D9489F">
        <w:rPr>
          <w:szCs w:val="28"/>
        </w:rPr>
        <w:t xml:space="preserve">, </w:t>
      </w:r>
      <w:r w:rsidR="0000184D" w:rsidRPr="00D9489F">
        <w:rPr>
          <w:rFonts w:eastAsiaTheme="minorHAnsi"/>
          <w:szCs w:val="28"/>
        </w:rPr>
        <w:t>в том числе для лиц, находящихся в стационарных организациях социального обслуживания</w:t>
      </w:r>
      <w:r w:rsidR="000B7AB6" w:rsidRPr="00D9489F">
        <w:rPr>
          <w:szCs w:val="28"/>
        </w:rPr>
        <w:t xml:space="preserve"> не должны превышать 14</w:t>
      </w:r>
      <w:r w:rsidRPr="00D9489F">
        <w:rPr>
          <w:szCs w:val="28"/>
        </w:rPr>
        <w:t xml:space="preserve"> </w:t>
      </w:r>
      <w:r w:rsidR="00666630" w:rsidRPr="00D9489F">
        <w:rPr>
          <w:szCs w:val="28"/>
        </w:rPr>
        <w:t xml:space="preserve">рабочих </w:t>
      </w:r>
      <w:r w:rsidRPr="00D9489F">
        <w:rPr>
          <w:szCs w:val="28"/>
        </w:rPr>
        <w:t>дней со дня выдачи лечащим врачом направления на госпитализацию, а для пациентов с онкологическими заболе</w:t>
      </w:r>
      <w:r w:rsidR="000B7AB6" w:rsidRPr="00D9489F">
        <w:rPr>
          <w:szCs w:val="28"/>
        </w:rPr>
        <w:t xml:space="preserve">ваниями </w:t>
      </w:r>
      <w:r w:rsidR="00D9489F">
        <w:rPr>
          <w:szCs w:val="28"/>
        </w:rPr>
        <w:t>–</w:t>
      </w:r>
      <w:r w:rsidR="000B7AB6" w:rsidRPr="00D9489F">
        <w:rPr>
          <w:szCs w:val="28"/>
        </w:rPr>
        <w:t xml:space="preserve"> не должны превышать 7</w:t>
      </w:r>
      <w:r w:rsidR="0000184D" w:rsidRPr="00D9489F">
        <w:rPr>
          <w:szCs w:val="28"/>
        </w:rPr>
        <w:t xml:space="preserve"> рабочих</w:t>
      </w:r>
      <w:r w:rsidRPr="00D9489F">
        <w:rPr>
          <w:szCs w:val="28"/>
        </w:rPr>
        <w:t xml:space="preserve"> дней с момента гистологической верификации опухоли или с момента установления</w:t>
      </w:r>
      <w:r w:rsidR="0000184D" w:rsidRPr="00D9489F">
        <w:rPr>
          <w:szCs w:val="28"/>
        </w:rPr>
        <w:t xml:space="preserve"> предварительного</w:t>
      </w:r>
      <w:r w:rsidRPr="00D9489F">
        <w:rPr>
          <w:szCs w:val="28"/>
        </w:rPr>
        <w:t xml:space="preserve"> диагноза заболевания (состояния).</w:t>
      </w:r>
      <w:r w:rsidR="00666630" w:rsidRPr="00D9489F">
        <w:rPr>
          <w:szCs w:val="28"/>
        </w:rPr>
        <w:t xml:space="preserve"> </w:t>
      </w:r>
    </w:p>
    <w:p w:rsidR="00CD2786" w:rsidRPr="00D9489F" w:rsidRDefault="00CD2786" w:rsidP="00D9489F">
      <w:pPr>
        <w:autoSpaceDE w:val="0"/>
        <w:autoSpaceDN w:val="0"/>
        <w:adjustRightInd w:val="0"/>
        <w:ind w:firstLine="709"/>
        <w:jc w:val="both"/>
        <w:rPr>
          <w:rFonts w:eastAsiaTheme="minorHAnsi"/>
          <w:szCs w:val="28"/>
        </w:rPr>
      </w:pPr>
      <w:r w:rsidRPr="00D9489F">
        <w:rPr>
          <w:rFonts w:eastAsiaTheme="minorHAnsi"/>
          <w:szCs w:val="28"/>
        </w:rPr>
        <w:t>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w:t>
      </w:r>
      <w:r w:rsidR="00666630" w:rsidRPr="00D9489F">
        <w:rPr>
          <w:rFonts w:eastAsiaTheme="minorHAnsi"/>
          <w:szCs w:val="28"/>
        </w:rPr>
        <w:t xml:space="preserve"> должны превышать 14 рабочих</w:t>
      </w:r>
      <w:r w:rsidRPr="00D9489F">
        <w:rPr>
          <w:rFonts w:eastAsiaTheme="minorHAnsi"/>
          <w:szCs w:val="28"/>
        </w:rPr>
        <w:t xml:space="preserve"> дней со дня назначения исследований (за исключением исследований при подозрении на онкологическое заболевание).</w:t>
      </w:r>
    </w:p>
    <w:p w:rsidR="00890367" w:rsidRPr="00D9489F" w:rsidRDefault="00890367" w:rsidP="00D9489F">
      <w:pPr>
        <w:autoSpaceDE w:val="0"/>
        <w:autoSpaceDN w:val="0"/>
        <w:adjustRightInd w:val="0"/>
        <w:ind w:firstLine="709"/>
        <w:jc w:val="both"/>
        <w:rPr>
          <w:rFonts w:eastAsiaTheme="minorHAnsi"/>
          <w:szCs w:val="28"/>
        </w:rPr>
      </w:pPr>
      <w:r w:rsidRPr="00D9489F">
        <w:rPr>
          <w:rFonts w:eastAsiaTheme="minorHAnsi"/>
          <w:szCs w:val="28"/>
        </w:rPr>
        <w:t>Сроки проведения компьютерной томографии (включая однофотонную эмиссионную компьютерную томографию), магнитно-резонансной томографии и ангиографии</w:t>
      </w:r>
      <w:r w:rsidR="00B42712">
        <w:rPr>
          <w:rFonts w:eastAsiaTheme="minorHAnsi"/>
          <w:szCs w:val="28"/>
        </w:rPr>
        <w:t xml:space="preserve"> при оказании первичной медико-</w:t>
      </w:r>
      <w:r w:rsidRPr="00D9489F">
        <w:rPr>
          <w:rFonts w:eastAsiaTheme="minorHAnsi"/>
          <w:szCs w:val="28"/>
        </w:rPr>
        <w:t>санитарной помощи (за исключением исследований при подозрении на онкологическое заболевание) не</w:t>
      </w:r>
      <w:r w:rsidR="0000184D" w:rsidRPr="00D9489F">
        <w:rPr>
          <w:rFonts w:eastAsiaTheme="minorHAnsi"/>
          <w:szCs w:val="28"/>
        </w:rPr>
        <w:t xml:space="preserve"> должны превышать 14 рабочих</w:t>
      </w:r>
      <w:r w:rsidRPr="00D9489F">
        <w:rPr>
          <w:rFonts w:eastAsiaTheme="minorHAnsi"/>
          <w:szCs w:val="28"/>
        </w:rPr>
        <w:t xml:space="preserve"> дней.</w:t>
      </w:r>
    </w:p>
    <w:p w:rsidR="000B7AB6" w:rsidRPr="00D9489F" w:rsidRDefault="000B7AB6" w:rsidP="00D9489F">
      <w:pPr>
        <w:autoSpaceDE w:val="0"/>
        <w:autoSpaceDN w:val="0"/>
        <w:adjustRightInd w:val="0"/>
        <w:ind w:firstLine="709"/>
        <w:jc w:val="both"/>
        <w:rPr>
          <w:rFonts w:eastAsiaTheme="minorHAnsi"/>
          <w:szCs w:val="28"/>
        </w:rPr>
      </w:pPr>
      <w:r w:rsidRPr="00D9489F">
        <w:rPr>
          <w:rFonts w:eastAsiaTheme="minorHAnsi"/>
          <w:szCs w:val="28"/>
        </w:rPr>
        <w:lastRenderedPageBreak/>
        <w:t>Сроки проведения диагностических инструментальных и лабораторных исследований в случае подозрения на онкологическое заболевание не должны превышать 7 рабочих дней со дня назначения исследований.</w:t>
      </w:r>
    </w:p>
    <w:p w:rsidR="00B31C8F" w:rsidRPr="00D9489F" w:rsidRDefault="00B31C8F" w:rsidP="00D9489F">
      <w:pPr>
        <w:pStyle w:val="ConsPlusNormal"/>
        <w:ind w:firstLine="709"/>
        <w:jc w:val="both"/>
        <w:rPr>
          <w:rFonts w:ascii="Times New Roman" w:hAnsi="Times New Roman" w:cs="Times New Roman"/>
          <w:sz w:val="28"/>
          <w:szCs w:val="28"/>
        </w:rPr>
      </w:pPr>
      <w:r w:rsidRPr="00D9489F">
        <w:rPr>
          <w:rFonts w:ascii="Times New Roman" w:hAnsi="Times New Roman" w:cs="Times New Roman"/>
          <w:sz w:val="28"/>
          <w:szCs w:val="28"/>
        </w:rPr>
        <w:t>Срок установления диспансерного наблюдения врача-онколога за пациентом с выявленным онкологическим заболеванием не должен превышать 3 рабочих дней с момента постановки диагноза онкологического заболевания.</w:t>
      </w:r>
    </w:p>
    <w:p w:rsidR="00B31C8F" w:rsidRPr="00D9489F" w:rsidRDefault="00B31C8F" w:rsidP="00D9489F">
      <w:pPr>
        <w:pStyle w:val="ConsPlusNormal"/>
        <w:ind w:firstLine="709"/>
        <w:jc w:val="both"/>
        <w:rPr>
          <w:rFonts w:ascii="Times New Roman" w:hAnsi="Times New Roman" w:cs="Times New Roman"/>
          <w:sz w:val="28"/>
          <w:szCs w:val="28"/>
        </w:rPr>
      </w:pPr>
      <w:r w:rsidRPr="00D9489F">
        <w:rPr>
          <w:rFonts w:ascii="Times New Roman" w:hAnsi="Times New Roman" w:cs="Times New Roman"/>
          <w:sz w:val="28"/>
          <w:szCs w:val="28"/>
        </w:rPr>
        <w:t>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С учетом транспортной доступности</w:t>
      </w:r>
      <w:r w:rsidR="006A3C0B" w:rsidRPr="00D9489F">
        <w:rPr>
          <w:rFonts w:ascii="Times New Roman" w:hAnsi="Times New Roman" w:cs="Times New Roman"/>
          <w:sz w:val="28"/>
          <w:szCs w:val="28"/>
        </w:rPr>
        <w:t xml:space="preserve">, неудовлетворительного качества дорожного покрытия, </w:t>
      </w:r>
      <w:r w:rsidRPr="00D9489F">
        <w:rPr>
          <w:rFonts w:ascii="Times New Roman" w:hAnsi="Times New Roman" w:cs="Times New Roman"/>
          <w:sz w:val="28"/>
          <w:szCs w:val="28"/>
        </w:rPr>
        <w:t>время доезда бригад скорой медицинской помощи при оказании скорой медицинской помощи в экстренной форме до пациента, находящегося в сельской местности, составляет не более 60 минут с момента ее вызова.</w:t>
      </w:r>
    </w:p>
    <w:p w:rsidR="00B620E3" w:rsidRPr="00B620E3" w:rsidRDefault="00B620E3" w:rsidP="00B620E3">
      <w:pPr>
        <w:ind w:firstLine="709"/>
        <w:jc w:val="both"/>
      </w:pPr>
      <w:r w:rsidRPr="00B620E3">
        <w:t>Высокотехнологичная медицинская помощь в стационарных условиях в плановой форме оказывается с учетом сроков, установленных приказом Министерства здравоохранения Российской Федерации от 02.10.2019 № 824н «Об утверждении порядка организации оказания высокотехнологичной ме</w:t>
      </w:r>
      <w:r w:rsidR="005F023D">
        <w:t>дицинской помощи с применением е</w:t>
      </w:r>
      <w:r w:rsidRPr="00B620E3">
        <w:t>диной государственной информационной системы в сфере здравоохранения».</w:t>
      </w:r>
    </w:p>
    <w:p w:rsidR="00143FA0" w:rsidRPr="00D9489F" w:rsidRDefault="00B31C8F" w:rsidP="00D9489F">
      <w:pPr>
        <w:pStyle w:val="ConsPlusNormal"/>
        <w:ind w:firstLine="709"/>
        <w:jc w:val="both"/>
        <w:rPr>
          <w:rFonts w:ascii="Times New Roman" w:hAnsi="Times New Roman" w:cs="Times New Roman"/>
          <w:sz w:val="28"/>
          <w:szCs w:val="28"/>
        </w:rPr>
      </w:pPr>
      <w:r w:rsidRPr="00D9489F">
        <w:rPr>
          <w:rFonts w:ascii="Times New Roman" w:hAnsi="Times New Roman" w:cs="Times New Roman"/>
          <w:sz w:val="28"/>
          <w:szCs w:val="28"/>
        </w:rPr>
        <w:t xml:space="preserve">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w:t>
      </w:r>
      <w:r w:rsidR="006A3C0B" w:rsidRPr="00D9489F">
        <w:rPr>
          <w:rFonts w:ascii="Times New Roman" w:hAnsi="Times New Roman" w:cs="Times New Roman"/>
          <w:sz w:val="28"/>
          <w:szCs w:val="28"/>
        </w:rPr>
        <w:t>«</w:t>
      </w:r>
      <w:r w:rsidRPr="00D9489F">
        <w:rPr>
          <w:rFonts w:ascii="Times New Roman" w:hAnsi="Times New Roman" w:cs="Times New Roman"/>
          <w:sz w:val="28"/>
          <w:szCs w:val="28"/>
        </w:rPr>
        <w:t>Интернет</w:t>
      </w:r>
      <w:r w:rsidR="006A3C0B" w:rsidRPr="00D9489F">
        <w:rPr>
          <w:rFonts w:ascii="Times New Roman" w:hAnsi="Times New Roman" w:cs="Times New Roman"/>
          <w:sz w:val="28"/>
          <w:szCs w:val="28"/>
        </w:rPr>
        <w:t>»</w:t>
      </w:r>
      <w:r w:rsidRPr="00D9489F">
        <w:rPr>
          <w:rFonts w:ascii="Times New Roman" w:hAnsi="Times New Roman" w:cs="Times New Roman"/>
          <w:sz w:val="28"/>
          <w:szCs w:val="28"/>
        </w:rPr>
        <w:t>,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rsidR="00B31C8F" w:rsidRPr="00D9489F" w:rsidRDefault="00B31C8F" w:rsidP="00D9489F">
      <w:pPr>
        <w:pStyle w:val="ConsPlusNormal"/>
        <w:jc w:val="center"/>
        <w:rPr>
          <w:rFonts w:ascii="Times New Roman" w:hAnsi="Times New Roman" w:cs="Times New Roman"/>
          <w:sz w:val="28"/>
          <w:szCs w:val="28"/>
        </w:rPr>
      </w:pPr>
    </w:p>
    <w:p w:rsidR="00B31C8F" w:rsidRPr="00D9489F" w:rsidRDefault="0000184D" w:rsidP="00D9489F">
      <w:pPr>
        <w:pStyle w:val="ConsPlusTitle"/>
        <w:jc w:val="center"/>
        <w:outlineLvl w:val="2"/>
        <w:rPr>
          <w:rFonts w:ascii="Times New Roman" w:hAnsi="Times New Roman" w:cs="Times New Roman"/>
          <w:b w:val="0"/>
          <w:sz w:val="28"/>
          <w:szCs w:val="28"/>
        </w:rPr>
      </w:pPr>
      <w:r w:rsidRPr="00D9489F">
        <w:rPr>
          <w:rFonts w:ascii="Times New Roman" w:hAnsi="Times New Roman" w:cs="Times New Roman"/>
          <w:b w:val="0"/>
          <w:sz w:val="28"/>
          <w:szCs w:val="28"/>
        </w:rPr>
        <w:t>13</w:t>
      </w:r>
      <w:r w:rsidR="00B31C8F" w:rsidRPr="00D9489F">
        <w:rPr>
          <w:rFonts w:ascii="Times New Roman" w:hAnsi="Times New Roman" w:cs="Times New Roman"/>
          <w:b w:val="0"/>
          <w:sz w:val="28"/>
          <w:szCs w:val="28"/>
        </w:rPr>
        <w:t>. Порядок и общие условия предоставления</w:t>
      </w:r>
    </w:p>
    <w:p w:rsidR="00B31C8F" w:rsidRPr="00D9489F" w:rsidRDefault="00770EBA" w:rsidP="00D9489F">
      <w:pPr>
        <w:pStyle w:val="ConsPlusTitle"/>
        <w:jc w:val="center"/>
        <w:rPr>
          <w:rFonts w:ascii="Times New Roman" w:hAnsi="Times New Roman" w:cs="Times New Roman"/>
          <w:b w:val="0"/>
          <w:sz w:val="28"/>
          <w:szCs w:val="28"/>
        </w:rPr>
      </w:pPr>
      <w:r w:rsidRPr="00D9489F">
        <w:rPr>
          <w:rFonts w:ascii="Times New Roman" w:hAnsi="Times New Roman" w:cs="Times New Roman"/>
          <w:b w:val="0"/>
          <w:sz w:val="28"/>
          <w:szCs w:val="28"/>
        </w:rPr>
        <w:t>медицинской помощи</w:t>
      </w:r>
    </w:p>
    <w:p w:rsidR="00D9489F" w:rsidRPr="00D9489F" w:rsidRDefault="00D9489F" w:rsidP="00D9489F">
      <w:pPr>
        <w:pStyle w:val="ConsPlusTitle"/>
        <w:jc w:val="center"/>
        <w:rPr>
          <w:rFonts w:ascii="Times New Roman" w:hAnsi="Times New Roman" w:cs="Times New Roman"/>
          <w:b w:val="0"/>
          <w:sz w:val="28"/>
          <w:szCs w:val="28"/>
        </w:rPr>
      </w:pPr>
    </w:p>
    <w:p w:rsidR="00B31C8F" w:rsidRPr="00D9489F" w:rsidRDefault="00B31C8F" w:rsidP="00D9489F">
      <w:pPr>
        <w:pStyle w:val="ConsPlusNormal"/>
        <w:ind w:firstLine="709"/>
        <w:jc w:val="both"/>
        <w:rPr>
          <w:rFonts w:ascii="Times New Roman" w:hAnsi="Times New Roman" w:cs="Times New Roman"/>
          <w:sz w:val="28"/>
          <w:szCs w:val="28"/>
        </w:rPr>
      </w:pPr>
      <w:r w:rsidRPr="00D9489F">
        <w:rPr>
          <w:rFonts w:ascii="Times New Roman" w:hAnsi="Times New Roman" w:cs="Times New Roman"/>
          <w:sz w:val="28"/>
          <w:szCs w:val="28"/>
        </w:rPr>
        <w:t>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 которое оформляется в порядке, установленном законодательством Российской Федерации.</w:t>
      </w:r>
    </w:p>
    <w:p w:rsidR="00B31C8F" w:rsidRPr="00D9489F" w:rsidRDefault="00B31C8F" w:rsidP="00D9489F">
      <w:pPr>
        <w:pStyle w:val="ConsPlusNormal"/>
        <w:ind w:firstLine="709"/>
        <w:jc w:val="both"/>
        <w:rPr>
          <w:rFonts w:ascii="Times New Roman" w:hAnsi="Times New Roman" w:cs="Times New Roman"/>
          <w:sz w:val="28"/>
          <w:szCs w:val="28"/>
        </w:rPr>
      </w:pPr>
      <w:r w:rsidRPr="00D9489F">
        <w:rPr>
          <w:rFonts w:ascii="Times New Roman" w:hAnsi="Times New Roman" w:cs="Times New Roman"/>
          <w:sz w:val="28"/>
          <w:szCs w:val="28"/>
        </w:rPr>
        <w:t xml:space="preserve">В отношении лица, не достигшего возраста, установленного </w:t>
      </w:r>
      <w:hyperlink r:id="rId49" w:history="1">
        <w:r w:rsidRPr="00D9489F">
          <w:rPr>
            <w:rFonts w:ascii="Times New Roman" w:hAnsi="Times New Roman" w:cs="Times New Roman"/>
            <w:sz w:val="28"/>
            <w:szCs w:val="28"/>
          </w:rPr>
          <w:t>частью 5 статьи 47</w:t>
        </w:r>
      </w:hyperlink>
      <w:r w:rsidRPr="00D9489F">
        <w:rPr>
          <w:rFonts w:ascii="Times New Roman" w:hAnsi="Times New Roman" w:cs="Times New Roman"/>
          <w:sz w:val="28"/>
          <w:szCs w:val="28"/>
        </w:rPr>
        <w:t xml:space="preserve"> и </w:t>
      </w:r>
      <w:hyperlink r:id="rId50" w:history="1">
        <w:r w:rsidRPr="00D9489F">
          <w:rPr>
            <w:rFonts w:ascii="Times New Roman" w:hAnsi="Times New Roman" w:cs="Times New Roman"/>
            <w:sz w:val="28"/>
            <w:szCs w:val="28"/>
          </w:rPr>
          <w:t>частью 2 статьи 54</w:t>
        </w:r>
      </w:hyperlink>
      <w:r w:rsidRPr="00D9489F">
        <w:rPr>
          <w:rFonts w:ascii="Times New Roman" w:hAnsi="Times New Roman" w:cs="Times New Roman"/>
          <w:sz w:val="28"/>
          <w:szCs w:val="28"/>
        </w:rPr>
        <w:t xml:space="preserve"> Фед</w:t>
      </w:r>
      <w:r w:rsidR="00C0526B" w:rsidRPr="00D9489F">
        <w:rPr>
          <w:rFonts w:ascii="Times New Roman" w:hAnsi="Times New Roman" w:cs="Times New Roman"/>
          <w:sz w:val="28"/>
          <w:szCs w:val="28"/>
        </w:rPr>
        <w:t xml:space="preserve">ерального закона от 21.11.2011 </w:t>
      </w:r>
      <w:r w:rsidR="003E11E2" w:rsidRPr="00D9489F">
        <w:rPr>
          <w:rFonts w:ascii="Times New Roman" w:hAnsi="Times New Roman" w:cs="Times New Roman"/>
          <w:sz w:val="28"/>
          <w:szCs w:val="28"/>
        </w:rPr>
        <w:t xml:space="preserve">№ </w:t>
      </w:r>
      <w:r w:rsidRPr="00D9489F">
        <w:rPr>
          <w:rFonts w:ascii="Times New Roman" w:hAnsi="Times New Roman" w:cs="Times New Roman"/>
          <w:sz w:val="28"/>
          <w:szCs w:val="28"/>
        </w:rPr>
        <w:t xml:space="preserve">323-ФЗ, лица, признанного в установленном законом порядке недееспособным, если такое лицо по своему состоянию не способно дать согласие на медицинское </w:t>
      </w:r>
      <w:r w:rsidRPr="00D9489F">
        <w:rPr>
          <w:rFonts w:ascii="Times New Roman" w:hAnsi="Times New Roman" w:cs="Times New Roman"/>
          <w:sz w:val="28"/>
          <w:szCs w:val="28"/>
        </w:rPr>
        <w:lastRenderedPageBreak/>
        <w:t>вмешательство, а также в отношении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 информированное добровольное согласие на медицинское вмешательство дает один из родителей или иной законный представитель.</w:t>
      </w:r>
    </w:p>
    <w:p w:rsidR="00B31C8F" w:rsidRPr="00D9489F" w:rsidRDefault="00B31C8F" w:rsidP="00D9489F">
      <w:pPr>
        <w:pStyle w:val="ConsPlusNormal"/>
        <w:ind w:firstLine="709"/>
        <w:jc w:val="both"/>
        <w:rPr>
          <w:rFonts w:ascii="Times New Roman" w:hAnsi="Times New Roman" w:cs="Times New Roman"/>
          <w:sz w:val="28"/>
          <w:szCs w:val="28"/>
        </w:rPr>
      </w:pPr>
      <w:r w:rsidRPr="00D9489F">
        <w:rPr>
          <w:rFonts w:ascii="Times New Roman" w:hAnsi="Times New Roman" w:cs="Times New Roman"/>
          <w:sz w:val="28"/>
          <w:szCs w:val="28"/>
        </w:rPr>
        <w:t xml:space="preserve">Гражданин, один из родителей или иной законный представитель лица, указанного в </w:t>
      </w:r>
      <w:hyperlink r:id="rId51" w:history="1">
        <w:r w:rsidRPr="00D9489F">
          <w:rPr>
            <w:rFonts w:ascii="Times New Roman" w:hAnsi="Times New Roman" w:cs="Times New Roman"/>
            <w:sz w:val="28"/>
            <w:szCs w:val="28"/>
          </w:rPr>
          <w:t>части 2 статьи 20</w:t>
        </w:r>
      </w:hyperlink>
      <w:r w:rsidRPr="00D9489F">
        <w:rPr>
          <w:rFonts w:ascii="Times New Roman" w:hAnsi="Times New Roman" w:cs="Times New Roman"/>
          <w:sz w:val="28"/>
          <w:szCs w:val="28"/>
        </w:rPr>
        <w:t xml:space="preserve"> Фед</w:t>
      </w:r>
      <w:r w:rsidR="00840007" w:rsidRPr="00D9489F">
        <w:rPr>
          <w:rFonts w:ascii="Times New Roman" w:hAnsi="Times New Roman" w:cs="Times New Roman"/>
          <w:sz w:val="28"/>
          <w:szCs w:val="28"/>
        </w:rPr>
        <w:t>ерального закона от 21.11.2011 №</w:t>
      </w:r>
      <w:r w:rsidRPr="00D9489F">
        <w:rPr>
          <w:rFonts w:ascii="Times New Roman" w:hAnsi="Times New Roman" w:cs="Times New Roman"/>
          <w:sz w:val="28"/>
          <w:szCs w:val="28"/>
        </w:rPr>
        <w:t xml:space="preserve"> 323-ФЗ, имеют право отказаться от медицинского вмешательства или потребовать его прекращения, за исключением случаев и в порядке, установленных законодательством.</w:t>
      </w:r>
    </w:p>
    <w:p w:rsidR="00B31C8F" w:rsidRPr="00D9489F" w:rsidRDefault="00B31C8F" w:rsidP="00D9489F">
      <w:pPr>
        <w:pStyle w:val="ConsPlusNormal"/>
        <w:ind w:firstLine="709"/>
        <w:jc w:val="both"/>
        <w:rPr>
          <w:rFonts w:ascii="Times New Roman" w:hAnsi="Times New Roman" w:cs="Times New Roman"/>
          <w:sz w:val="28"/>
          <w:szCs w:val="28"/>
        </w:rPr>
      </w:pPr>
      <w:r w:rsidRPr="00D9489F">
        <w:rPr>
          <w:rFonts w:ascii="Times New Roman" w:hAnsi="Times New Roman" w:cs="Times New Roman"/>
          <w:sz w:val="28"/>
          <w:szCs w:val="28"/>
        </w:rPr>
        <w:t>Информация о состоянии здоровья предоставляется пациенту в порядке, установленном законодательством Российской Федерации.</w:t>
      </w:r>
    </w:p>
    <w:p w:rsidR="00B31C8F" w:rsidRPr="00D9489F" w:rsidRDefault="00B31C8F" w:rsidP="00D9489F">
      <w:pPr>
        <w:pStyle w:val="ConsPlusNormal"/>
        <w:ind w:firstLine="709"/>
        <w:jc w:val="both"/>
        <w:rPr>
          <w:rFonts w:ascii="Times New Roman" w:hAnsi="Times New Roman" w:cs="Times New Roman"/>
          <w:sz w:val="28"/>
          <w:szCs w:val="28"/>
        </w:rPr>
      </w:pPr>
      <w:r w:rsidRPr="00D9489F">
        <w:rPr>
          <w:rFonts w:ascii="Times New Roman" w:hAnsi="Times New Roman" w:cs="Times New Roman"/>
          <w:sz w:val="28"/>
          <w:szCs w:val="28"/>
        </w:rPr>
        <w:t>Объем диагностических и лечебных мероприятий для конкретного пациента определяется лечащим врачом на основании порядков оказания медицинской помощи и стандартов медицинской помощи.</w:t>
      </w:r>
    </w:p>
    <w:p w:rsidR="00B31C8F" w:rsidRPr="00D9489F" w:rsidRDefault="00B31C8F" w:rsidP="00D9489F">
      <w:pPr>
        <w:pStyle w:val="ConsPlusNormal"/>
        <w:ind w:firstLine="709"/>
        <w:jc w:val="both"/>
        <w:rPr>
          <w:rFonts w:ascii="Times New Roman" w:hAnsi="Times New Roman" w:cs="Times New Roman"/>
          <w:sz w:val="28"/>
          <w:szCs w:val="28"/>
        </w:rPr>
      </w:pPr>
      <w:r w:rsidRPr="00D9489F">
        <w:rPr>
          <w:rFonts w:ascii="Times New Roman" w:hAnsi="Times New Roman" w:cs="Times New Roman"/>
          <w:sz w:val="28"/>
          <w:szCs w:val="28"/>
        </w:rPr>
        <w:t>Назначение и применение лекарственных препаратов для медицинского применения, медицинских изделий и специализированных продуктов лечебного питания, не входящих в стандарт медицинской помощи, допускаются в случае наличия медицинских показаний (индивидуальной непереносимости, по жизненным показаниям) по решению врачебной комиссии.</w:t>
      </w:r>
    </w:p>
    <w:p w:rsidR="00B31C8F" w:rsidRPr="00D9489F" w:rsidRDefault="00B31C8F" w:rsidP="00D9489F">
      <w:pPr>
        <w:pStyle w:val="ConsPlusNormal"/>
        <w:ind w:firstLine="709"/>
        <w:jc w:val="both"/>
        <w:rPr>
          <w:rFonts w:ascii="Times New Roman" w:hAnsi="Times New Roman" w:cs="Times New Roman"/>
          <w:sz w:val="28"/>
          <w:szCs w:val="28"/>
        </w:rPr>
      </w:pPr>
      <w:r w:rsidRPr="00D9489F">
        <w:rPr>
          <w:rFonts w:ascii="Times New Roman" w:hAnsi="Times New Roman" w:cs="Times New Roman"/>
          <w:sz w:val="28"/>
          <w:szCs w:val="28"/>
        </w:rPr>
        <w:t xml:space="preserve">Медицинская помощь в медицинских организациях, включенных в реестр медицинских организаций, осуществляющих деятельность в сфере обязательного медицинского страхования в Тверской области и указанных в </w:t>
      </w:r>
      <w:hyperlink w:anchor="P3397" w:history="1">
        <w:r w:rsidRPr="00D9489F">
          <w:rPr>
            <w:rFonts w:ascii="Times New Roman" w:hAnsi="Times New Roman" w:cs="Times New Roman"/>
            <w:sz w:val="28"/>
            <w:szCs w:val="28"/>
          </w:rPr>
          <w:t>приложении 6</w:t>
        </w:r>
      </w:hyperlink>
      <w:r w:rsidRPr="00D9489F">
        <w:rPr>
          <w:rFonts w:ascii="Times New Roman" w:hAnsi="Times New Roman" w:cs="Times New Roman"/>
          <w:sz w:val="28"/>
          <w:szCs w:val="28"/>
        </w:rPr>
        <w:t xml:space="preserve"> к настоящей Программе, оказывается за счет средств обязательного медицинского страхования согласно условиям заключенных в сфере обязательного медицинского страхования договоров между страховой медицинской организацией и медицинской организацией на оказание и оплату медицинской помощи по обязательному медицинскому страхованию и договоров между ТФОМС Тверской области и страховой медицинской организацией о финансовом обеспечении обязательного медицинского страхования.</w:t>
      </w:r>
    </w:p>
    <w:p w:rsidR="00B31C8F" w:rsidRPr="00D9489F" w:rsidRDefault="00B31C8F" w:rsidP="00D9489F">
      <w:pPr>
        <w:pStyle w:val="ConsPlusNormal"/>
        <w:ind w:firstLine="709"/>
        <w:jc w:val="both"/>
        <w:rPr>
          <w:rFonts w:ascii="Times New Roman" w:hAnsi="Times New Roman" w:cs="Times New Roman"/>
          <w:sz w:val="28"/>
          <w:szCs w:val="28"/>
        </w:rPr>
      </w:pPr>
      <w:r w:rsidRPr="00D9489F">
        <w:rPr>
          <w:rFonts w:ascii="Times New Roman" w:hAnsi="Times New Roman" w:cs="Times New Roman"/>
          <w:sz w:val="28"/>
          <w:szCs w:val="28"/>
        </w:rPr>
        <w:t>Медицинская помощь в рамках Территориальной программы, за исключением случаев оказания экстренной помощи, оказывается застрахованным по обязательному медицинскому страхованию лицам при предоставлении:</w:t>
      </w:r>
    </w:p>
    <w:p w:rsidR="00B31C8F" w:rsidRPr="00D9489F" w:rsidRDefault="00B31C8F" w:rsidP="00D9489F">
      <w:pPr>
        <w:pStyle w:val="ConsPlusNormal"/>
        <w:ind w:firstLine="709"/>
        <w:jc w:val="both"/>
        <w:rPr>
          <w:rFonts w:ascii="Times New Roman" w:hAnsi="Times New Roman" w:cs="Times New Roman"/>
          <w:sz w:val="28"/>
          <w:szCs w:val="28"/>
        </w:rPr>
      </w:pPr>
      <w:r w:rsidRPr="00D9489F">
        <w:rPr>
          <w:rFonts w:ascii="Times New Roman" w:hAnsi="Times New Roman" w:cs="Times New Roman"/>
          <w:sz w:val="28"/>
          <w:szCs w:val="28"/>
        </w:rPr>
        <w:t>документа, удостоверяющего личность;</w:t>
      </w:r>
    </w:p>
    <w:p w:rsidR="00B31C8F" w:rsidRPr="00D9489F" w:rsidRDefault="00B31C8F" w:rsidP="00D9489F">
      <w:pPr>
        <w:pStyle w:val="ConsPlusNormal"/>
        <w:ind w:firstLine="709"/>
        <w:jc w:val="both"/>
        <w:rPr>
          <w:rFonts w:ascii="Times New Roman" w:hAnsi="Times New Roman" w:cs="Times New Roman"/>
          <w:sz w:val="28"/>
          <w:szCs w:val="28"/>
        </w:rPr>
      </w:pPr>
      <w:r w:rsidRPr="00D9489F">
        <w:rPr>
          <w:rFonts w:ascii="Times New Roman" w:hAnsi="Times New Roman" w:cs="Times New Roman"/>
          <w:sz w:val="28"/>
          <w:szCs w:val="28"/>
        </w:rPr>
        <w:t>полиса обязательного медицинского страхования.</w:t>
      </w:r>
    </w:p>
    <w:p w:rsidR="00B31C8F" w:rsidRPr="00D9489F" w:rsidRDefault="00B31C8F" w:rsidP="00D9489F">
      <w:pPr>
        <w:pStyle w:val="ConsPlusNormal"/>
        <w:ind w:firstLine="709"/>
        <w:jc w:val="both"/>
        <w:rPr>
          <w:rFonts w:ascii="Times New Roman" w:hAnsi="Times New Roman" w:cs="Times New Roman"/>
          <w:sz w:val="28"/>
          <w:szCs w:val="28"/>
        </w:rPr>
      </w:pPr>
      <w:r w:rsidRPr="00D9489F">
        <w:rPr>
          <w:rFonts w:ascii="Times New Roman" w:hAnsi="Times New Roman" w:cs="Times New Roman"/>
          <w:sz w:val="28"/>
          <w:szCs w:val="28"/>
        </w:rPr>
        <w:t xml:space="preserve">Иностранным гражданам медицинская помощь оказывается в соответствии </w:t>
      </w:r>
      <w:hyperlink r:id="rId52" w:history="1">
        <w:r w:rsidRPr="00D9489F">
          <w:rPr>
            <w:rFonts w:ascii="Times New Roman" w:hAnsi="Times New Roman" w:cs="Times New Roman"/>
            <w:sz w:val="28"/>
            <w:szCs w:val="28"/>
          </w:rPr>
          <w:t>Правилами</w:t>
        </w:r>
      </w:hyperlink>
      <w:r w:rsidRPr="00D9489F">
        <w:rPr>
          <w:rFonts w:ascii="Times New Roman" w:hAnsi="Times New Roman" w:cs="Times New Roman"/>
          <w:sz w:val="28"/>
          <w:szCs w:val="28"/>
        </w:rPr>
        <w:t xml:space="preserve"> оказания медицинской помощи иностранным гражданам на территории Росси</w:t>
      </w:r>
      <w:r w:rsidR="009D7D9D" w:rsidRPr="00D9489F">
        <w:rPr>
          <w:rFonts w:ascii="Times New Roman" w:hAnsi="Times New Roman" w:cs="Times New Roman"/>
          <w:sz w:val="28"/>
          <w:szCs w:val="28"/>
        </w:rPr>
        <w:t xml:space="preserve">йской Федерации, утвержденными </w:t>
      </w:r>
      <w:r w:rsidR="009D7D9D" w:rsidRPr="00D9489F">
        <w:rPr>
          <w:rFonts w:ascii="Times New Roman" w:hAnsi="Times New Roman" w:cs="Times New Roman"/>
          <w:sz w:val="28"/>
          <w:szCs w:val="28"/>
        </w:rPr>
        <w:lastRenderedPageBreak/>
        <w:t>п</w:t>
      </w:r>
      <w:r w:rsidRPr="00D9489F">
        <w:rPr>
          <w:rFonts w:ascii="Times New Roman" w:hAnsi="Times New Roman" w:cs="Times New Roman"/>
          <w:sz w:val="28"/>
          <w:szCs w:val="28"/>
        </w:rPr>
        <w:t>остановлением Правительства Росс</w:t>
      </w:r>
      <w:r w:rsidR="00C0526B" w:rsidRPr="00D9489F">
        <w:rPr>
          <w:rFonts w:ascii="Times New Roman" w:hAnsi="Times New Roman" w:cs="Times New Roman"/>
          <w:sz w:val="28"/>
          <w:szCs w:val="28"/>
        </w:rPr>
        <w:t>ийской Федерации от 06.03.2013 №</w:t>
      </w:r>
      <w:r w:rsidRPr="00D9489F">
        <w:rPr>
          <w:rFonts w:ascii="Times New Roman" w:hAnsi="Times New Roman" w:cs="Times New Roman"/>
          <w:sz w:val="28"/>
          <w:szCs w:val="28"/>
        </w:rPr>
        <w:t xml:space="preserve"> 186.</w:t>
      </w:r>
    </w:p>
    <w:p w:rsidR="00B31C8F" w:rsidRPr="00D9489F" w:rsidRDefault="00B31C8F" w:rsidP="00D9489F">
      <w:pPr>
        <w:pStyle w:val="ConsPlusNormal"/>
        <w:ind w:firstLine="709"/>
        <w:jc w:val="both"/>
        <w:rPr>
          <w:rFonts w:ascii="Times New Roman" w:hAnsi="Times New Roman" w:cs="Times New Roman"/>
          <w:sz w:val="28"/>
          <w:szCs w:val="28"/>
        </w:rPr>
      </w:pPr>
      <w:r w:rsidRPr="00D9489F">
        <w:rPr>
          <w:rFonts w:ascii="Times New Roman" w:hAnsi="Times New Roman" w:cs="Times New Roman"/>
          <w:sz w:val="28"/>
          <w:szCs w:val="28"/>
        </w:rPr>
        <w:t>Иностранным гражданам, не застрахованным по обязательному медицинскому страхованию, оказывается:</w:t>
      </w:r>
    </w:p>
    <w:p w:rsidR="00B31C8F" w:rsidRPr="00D9489F" w:rsidRDefault="00B31C8F" w:rsidP="00D9489F">
      <w:pPr>
        <w:pStyle w:val="ConsPlusNormal"/>
        <w:ind w:firstLine="709"/>
        <w:jc w:val="both"/>
        <w:rPr>
          <w:rFonts w:ascii="Times New Roman" w:hAnsi="Times New Roman" w:cs="Times New Roman"/>
          <w:sz w:val="28"/>
          <w:szCs w:val="28"/>
        </w:rPr>
      </w:pPr>
      <w:r w:rsidRPr="00D9489F">
        <w:rPr>
          <w:rFonts w:ascii="Times New Roman" w:hAnsi="Times New Roman" w:cs="Times New Roman"/>
          <w:sz w:val="28"/>
          <w:szCs w:val="28"/>
        </w:rPr>
        <w:t>медицинская помощь в экстренной форме при внезапных острых заболеваниях, состояниях, обострении хронических заболеваний, представляющих угрозу жизни пациента, бесплатно;</w:t>
      </w:r>
    </w:p>
    <w:p w:rsidR="00B31C8F" w:rsidRPr="00D9489F" w:rsidRDefault="00B31C8F" w:rsidP="00D9489F">
      <w:pPr>
        <w:pStyle w:val="ConsPlusNormal"/>
        <w:ind w:firstLine="709"/>
        <w:jc w:val="both"/>
        <w:rPr>
          <w:rFonts w:ascii="Times New Roman" w:hAnsi="Times New Roman" w:cs="Times New Roman"/>
          <w:sz w:val="28"/>
          <w:szCs w:val="28"/>
        </w:rPr>
      </w:pPr>
      <w:r w:rsidRPr="00D9489F">
        <w:rPr>
          <w:rFonts w:ascii="Times New Roman" w:hAnsi="Times New Roman" w:cs="Times New Roman"/>
          <w:sz w:val="28"/>
          <w:szCs w:val="28"/>
        </w:rPr>
        <w:t>скорая, в том числе скорая специализированная, медицинская помощь при заболеваниях, несчастных случаях, травмах, отравлениях и других состояниях, требующих срочного медицинского вмешательства, - бесплатно медицинскими организациями государственной системы здравоохранения Тверской области;</w:t>
      </w:r>
    </w:p>
    <w:p w:rsidR="00B31C8F" w:rsidRPr="00D9489F" w:rsidRDefault="00B31C8F" w:rsidP="00D9489F">
      <w:pPr>
        <w:pStyle w:val="ConsPlusNormal"/>
        <w:ind w:firstLine="709"/>
        <w:jc w:val="both"/>
        <w:rPr>
          <w:rFonts w:ascii="Times New Roman" w:hAnsi="Times New Roman" w:cs="Times New Roman"/>
          <w:sz w:val="28"/>
          <w:szCs w:val="28"/>
        </w:rPr>
      </w:pPr>
      <w:r w:rsidRPr="00D9489F">
        <w:rPr>
          <w:rFonts w:ascii="Times New Roman" w:hAnsi="Times New Roman" w:cs="Times New Roman"/>
          <w:sz w:val="28"/>
          <w:szCs w:val="28"/>
        </w:rPr>
        <w:t>медицинская помощь в неотложной форме (за исключением скорой, в том числе скорой специализированной, медицинской помощи) и плановой форме оказывается иностранным гражданам в соответствии с договорами о предоставлении платных медицинских услуг либо договорами добровольного медицинского страхования и (или) заключенными в пользу иностранных граждан;</w:t>
      </w:r>
    </w:p>
    <w:p w:rsidR="00B31C8F" w:rsidRPr="00D9489F" w:rsidRDefault="00B31C8F" w:rsidP="00D9489F">
      <w:pPr>
        <w:pStyle w:val="ConsPlusNormal"/>
        <w:ind w:firstLine="709"/>
        <w:jc w:val="both"/>
        <w:rPr>
          <w:rFonts w:ascii="Times New Roman" w:hAnsi="Times New Roman" w:cs="Times New Roman"/>
          <w:sz w:val="28"/>
          <w:szCs w:val="28"/>
        </w:rPr>
      </w:pPr>
      <w:r w:rsidRPr="00D9489F">
        <w:rPr>
          <w:rFonts w:ascii="Times New Roman" w:hAnsi="Times New Roman" w:cs="Times New Roman"/>
          <w:sz w:val="28"/>
          <w:szCs w:val="28"/>
        </w:rPr>
        <w:t xml:space="preserve">медицинская помощь в плановой форме (в том числе проведение профилактических осмотров и профилактических прививок, включенных в Национальный </w:t>
      </w:r>
      <w:hyperlink r:id="rId53" w:history="1">
        <w:r w:rsidRPr="00D9489F">
          <w:rPr>
            <w:rFonts w:ascii="Times New Roman" w:hAnsi="Times New Roman" w:cs="Times New Roman"/>
            <w:sz w:val="28"/>
            <w:szCs w:val="28"/>
          </w:rPr>
          <w:t>календарь</w:t>
        </w:r>
      </w:hyperlink>
      <w:r w:rsidRPr="00D9489F">
        <w:rPr>
          <w:rFonts w:ascii="Times New Roman" w:hAnsi="Times New Roman" w:cs="Times New Roman"/>
          <w:sz w:val="28"/>
          <w:szCs w:val="28"/>
        </w:rPr>
        <w:t xml:space="preserve"> профилактических прививок) оказывается при условии представления иностранным гражданином письменных гарантий исполнения обязательства по оплате фактической стоимости медицинских услуг или предоплаты медицинских услуг исходя из предполагаемого объема предоставления этих услуг, а также необходимой медицинской документации (выписка из истории болезни, данные клинических, рентгенологических, лабораторных и других исследований) при ее наличии.</w:t>
      </w:r>
    </w:p>
    <w:p w:rsidR="00B31C8F" w:rsidRPr="00D9489F" w:rsidRDefault="00B31C8F" w:rsidP="00C0526B">
      <w:pPr>
        <w:pStyle w:val="ConsPlusNormal"/>
        <w:jc w:val="both"/>
        <w:rPr>
          <w:rFonts w:ascii="Times New Roman" w:hAnsi="Times New Roman" w:cs="Times New Roman"/>
          <w:sz w:val="28"/>
          <w:szCs w:val="28"/>
        </w:rPr>
      </w:pPr>
    </w:p>
    <w:p w:rsidR="00B31C8F" w:rsidRPr="00D9489F" w:rsidRDefault="0000184D">
      <w:pPr>
        <w:pStyle w:val="ConsPlusTitle"/>
        <w:jc w:val="center"/>
        <w:outlineLvl w:val="2"/>
        <w:rPr>
          <w:rFonts w:ascii="Times New Roman" w:hAnsi="Times New Roman" w:cs="Times New Roman"/>
          <w:b w:val="0"/>
          <w:sz w:val="28"/>
          <w:szCs w:val="28"/>
        </w:rPr>
      </w:pPr>
      <w:r w:rsidRPr="00D9489F">
        <w:rPr>
          <w:rFonts w:ascii="Times New Roman" w:hAnsi="Times New Roman" w:cs="Times New Roman"/>
          <w:b w:val="0"/>
          <w:sz w:val="28"/>
          <w:szCs w:val="28"/>
        </w:rPr>
        <w:t>14</w:t>
      </w:r>
      <w:r w:rsidR="00B31C8F" w:rsidRPr="00D9489F">
        <w:rPr>
          <w:rFonts w:ascii="Times New Roman" w:hAnsi="Times New Roman" w:cs="Times New Roman"/>
          <w:b w:val="0"/>
          <w:sz w:val="28"/>
          <w:szCs w:val="28"/>
        </w:rPr>
        <w:t>. Порядок направления граждан, место жительства</w:t>
      </w:r>
    </w:p>
    <w:p w:rsidR="00B31C8F" w:rsidRPr="00D9489F" w:rsidRDefault="00B31C8F">
      <w:pPr>
        <w:pStyle w:val="ConsPlusTitle"/>
        <w:jc w:val="center"/>
        <w:rPr>
          <w:rFonts w:ascii="Times New Roman" w:hAnsi="Times New Roman" w:cs="Times New Roman"/>
          <w:b w:val="0"/>
          <w:sz w:val="28"/>
          <w:szCs w:val="28"/>
        </w:rPr>
      </w:pPr>
      <w:r w:rsidRPr="00D9489F">
        <w:rPr>
          <w:rFonts w:ascii="Times New Roman" w:hAnsi="Times New Roman" w:cs="Times New Roman"/>
          <w:b w:val="0"/>
          <w:sz w:val="28"/>
          <w:szCs w:val="28"/>
        </w:rPr>
        <w:t>которых находится на территории Тверской области,</w:t>
      </w:r>
    </w:p>
    <w:p w:rsidR="00B31C8F" w:rsidRPr="00D9489F" w:rsidRDefault="00B31C8F">
      <w:pPr>
        <w:pStyle w:val="ConsPlusTitle"/>
        <w:jc w:val="center"/>
        <w:rPr>
          <w:rFonts w:ascii="Times New Roman" w:hAnsi="Times New Roman" w:cs="Times New Roman"/>
          <w:b w:val="0"/>
          <w:sz w:val="28"/>
          <w:szCs w:val="28"/>
        </w:rPr>
      </w:pPr>
      <w:r w:rsidRPr="00D9489F">
        <w:rPr>
          <w:rFonts w:ascii="Times New Roman" w:hAnsi="Times New Roman" w:cs="Times New Roman"/>
          <w:b w:val="0"/>
          <w:sz w:val="28"/>
          <w:szCs w:val="28"/>
        </w:rPr>
        <w:t>в медицинские организации за пределы Тверской области</w:t>
      </w:r>
    </w:p>
    <w:p w:rsidR="00B31C8F" w:rsidRPr="00D9489F" w:rsidRDefault="00B31C8F">
      <w:pPr>
        <w:pStyle w:val="ConsPlusTitle"/>
        <w:jc w:val="center"/>
        <w:rPr>
          <w:rFonts w:ascii="Times New Roman" w:hAnsi="Times New Roman" w:cs="Times New Roman"/>
          <w:b w:val="0"/>
          <w:sz w:val="28"/>
          <w:szCs w:val="28"/>
        </w:rPr>
      </w:pPr>
      <w:r w:rsidRPr="00D9489F">
        <w:rPr>
          <w:rFonts w:ascii="Times New Roman" w:hAnsi="Times New Roman" w:cs="Times New Roman"/>
          <w:b w:val="0"/>
          <w:sz w:val="28"/>
          <w:szCs w:val="28"/>
        </w:rPr>
        <w:t>для оказания им медицинской помощи</w:t>
      </w:r>
    </w:p>
    <w:p w:rsidR="00B31C8F" w:rsidRPr="00D9489F" w:rsidRDefault="00B31C8F" w:rsidP="00C0526B">
      <w:pPr>
        <w:pStyle w:val="ConsPlusNormal"/>
        <w:jc w:val="both"/>
        <w:rPr>
          <w:rFonts w:ascii="Times New Roman" w:hAnsi="Times New Roman" w:cs="Times New Roman"/>
          <w:sz w:val="28"/>
          <w:szCs w:val="28"/>
        </w:rPr>
      </w:pPr>
    </w:p>
    <w:p w:rsidR="00B31C8F" w:rsidRPr="00D9489F" w:rsidRDefault="00B31C8F" w:rsidP="00D9489F">
      <w:pPr>
        <w:pStyle w:val="ConsPlusNormal"/>
        <w:ind w:firstLine="709"/>
        <w:jc w:val="both"/>
        <w:rPr>
          <w:rFonts w:ascii="Times New Roman" w:hAnsi="Times New Roman" w:cs="Times New Roman"/>
          <w:sz w:val="28"/>
          <w:szCs w:val="28"/>
        </w:rPr>
      </w:pPr>
      <w:r w:rsidRPr="00D9489F">
        <w:rPr>
          <w:rFonts w:ascii="Times New Roman" w:hAnsi="Times New Roman" w:cs="Times New Roman"/>
          <w:sz w:val="28"/>
          <w:szCs w:val="28"/>
        </w:rPr>
        <w:t xml:space="preserve">Оказание первичной медико-санитарной помощи и специализированной медицинской помощи в плановой форме в медицинских организациях за пределами Тверской области осуществляется в соответствии с </w:t>
      </w:r>
      <w:hyperlink r:id="rId54" w:history="1">
        <w:r w:rsidR="005805AD">
          <w:rPr>
            <w:rFonts w:ascii="Times New Roman" w:hAnsi="Times New Roman" w:cs="Times New Roman"/>
            <w:sz w:val="28"/>
            <w:szCs w:val="28"/>
          </w:rPr>
          <w:t>п</w:t>
        </w:r>
        <w:r w:rsidRPr="00D9489F">
          <w:rPr>
            <w:rFonts w:ascii="Times New Roman" w:hAnsi="Times New Roman" w:cs="Times New Roman"/>
            <w:sz w:val="28"/>
            <w:szCs w:val="28"/>
          </w:rPr>
          <w:t>риказом</w:t>
        </w:r>
      </w:hyperlink>
      <w:r w:rsidRPr="00D9489F">
        <w:rPr>
          <w:rFonts w:ascii="Times New Roman" w:hAnsi="Times New Roman" w:cs="Times New Roman"/>
          <w:sz w:val="28"/>
          <w:szCs w:val="28"/>
        </w:rPr>
        <w:t xml:space="preserve"> Министерства здравоохранения Российской Ф</w:t>
      </w:r>
      <w:r w:rsidR="00D9489F">
        <w:rPr>
          <w:rFonts w:ascii="Times New Roman" w:hAnsi="Times New Roman" w:cs="Times New Roman"/>
          <w:sz w:val="28"/>
          <w:szCs w:val="28"/>
        </w:rPr>
        <w:t>едерации от </w:t>
      </w:r>
      <w:r w:rsidR="00666630" w:rsidRPr="00D9489F">
        <w:rPr>
          <w:rFonts w:ascii="Times New Roman" w:hAnsi="Times New Roman" w:cs="Times New Roman"/>
          <w:sz w:val="28"/>
          <w:szCs w:val="28"/>
        </w:rPr>
        <w:t>21.12.2012 №</w:t>
      </w:r>
      <w:r w:rsidR="005805AD">
        <w:rPr>
          <w:rFonts w:ascii="Times New Roman" w:hAnsi="Times New Roman" w:cs="Times New Roman"/>
          <w:sz w:val="28"/>
          <w:szCs w:val="28"/>
        </w:rPr>
        <w:t> </w:t>
      </w:r>
      <w:r w:rsidR="00C0526B" w:rsidRPr="00D9489F">
        <w:rPr>
          <w:rFonts w:ascii="Times New Roman" w:hAnsi="Times New Roman" w:cs="Times New Roman"/>
          <w:sz w:val="28"/>
          <w:szCs w:val="28"/>
        </w:rPr>
        <w:t>1342н «</w:t>
      </w:r>
      <w:r w:rsidRPr="00D9489F">
        <w:rPr>
          <w:rFonts w:ascii="Times New Roman" w:hAnsi="Times New Roman" w:cs="Times New Roman"/>
          <w:sz w:val="28"/>
          <w:szCs w:val="28"/>
        </w:rPr>
        <w:t>Об утверждении Порядка выбора гражданином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при оказании ему медицинской помощи в рамках программы государственных гарантий бесплатн</w:t>
      </w:r>
      <w:r w:rsidR="00C0526B" w:rsidRPr="00D9489F">
        <w:rPr>
          <w:rFonts w:ascii="Times New Roman" w:hAnsi="Times New Roman" w:cs="Times New Roman"/>
          <w:sz w:val="28"/>
          <w:szCs w:val="28"/>
        </w:rPr>
        <w:t>ого оказания медицинской помощи»</w:t>
      </w:r>
      <w:r w:rsidRPr="00D9489F">
        <w:rPr>
          <w:rFonts w:ascii="Times New Roman" w:hAnsi="Times New Roman" w:cs="Times New Roman"/>
          <w:sz w:val="28"/>
          <w:szCs w:val="28"/>
        </w:rPr>
        <w:t>.</w:t>
      </w:r>
    </w:p>
    <w:p w:rsidR="00B31C8F" w:rsidRPr="00D9489F" w:rsidRDefault="00B31C8F" w:rsidP="00D9489F">
      <w:pPr>
        <w:autoSpaceDE w:val="0"/>
        <w:autoSpaceDN w:val="0"/>
        <w:adjustRightInd w:val="0"/>
        <w:ind w:firstLine="709"/>
        <w:jc w:val="both"/>
        <w:rPr>
          <w:rFonts w:eastAsiaTheme="minorHAnsi"/>
          <w:szCs w:val="28"/>
        </w:rPr>
      </w:pPr>
      <w:r w:rsidRPr="00D9489F">
        <w:rPr>
          <w:szCs w:val="28"/>
        </w:rPr>
        <w:t xml:space="preserve">Оказание высокотехнологичной медицинской помощи в соответствии с </w:t>
      </w:r>
      <w:hyperlink r:id="rId55" w:history="1">
        <w:r w:rsidRPr="00D9489F">
          <w:rPr>
            <w:szCs w:val="28"/>
          </w:rPr>
          <w:t>разделом I</w:t>
        </w:r>
      </w:hyperlink>
      <w:r w:rsidRPr="00D9489F">
        <w:rPr>
          <w:szCs w:val="28"/>
        </w:rPr>
        <w:t xml:space="preserve"> перечня видов высокотехнологичной медицинской помощи (приложение к Федеральной программе) осуществляется в соответствии с </w:t>
      </w:r>
      <w:hyperlink r:id="rId56" w:history="1">
        <w:r w:rsidR="00D653DF">
          <w:rPr>
            <w:szCs w:val="28"/>
          </w:rPr>
          <w:t>п</w:t>
        </w:r>
        <w:r w:rsidRPr="00D9489F">
          <w:rPr>
            <w:szCs w:val="28"/>
          </w:rPr>
          <w:t>риказом</w:t>
        </w:r>
      </w:hyperlink>
      <w:r w:rsidRPr="00D9489F">
        <w:rPr>
          <w:szCs w:val="28"/>
        </w:rPr>
        <w:t xml:space="preserve"> Министерства здравоохранения Росс</w:t>
      </w:r>
      <w:r w:rsidR="00C0526B" w:rsidRPr="00D9489F">
        <w:rPr>
          <w:szCs w:val="28"/>
        </w:rPr>
        <w:t>ийской Фе</w:t>
      </w:r>
      <w:r w:rsidR="00D9489F">
        <w:rPr>
          <w:szCs w:val="28"/>
        </w:rPr>
        <w:t>дерации от </w:t>
      </w:r>
      <w:r w:rsidR="00666630" w:rsidRPr="00D9489F">
        <w:rPr>
          <w:szCs w:val="28"/>
        </w:rPr>
        <w:t>02.10.2019 №</w:t>
      </w:r>
      <w:r w:rsidR="00D653DF">
        <w:rPr>
          <w:szCs w:val="28"/>
        </w:rPr>
        <w:t> </w:t>
      </w:r>
      <w:r w:rsidR="00666630" w:rsidRPr="00D9489F">
        <w:rPr>
          <w:szCs w:val="28"/>
        </w:rPr>
        <w:t>824</w:t>
      </w:r>
      <w:r w:rsidR="00C0526B" w:rsidRPr="00D9489F">
        <w:rPr>
          <w:szCs w:val="28"/>
        </w:rPr>
        <w:t>н «</w:t>
      </w:r>
      <w:r w:rsidRPr="00D9489F">
        <w:rPr>
          <w:szCs w:val="28"/>
        </w:rPr>
        <w:t>Об утверждении Порядка</w:t>
      </w:r>
      <w:r w:rsidR="00062893" w:rsidRPr="00D9489F">
        <w:rPr>
          <w:szCs w:val="28"/>
        </w:rPr>
        <w:t xml:space="preserve"> </w:t>
      </w:r>
      <w:r w:rsidR="00062893" w:rsidRPr="00D9489F">
        <w:rPr>
          <w:rFonts w:eastAsiaTheme="minorHAnsi"/>
          <w:szCs w:val="28"/>
        </w:rPr>
        <w:t>организации оказания высокотехнологичной медицинской помощи с применением единой государственной информационной системы в сфере здравоохранения</w:t>
      </w:r>
      <w:r w:rsidR="00C0526B" w:rsidRPr="00D9489F">
        <w:rPr>
          <w:szCs w:val="28"/>
        </w:rPr>
        <w:t>»</w:t>
      </w:r>
      <w:r w:rsidRPr="00D9489F">
        <w:rPr>
          <w:szCs w:val="28"/>
        </w:rPr>
        <w:t>.</w:t>
      </w:r>
    </w:p>
    <w:p w:rsidR="00B31C8F" w:rsidRPr="00D9489F" w:rsidRDefault="00B31C8F" w:rsidP="00D9489F">
      <w:pPr>
        <w:pStyle w:val="ConsPlusNormal"/>
        <w:ind w:firstLine="709"/>
        <w:jc w:val="both"/>
        <w:rPr>
          <w:rFonts w:ascii="Times New Roman" w:hAnsi="Times New Roman" w:cs="Times New Roman"/>
          <w:sz w:val="28"/>
          <w:szCs w:val="28"/>
        </w:rPr>
      </w:pPr>
      <w:r w:rsidRPr="00D9489F">
        <w:rPr>
          <w:rFonts w:ascii="Times New Roman" w:hAnsi="Times New Roman" w:cs="Times New Roman"/>
          <w:sz w:val="28"/>
          <w:szCs w:val="28"/>
        </w:rPr>
        <w:t xml:space="preserve">Оказание высокотехнологичной медицинской помощи, не включенной в базовую программу обязательного медицинского страхования, осуществляется в соответствии с </w:t>
      </w:r>
      <w:hyperlink r:id="rId57" w:history="1">
        <w:r w:rsidRPr="00D9489F">
          <w:rPr>
            <w:rFonts w:ascii="Times New Roman" w:hAnsi="Times New Roman" w:cs="Times New Roman"/>
            <w:sz w:val="28"/>
            <w:szCs w:val="28"/>
          </w:rPr>
          <w:t>разделом II</w:t>
        </w:r>
      </w:hyperlink>
      <w:r w:rsidRPr="00D9489F">
        <w:rPr>
          <w:rFonts w:ascii="Times New Roman" w:hAnsi="Times New Roman" w:cs="Times New Roman"/>
          <w:sz w:val="28"/>
          <w:szCs w:val="28"/>
        </w:rPr>
        <w:t xml:space="preserve"> перечня видов высокотехнологичной медицинской помощи (приложение к Федеральной программе), </w:t>
      </w:r>
      <w:hyperlink r:id="rId58" w:history="1">
        <w:r w:rsidR="00D653DF">
          <w:rPr>
            <w:rFonts w:ascii="Times New Roman" w:hAnsi="Times New Roman" w:cs="Times New Roman"/>
            <w:sz w:val="28"/>
            <w:szCs w:val="28"/>
          </w:rPr>
          <w:t>п</w:t>
        </w:r>
        <w:r w:rsidRPr="00D9489F">
          <w:rPr>
            <w:rFonts w:ascii="Times New Roman" w:hAnsi="Times New Roman" w:cs="Times New Roman"/>
            <w:sz w:val="28"/>
            <w:szCs w:val="28"/>
          </w:rPr>
          <w:t>риказом</w:t>
        </w:r>
      </w:hyperlink>
      <w:r w:rsidRPr="00D9489F">
        <w:rPr>
          <w:rFonts w:ascii="Times New Roman" w:hAnsi="Times New Roman" w:cs="Times New Roman"/>
          <w:sz w:val="28"/>
          <w:szCs w:val="28"/>
        </w:rPr>
        <w:t xml:space="preserve"> Министерства здравоохранения Российской </w:t>
      </w:r>
      <w:r w:rsidR="00C0526B" w:rsidRPr="00D9489F">
        <w:rPr>
          <w:rFonts w:ascii="Times New Roman" w:hAnsi="Times New Roman" w:cs="Times New Roman"/>
          <w:sz w:val="28"/>
          <w:szCs w:val="28"/>
        </w:rPr>
        <w:t xml:space="preserve">Федерации от </w:t>
      </w:r>
      <w:r w:rsidR="00694D3C" w:rsidRPr="00D9489F">
        <w:rPr>
          <w:rFonts w:ascii="Times New Roman" w:hAnsi="Times New Roman" w:cs="Times New Roman"/>
          <w:sz w:val="28"/>
          <w:szCs w:val="28"/>
        </w:rPr>
        <w:t>02.10.2019</w:t>
      </w:r>
      <w:r w:rsidR="00D653DF">
        <w:rPr>
          <w:rFonts w:ascii="Times New Roman" w:hAnsi="Times New Roman" w:cs="Times New Roman"/>
          <w:sz w:val="28"/>
          <w:szCs w:val="28"/>
        </w:rPr>
        <w:t xml:space="preserve"> № </w:t>
      </w:r>
      <w:r w:rsidR="00694D3C" w:rsidRPr="00D9489F">
        <w:rPr>
          <w:rFonts w:ascii="Times New Roman" w:hAnsi="Times New Roman" w:cs="Times New Roman"/>
          <w:sz w:val="28"/>
          <w:szCs w:val="28"/>
        </w:rPr>
        <w:t>824</w:t>
      </w:r>
      <w:r w:rsidR="00C0526B" w:rsidRPr="00D9489F">
        <w:rPr>
          <w:rFonts w:ascii="Times New Roman" w:hAnsi="Times New Roman" w:cs="Times New Roman"/>
          <w:sz w:val="28"/>
          <w:szCs w:val="28"/>
        </w:rPr>
        <w:t>н «</w:t>
      </w:r>
      <w:r w:rsidR="00694D3C" w:rsidRPr="00D9489F">
        <w:rPr>
          <w:rFonts w:ascii="Times New Roman" w:hAnsi="Times New Roman" w:cs="Times New Roman"/>
          <w:sz w:val="28"/>
          <w:szCs w:val="28"/>
        </w:rPr>
        <w:t xml:space="preserve">Об утверждении Порядка </w:t>
      </w:r>
      <w:r w:rsidR="00694D3C" w:rsidRPr="00D9489F">
        <w:rPr>
          <w:rFonts w:ascii="Times New Roman" w:eastAsiaTheme="minorHAnsi" w:hAnsi="Times New Roman" w:cs="Times New Roman"/>
          <w:sz w:val="28"/>
          <w:szCs w:val="28"/>
        </w:rPr>
        <w:t>организации оказания высокотехнологичной медицинской помощи с применением единой государственной информационной системы в сфере здравоохранения</w:t>
      </w:r>
      <w:r w:rsidR="00C0526B" w:rsidRPr="00D9489F">
        <w:rPr>
          <w:rFonts w:ascii="Times New Roman" w:hAnsi="Times New Roman" w:cs="Times New Roman"/>
          <w:sz w:val="28"/>
          <w:szCs w:val="28"/>
        </w:rPr>
        <w:t>»</w:t>
      </w:r>
      <w:r w:rsidRPr="00D9489F">
        <w:rPr>
          <w:rFonts w:ascii="Times New Roman" w:hAnsi="Times New Roman" w:cs="Times New Roman"/>
          <w:sz w:val="28"/>
          <w:szCs w:val="28"/>
        </w:rPr>
        <w:t xml:space="preserve"> и </w:t>
      </w:r>
      <w:hyperlink r:id="rId59" w:history="1">
        <w:r w:rsidR="00D653DF">
          <w:rPr>
            <w:rFonts w:ascii="Times New Roman" w:hAnsi="Times New Roman" w:cs="Times New Roman"/>
            <w:sz w:val="28"/>
            <w:szCs w:val="28"/>
          </w:rPr>
          <w:t>п</w:t>
        </w:r>
        <w:r w:rsidRPr="00D9489F">
          <w:rPr>
            <w:rFonts w:ascii="Times New Roman" w:hAnsi="Times New Roman" w:cs="Times New Roman"/>
            <w:sz w:val="28"/>
            <w:szCs w:val="28"/>
          </w:rPr>
          <w:t>риказом</w:t>
        </w:r>
      </w:hyperlink>
      <w:r w:rsidRPr="00D9489F">
        <w:rPr>
          <w:rFonts w:ascii="Times New Roman" w:hAnsi="Times New Roman" w:cs="Times New Roman"/>
          <w:sz w:val="28"/>
          <w:szCs w:val="28"/>
        </w:rPr>
        <w:t xml:space="preserve"> Министерства здравоохранения Тверской</w:t>
      </w:r>
      <w:r w:rsidR="00D9489F">
        <w:rPr>
          <w:rFonts w:ascii="Times New Roman" w:hAnsi="Times New Roman" w:cs="Times New Roman"/>
          <w:sz w:val="28"/>
          <w:szCs w:val="28"/>
        </w:rPr>
        <w:t xml:space="preserve"> области от 27.10.2015 № </w:t>
      </w:r>
      <w:r w:rsidR="00C0526B" w:rsidRPr="00D9489F">
        <w:rPr>
          <w:rFonts w:ascii="Times New Roman" w:hAnsi="Times New Roman" w:cs="Times New Roman"/>
          <w:sz w:val="28"/>
          <w:szCs w:val="28"/>
        </w:rPr>
        <w:t>17-нп «</w:t>
      </w:r>
      <w:r w:rsidRPr="00D9489F">
        <w:rPr>
          <w:rFonts w:ascii="Times New Roman" w:hAnsi="Times New Roman" w:cs="Times New Roman"/>
          <w:sz w:val="28"/>
          <w:szCs w:val="28"/>
        </w:rPr>
        <w:t>О создании комиссии по отбору пациентов для оказания высокотехнологичной медицинской помощи, не включенной в базовую программу обязате</w:t>
      </w:r>
      <w:r w:rsidR="00C0526B" w:rsidRPr="00D9489F">
        <w:rPr>
          <w:rFonts w:ascii="Times New Roman" w:hAnsi="Times New Roman" w:cs="Times New Roman"/>
          <w:sz w:val="28"/>
          <w:szCs w:val="28"/>
        </w:rPr>
        <w:t>льного медицинского страхования»</w:t>
      </w:r>
      <w:r w:rsidRPr="00D9489F">
        <w:rPr>
          <w:rFonts w:ascii="Times New Roman" w:hAnsi="Times New Roman" w:cs="Times New Roman"/>
          <w:sz w:val="28"/>
          <w:szCs w:val="28"/>
        </w:rPr>
        <w:t>.</w:t>
      </w:r>
    </w:p>
    <w:p w:rsidR="00B31C8F" w:rsidRPr="00D9489F" w:rsidRDefault="00B31C8F">
      <w:pPr>
        <w:pStyle w:val="ConsPlusNormal"/>
        <w:jc w:val="both"/>
        <w:rPr>
          <w:rFonts w:ascii="Times New Roman" w:hAnsi="Times New Roman" w:cs="Times New Roman"/>
          <w:sz w:val="28"/>
          <w:szCs w:val="28"/>
        </w:rPr>
      </w:pPr>
    </w:p>
    <w:p w:rsidR="00B31C8F" w:rsidRPr="00D9489F" w:rsidRDefault="00694D3C">
      <w:pPr>
        <w:pStyle w:val="ConsPlusTitle"/>
        <w:jc w:val="center"/>
        <w:outlineLvl w:val="2"/>
        <w:rPr>
          <w:rFonts w:ascii="Times New Roman" w:hAnsi="Times New Roman" w:cs="Times New Roman"/>
          <w:b w:val="0"/>
          <w:sz w:val="28"/>
          <w:szCs w:val="28"/>
        </w:rPr>
      </w:pPr>
      <w:r w:rsidRPr="00D9489F">
        <w:rPr>
          <w:rFonts w:ascii="Times New Roman" w:hAnsi="Times New Roman" w:cs="Times New Roman"/>
          <w:b w:val="0"/>
          <w:sz w:val="28"/>
          <w:szCs w:val="28"/>
        </w:rPr>
        <w:t>15</w:t>
      </w:r>
      <w:r w:rsidR="00B31C8F" w:rsidRPr="00D9489F">
        <w:rPr>
          <w:rFonts w:ascii="Times New Roman" w:hAnsi="Times New Roman" w:cs="Times New Roman"/>
          <w:b w:val="0"/>
          <w:sz w:val="28"/>
          <w:szCs w:val="28"/>
        </w:rPr>
        <w:t>. Порядок и условия предоставления медицинской помощи</w:t>
      </w:r>
    </w:p>
    <w:p w:rsidR="00B31C8F" w:rsidRPr="00D9489F" w:rsidRDefault="00B31C8F">
      <w:pPr>
        <w:pStyle w:val="ConsPlusTitle"/>
        <w:jc w:val="center"/>
        <w:rPr>
          <w:rFonts w:ascii="Times New Roman" w:hAnsi="Times New Roman" w:cs="Times New Roman"/>
          <w:b w:val="0"/>
          <w:sz w:val="28"/>
          <w:szCs w:val="28"/>
        </w:rPr>
      </w:pPr>
      <w:r w:rsidRPr="00D9489F">
        <w:rPr>
          <w:rFonts w:ascii="Times New Roman" w:hAnsi="Times New Roman" w:cs="Times New Roman"/>
          <w:b w:val="0"/>
          <w:sz w:val="28"/>
          <w:szCs w:val="28"/>
        </w:rPr>
        <w:t>в амбулаторно-поликлинических медицинских организациях</w:t>
      </w:r>
    </w:p>
    <w:p w:rsidR="00B31C8F" w:rsidRPr="00D9489F" w:rsidRDefault="00B31C8F">
      <w:pPr>
        <w:pStyle w:val="ConsPlusNormal"/>
        <w:jc w:val="both"/>
        <w:rPr>
          <w:rFonts w:ascii="Times New Roman" w:hAnsi="Times New Roman" w:cs="Times New Roman"/>
          <w:sz w:val="28"/>
          <w:szCs w:val="28"/>
        </w:rPr>
      </w:pPr>
    </w:p>
    <w:p w:rsidR="00B31C8F" w:rsidRPr="00D9489F" w:rsidRDefault="00B31C8F" w:rsidP="00D9489F">
      <w:pPr>
        <w:pStyle w:val="ConsPlusNormal"/>
        <w:ind w:firstLine="709"/>
        <w:jc w:val="both"/>
        <w:rPr>
          <w:rFonts w:ascii="Times New Roman" w:hAnsi="Times New Roman" w:cs="Times New Roman"/>
          <w:sz w:val="28"/>
          <w:szCs w:val="28"/>
        </w:rPr>
      </w:pPr>
      <w:r w:rsidRPr="00D9489F">
        <w:rPr>
          <w:rFonts w:ascii="Times New Roman" w:hAnsi="Times New Roman" w:cs="Times New Roman"/>
          <w:sz w:val="28"/>
          <w:szCs w:val="28"/>
        </w:rPr>
        <w:t>Основной формой организации деятельности амбулаторно-поликлинических медицинских организаций (подразделений), оказывающих первичную медико-санитарную помощь населению Тверской области, является участковая территориальность. Порядок организации медицинского обслуживания населения по территориально-участковому принципу устанавливается в соответствии с законодательством.</w:t>
      </w:r>
    </w:p>
    <w:p w:rsidR="00B31C8F" w:rsidRPr="00D9489F" w:rsidRDefault="00B31C8F" w:rsidP="00D9489F">
      <w:pPr>
        <w:pStyle w:val="ConsPlusNormal"/>
        <w:ind w:firstLine="709"/>
        <w:jc w:val="both"/>
        <w:rPr>
          <w:rFonts w:ascii="Times New Roman" w:hAnsi="Times New Roman" w:cs="Times New Roman"/>
          <w:sz w:val="28"/>
          <w:szCs w:val="28"/>
        </w:rPr>
      </w:pPr>
      <w:r w:rsidRPr="00D9489F">
        <w:rPr>
          <w:rFonts w:ascii="Times New Roman" w:hAnsi="Times New Roman" w:cs="Times New Roman"/>
          <w:sz w:val="28"/>
          <w:szCs w:val="28"/>
        </w:rPr>
        <w:t>Амбулаторно-поликлинические медицинские организации (подразделения) Тверской области, участвующие в реализации Территориальной программы, обязаны установить режим работы организации (подразделения) с учетом предоставления гражданам возможности посещения амбулаторно-поликлинической медицинской организации как в дневное, так и в вечернее время, оказания медицинской помощи по неотложным показаниям в выходные и праздничные дни.</w:t>
      </w:r>
    </w:p>
    <w:p w:rsidR="00B31C8F" w:rsidRPr="00D9489F" w:rsidRDefault="00B31C8F" w:rsidP="00D9489F">
      <w:pPr>
        <w:pStyle w:val="ConsPlusNormal"/>
        <w:ind w:firstLine="709"/>
        <w:jc w:val="both"/>
        <w:rPr>
          <w:rFonts w:ascii="Times New Roman" w:hAnsi="Times New Roman" w:cs="Times New Roman"/>
          <w:sz w:val="28"/>
          <w:szCs w:val="28"/>
        </w:rPr>
      </w:pPr>
      <w:r w:rsidRPr="00D9489F">
        <w:rPr>
          <w:rFonts w:ascii="Times New Roman" w:hAnsi="Times New Roman" w:cs="Times New Roman"/>
          <w:sz w:val="28"/>
          <w:szCs w:val="28"/>
        </w:rPr>
        <w:t>При оказании медицинской помощи в амбулаторно-поликлинической медицинской организации (подразделении) предусматриваются:</w:t>
      </w:r>
    </w:p>
    <w:p w:rsidR="00B31C8F" w:rsidRPr="00D9489F" w:rsidRDefault="00B31C8F" w:rsidP="00D9489F">
      <w:pPr>
        <w:pStyle w:val="ConsPlusNormal"/>
        <w:ind w:firstLine="709"/>
        <w:jc w:val="both"/>
        <w:rPr>
          <w:rFonts w:ascii="Times New Roman" w:hAnsi="Times New Roman" w:cs="Times New Roman"/>
          <w:sz w:val="28"/>
          <w:szCs w:val="28"/>
        </w:rPr>
      </w:pPr>
      <w:r w:rsidRPr="00D9489F">
        <w:rPr>
          <w:rFonts w:ascii="Times New Roman" w:hAnsi="Times New Roman" w:cs="Times New Roman"/>
          <w:sz w:val="28"/>
          <w:szCs w:val="28"/>
        </w:rPr>
        <w:t>прикрепление к амбулаторно-поликлинической медицинской организации, не обслуживающей территорию проживания граждан, - по заявлению граждан;</w:t>
      </w:r>
    </w:p>
    <w:p w:rsidR="00B31C8F" w:rsidRPr="00D9489F" w:rsidRDefault="00B31C8F" w:rsidP="00D9489F">
      <w:pPr>
        <w:pStyle w:val="ConsPlusNormal"/>
        <w:ind w:firstLine="709"/>
        <w:jc w:val="both"/>
        <w:rPr>
          <w:rFonts w:ascii="Times New Roman" w:hAnsi="Times New Roman" w:cs="Times New Roman"/>
          <w:sz w:val="28"/>
          <w:szCs w:val="28"/>
        </w:rPr>
      </w:pPr>
      <w:r w:rsidRPr="00D9489F">
        <w:rPr>
          <w:rFonts w:ascii="Times New Roman" w:hAnsi="Times New Roman" w:cs="Times New Roman"/>
          <w:sz w:val="28"/>
          <w:szCs w:val="28"/>
        </w:rPr>
        <w:t>консультирование врачей-специалистов по направлению лечащего врача (врача-терапевта участкового, врача-педиатра участкового, врача общей практики (семейного врача) и др.);</w:t>
      </w:r>
    </w:p>
    <w:p w:rsidR="00B31C8F" w:rsidRPr="00D9489F" w:rsidRDefault="00B31C8F" w:rsidP="00D9489F">
      <w:pPr>
        <w:pStyle w:val="ConsPlusNormal"/>
        <w:ind w:firstLine="709"/>
        <w:jc w:val="both"/>
        <w:rPr>
          <w:rFonts w:ascii="Times New Roman" w:hAnsi="Times New Roman" w:cs="Times New Roman"/>
          <w:sz w:val="28"/>
          <w:szCs w:val="28"/>
        </w:rPr>
      </w:pPr>
      <w:r w:rsidRPr="00D9489F">
        <w:rPr>
          <w:rFonts w:ascii="Times New Roman" w:hAnsi="Times New Roman" w:cs="Times New Roman"/>
          <w:sz w:val="28"/>
          <w:szCs w:val="28"/>
        </w:rPr>
        <w:t>размещение информации о консультативных приемах, которые пациент может получить в данной медицинской организации или в других консультативных центрах, в доступных для ознакомления местах;</w:t>
      </w:r>
    </w:p>
    <w:p w:rsidR="00B31C8F" w:rsidRPr="00D9489F" w:rsidRDefault="00B31C8F" w:rsidP="00D9489F">
      <w:pPr>
        <w:pStyle w:val="ConsPlusNormal"/>
        <w:ind w:firstLine="709"/>
        <w:jc w:val="both"/>
        <w:rPr>
          <w:rFonts w:ascii="Times New Roman" w:hAnsi="Times New Roman" w:cs="Times New Roman"/>
          <w:sz w:val="28"/>
          <w:szCs w:val="28"/>
        </w:rPr>
      </w:pPr>
      <w:r w:rsidRPr="00D9489F">
        <w:rPr>
          <w:rFonts w:ascii="Times New Roman" w:hAnsi="Times New Roman" w:cs="Times New Roman"/>
          <w:sz w:val="28"/>
          <w:szCs w:val="28"/>
        </w:rPr>
        <w:t>разъяснение права пациента обращаться за консультацией к врачу</w:t>
      </w:r>
      <w:r w:rsidR="00D9489F">
        <w:rPr>
          <w:rFonts w:ascii="Times New Roman" w:hAnsi="Times New Roman" w:cs="Times New Roman"/>
          <w:sz w:val="28"/>
          <w:szCs w:val="28"/>
        </w:rPr>
        <w:t xml:space="preserve"> –</w:t>
      </w:r>
      <w:r w:rsidR="00742DA8" w:rsidRPr="00D9489F">
        <w:rPr>
          <w:rFonts w:ascii="Times New Roman" w:hAnsi="Times New Roman" w:cs="Times New Roman"/>
          <w:sz w:val="28"/>
          <w:szCs w:val="28"/>
        </w:rPr>
        <w:t xml:space="preserve"> </w:t>
      </w:r>
      <w:r w:rsidRPr="00D9489F">
        <w:rPr>
          <w:rFonts w:ascii="Times New Roman" w:hAnsi="Times New Roman" w:cs="Times New Roman"/>
          <w:sz w:val="28"/>
          <w:szCs w:val="28"/>
        </w:rPr>
        <w:lastRenderedPageBreak/>
        <w:t>специалисту по собственной инициативе без направления при неудовлетворенности результатами лечения лечащим врачом;</w:t>
      </w:r>
    </w:p>
    <w:p w:rsidR="00B31C8F" w:rsidRPr="00D9489F" w:rsidRDefault="00B31C8F" w:rsidP="00D9489F">
      <w:pPr>
        <w:pStyle w:val="ConsPlusNormal"/>
        <w:ind w:firstLine="709"/>
        <w:jc w:val="both"/>
        <w:rPr>
          <w:rFonts w:ascii="Times New Roman" w:hAnsi="Times New Roman" w:cs="Times New Roman"/>
          <w:sz w:val="28"/>
          <w:szCs w:val="28"/>
        </w:rPr>
      </w:pPr>
      <w:r w:rsidRPr="00D9489F">
        <w:rPr>
          <w:rFonts w:ascii="Times New Roman" w:hAnsi="Times New Roman" w:cs="Times New Roman"/>
          <w:sz w:val="28"/>
          <w:szCs w:val="28"/>
        </w:rPr>
        <w:t>регулирование потока пациентов посредством выдачи талонов на прием к врачу;</w:t>
      </w:r>
    </w:p>
    <w:p w:rsidR="00B31C8F" w:rsidRPr="00D9489F" w:rsidRDefault="00B31C8F" w:rsidP="00D9489F">
      <w:pPr>
        <w:pStyle w:val="ConsPlusNormal"/>
        <w:ind w:firstLine="709"/>
        <w:jc w:val="both"/>
        <w:rPr>
          <w:rFonts w:ascii="Times New Roman" w:hAnsi="Times New Roman" w:cs="Times New Roman"/>
          <w:sz w:val="28"/>
          <w:szCs w:val="28"/>
        </w:rPr>
      </w:pPr>
      <w:r w:rsidRPr="00D9489F">
        <w:rPr>
          <w:rFonts w:ascii="Times New Roman" w:hAnsi="Times New Roman" w:cs="Times New Roman"/>
          <w:sz w:val="28"/>
          <w:szCs w:val="28"/>
        </w:rPr>
        <w:t>предварительная запись плановых больных на прием к врачу, на проведение плановых диагностических исследований и лечебных мероприятий;</w:t>
      </w:r>
    </w:p>
    <w:p w:rsidR="00B31C8F" w:rsidRPr="00D9489F" w:rsidRDefault="00B31C8F" w:rsidP="00D9489F">
      <w:pPr>
        <w:pStyle w:val="ConsPlusNormal"/>
        <w:ind w:firstLine="709"/>
        <w:jc w:val="both"/>
        <w:rPr>
          <w:rFonts w:ascii="Times New Roman" w:hAnsi="Times New Roman" w:cs="Times New Roman"/>
          <w:sz w:val="28"/>
          <w:szCs w:val="28"/>
        </w:rPr>
      </w:pPr>
      <w:r w:rsidRPr="00D9489F">
        <w:rPr>
          <w:rFonts w:ascii="Times New Roman" w:hAnsi="Times New Roman" w:cs="Times New Roman"/>
          <w:sz w:val="28"/>
          <w:szCs w:val="28"/>
        </w:rPr>
        <w:t>хранение амбулаторных карт в регистратуре медицинской организации (работники регистратуры обеспечивают доставку амбулаторной карты по месту назначения при необходимости ее использования и несут ответственность за сохранность амбулаторных карт пациентов);</w:t>
      </w:r>
    </w:p>
    <w:p w:rsidR="00B31C8F" w:rsidRPr="00D9489F" w:rsidRDefault="00B31C8F" w:rsidP="00D9489F">
      <w:pPr>
        <w:pStyle w:val="ConsPlusNormal"/>
        <w:ind w:firstLine="709"/>
        <w:jc w:val="both"/>
        <w:rPr>
          <w:rFonts w:ascii="Times New Roman" w:hAnsi="Times New Roman" w:cs="Times New Roman"/>
          <w:sz w:val="28"/>
          <w:szCs w:val="28"/>
        </w:rPr>
      </w:pPr>
      <w:r w:rsidRPr="00D9489F">
        <w:rPr>
          <w:rFonts w:ascii="Times New Roman" w:hAnsi="Times New Roman" w:cs="Times New Roman"/>
          <w:sz w:val="28"/>
          <w:szCs w:val="28"/>
        </w:rPr>
        <w:t>организация оказания медицинской помощи вне очереди по экстренным и неотложным показаниям в момент обращения независимо от места проживания и наличия документов;</w:t>
      </w:r>
    </w:p>
    <w:p w:rsidR="00B31C8F" w:rsidRPr="00D9489F" w:rsidRDefault="00B31C8F" w:rsidP="00D9489F">
      <w:pPr>
        <w:pStyle w:val="ConsPlusNormal"/>
        <w:ind w:firstLine="709"/>
        <w:jc w:val="both"/>
        <w:rPr>
          <w:rFonts w:ascii="Times New Roman" w:hAnsi="Times New Roman" w:cs="Times New Roman"/>
          <w:sz w:val="28"/>
          <w:szCs w:val="28"/>
        </w:rPr>
      </w:pPr>
      <w:r w:rsidRPr="00D9489F">
        <w:rPr>
          <w:rFonts w:ascii="Times New Roman" w:hAnsi="Times New Roman" w:cs="Times New Roman"/>
          <w:sz w:val="28"/>
          <w:szCs w:val="28"/>
        </w:rPr>
        <w:t>преемственность оказания медицинской помощи гражданам в выходные и праздничные дни, в период отсутствия участковых специалистов (отпуск, командировка, болезнь и другие причины), а также в нерабочие для участковых специалистов часы при возникновении необходимости оказания экстренной и неотложной медицинской помощи (утверждается приказом главного врача медицинской организации);</w:t>
      </w:r>
    </w:p>
    <w:p w:rsidR="00B31C8F" w:rsidRPr="00D9489F" w:rsidRDefault="00B31C8F" w:rsidP="00D9489F">
      <w:pPr>
        <w:pStyle w:val="ConsPlusNormal"/>
        <w:ind w:firstLine="709"/>
        <w:jc w:val="both"/>
        <w:rPr>
          <w:rFonts w:ascii="Times New Roman" w:hAnsi="Times New Roman" w:cs="Times New Roman"/>
          <w:sz w:val="28"/>
          <w:szCs w:val="28"/>
        </w:rPr>
      </w:pPr>
      <w:r w:rsidRPr="00D9489F">
        <w:rPr>
          <w:rFonts w:ascii="Times New Roman" w:hAnsi="Times New Roman" w:cs="Times New Roman"/>
          <w:sz w:val="28"/>
          <w:szCs w:val="28"/>
        </w:rPr>
        <w:t>определение лечащим врачом объема диагностических и лечебных мероприятий для конкретного пациента.</w:t>
      </w:r>
    </w:p>
    <w:p w:rsidR="00B31C8F" w:rsidRPr="00D9489F" w:rsidRDefault="00B31C8F" w:rsidP="00D9489F">
      <w:pPr>
        <w:pStyle w:val="ConsPlusNormal"/>
        <w:ind w:firstLine="709"/>
        <w:jc w:val="both"/>
        <w:rPr>
          <w:rFonts w:ascii="Times New Roman" w:hAnsi="Times New Roman" w:cs="Times New Roman"/>
          <w:sz w:val="28"/>
          <w:szCs w:val="28"/>
        </w:rPr>
      </w:pPr>
      <w:r w:rsidRPr="00D9489F">
        <w:rPr>
          <w:rFonts w:ascii="Times New Roman" w:hAnsi="Times New Roman" w:cs="Times New Roman"/>
          <w:sz w:val="28"/>
          <w:szCs w:val="28"/>
        </w:rPr>
        <w:t>Каждый гражданин из числа приписного населения, обратившийся в амбулаторно-поликлиническую медицинскую организацию впервые в календарном году, должен быть осмотрен в кабинете доврачебного приема (при наличии такого кабинета в структуре медицинской организации). В дальнейшем направление в кабинет доврачебного приема осуществляется для решения вопроса о срочности направления к врачу; направления на лабораторные и другие исследования больных, которые в день обращения не нуждаются во врачебном приеме; проведения антропометрии, измерения артериального и глазного давления, температуры тела и др.; заполнения паспортной части посыльного листа в медико-социальн</w:t>
      </w:r>
      <w:r w:rsidR="0000480C" w:rsidRPr="00D9489F">
        <w:rPr>
          <w:rFonts w:ascii="Times New Roman" w:hAnsi="Times New Roman" w:cs="Times New Roman"/>
          <w:sz w:val="28"/>
          <w:szCs w:val="28"/>
        </w:rPr>
        <w:t>ую экспертную комиссию (далее-</w:t>
      </w:r>
      <w:r w:rsidRPr="00D9489F">
        <w:rPr>
          <w:rFonts w:ascii="Times New Roman" w:hAnsi="Times New Roman" w:cs="Times New Roman"/>
          <w:sz w:val="28"/>
          <w:szCs w:val="28"/>
        </w:rPr>
        <w:t>МСЭК), санаторно-курортной карты, данных лабораторных и других функционально-диагностических исследований перед направлением во МСЭК, на санаторно-курортное лечение, оформления справок, выписок из медицинских карт амбулаторного больного и др.; участия в организации и проведении профилактических медицинских осмотров.</w:t>
      </w:r>
    </w:p>
    <w:p w:rsidR="00B31C8F" w:rsidRPr="00D9489F" w:rsidRDefault="00B31C8F" w:rsidP="00D9489F">
      <w:pPr>
        <w:pStyle w:val="ConsPlusNormal"/>
        <w:ind w:firstLine="709"/>
        <w:jc w:val="both"/>
        <w:rPr>
          <w:rFonts w:ascii="Times New Roman" w:hAnsi="Times New Roman" w:cs="Times New Roman"/>
          <w:sz w:val="28"/>
          <w:szCs w:val="28"/>
        </w:rPr>
      </w:pPr>
      <w:r w:rsidRPr="00D9489F">
        <w:rPr>
          <w:rFonts w:ascii="Times New Roman" w:hAnsi="Times New Roman" w:cs="Times New Roman"/>
          <w:sz w:val="28"/>
          <w:szCs w:val="28"/>
        </w:rPr>
        <w:t>Врач-терапевт участковый, врач-педиатр участковый, врач общей практики (семейный врач), фельдшер:</w:t>
      </w:r>
    </w:p>
    <w:p w:rsidR="00B31C8F" w:rsidRPr="00D9489F" w:rsidRDefault="00B31C8F" w:rsidP="00D9489F">
      <w:pPr>
        <w:pStyle w:val="ConsPlusNormal"/>
        <w:ind w:firstLine="709"/>
        <w:jc w:val="both"/>
        <w:rPr>
          <w:rFonts w:ascii="Times New Roman" w:hAnsi="Times New Roman" w:cs="Times New Roman"/>
          <w:sz w:val="28"/>
          <w:szCs w:val="28"/>
        </w:rPr>
      </w:pPr>
      <w:r w:rsidRPr="00D9489F">
        <w:rPr>
          <w:rFonts w:ascii="Times New Roman" w:hAnsi="Times New Roman" w:cs="Times New Roman"/>
          <w:sz w:val="28"/>
          <w:szCs w:val="28"/>
        </w:rPr>
        <w:t>организует оказание первичной медико-санитарной медицинской помощи в соответствии с порядками оказания медицинской помощи и стандартами медицинской помощи, утвержденными в установленном порядке, как в амбулаторно-поликлинической медицинской организации, так и в дневном стационаре (в стационаре на дому);</w:t>
      </w:r>
    </w:p>
    <w:p w:rsidR="00B31C8F" w:rsidRPr="00D9489F" w:rsidRDefault="00B31C8F" w:rsidP="00D9489F">
      <w:pPr>
        <w:pStyle w:val="ConsPlusNormal"/>
        <w:ind w:firstLine="709"/>
        <w:jc w:val="both"/>
        <w:rPr>
          <w:rFonts w:ascii="Times New Roman" w:hAnsi="Times New Roman" w:cs="Times New Roman"/>
          <w:sz w:val="28"/>
          <w:szCs w:val="28"/>
        </w:rPr>
      </w:pPr>
      <w:r w:rsidRPr="00D9489F">
        <w:rPr>
          <w:rFonts w:ascii="Times New Roman" w:hAnsi="Times New Roman" w:cs="Times New Roman"/>
          <w:sz w:val="28"/>
          <w:szCs w:val="28"/>
        </w:rPr>
        <w:t xml:space="preserve">при необходимости направляет пациентов на консультацию к </w:t>
      </w:r>
      <w:r w:rsidRPr="00D9489F">
        <w:rPr>
          <w:rFonts w:ascii="Times New Roman" w:hAnsi="Times New Roman" w:cs="Times New Roman"/>
          <w:sz w:val="28"/>
          <w:szCs w:val="28"/>
        </w:rPr>
        <w:lastRenderedPageBreak/>
        <w:t>специалистам, на госпитализацию;</w:t>
      </w:r>
    </w:p>
    <w:p w:rsidR="00B31C8F" w:rsidRPr="00D9489F" w:rsidRDefault="00B31C8F" w:rsidP="00D9489F">
      <w:pPr>
        <w:pStyle w:val="ConsPlusNormal"/>
        <w:ind w:firstLine="709"/>
        <w:jc w:val="both"/>
        <w:rPr>
          <w:rFonts w:ascii="Times New Roman" w:hAnsi="Times New Roman" w:cs="Times New Roman"/>
          <w:sz w:val="28"/>
          <w:szCs w:val="28"/>
        </w:rPr>
      </w:pPr>
      <w:r w:rsidRPr="00D9489F">
        <w:rPr>
          <w:rFonts w:ascii="Times New Roman" w:hAnsi="Times New Roman" w:cs="Times New Roman"/>
          <w:sz w:val="28"/>
          <w:szCs w:val="28"/>
        </w:rPr>
        <w:t>в случае невозможности посещения пациентом амбулаторно-поликлинической медицинской организации организует медицинскую помощь на дому.</w:t>
      </w:r>
    </w:p>
    <w:p w:rsidR="00891FC9" w:rsidRPr="00891FC9" w:rsidRDefault="00891FC9" w:rsidP="00891FC9">
      <w:pPr>
        <w:ind w:firstLine="709"/>
        <w:jc w:val="both"/>
      </w:pPr>
      <w:r w:rsidRPr="00891FC9">
        <w:t xml:space="preserve">Осмотр беременных в амбулаторно-поликлинических организациях (подразделениях) врачами-специалистами - терапевтом, стоматологом, оториноларингологом, офтальмологом, другими специалистами по показаниям с учетом сопутствующей патологии и плана ведения беременности, определенного акушером-гинекологом, должен осуществляться в выделенные фиксированные часы для беременных в соответствии с </w:t>
      </w:r>
      <w:hyperlink r:id="rId60" w:history="1">
        <w:r w:rsidRPr="00891FC9">
          <w:t>Порядком</w:t>
        </w:r>
      </w:hyperlink>
      <w:r w:rsidRPr="00891FC9">
        <w:t xml:space="preserve"> оказания медицинской помощи по профилю «акушерство и гинекология (за исключением использования вспомогательных репродуктивных технологий)</w:t>
      </w:r>
      <w:r>
        <w:t>»</w:t>
      </w:r>
      <w:r w:rsidRPr="00891FC9">
        <w:t>, утвержденным приказом Министерства здравоохранения Росси</w:t>
      </w:r>
      <w:r>
        <w:t>йской Федерации от  01.11.2012 № </w:t>
      </w:r>
      <w:r w:rsidRPr="00891FC9">
        <w:t>572н.</w:t>
      </w:r>
    </w:p>
    <w:p w:rsidR="00B31C8F" w:rsidRPr="00D9489F" w:rsidRDefault="00B31C8F" w:rsidP="00D9489F">
      <w:pPr>
        <w:pStyle w:val="ConsPlusNormal"/>
        <w:ind w:firstLine="709"/>
        <w:jc w:val="both"/>
        <w:rPr>
          <w:rFonts w:ascii="Times New Roman" w:hAnsi="Times New Roman" w:cs="Times New Roman"/>
          <w:sz w:val="28"/>
          <w:szCs w:val="28"/>
        </w:rPr>
      </w:pPr>
      <w:r w:rsidRPr="00D9489F">
        <w:rPr>
          <w:rFonts w:ascii="Times New Roman" w:hAnsi="Times New Roman" w:cs="Times New Roman"/>
          <w:sz w:val="28"/>
          <w:szCs w:val="28"/>
        </w:rPr>
        <w:t>При наличии медицинских показаний осмотр беременной любыми врачами-специалистами должен быть организован в другие дни в порядке, исключающем нахождение в общей очереди.</w:t>
      </w:r>
    </w:p>
    <w:p w:rsidR="00B31C8F" w:rsidRPr="00D9489F" w:rsidRDefault="00B31C8F" w:rsidP="00D9489F">
      <w:pPr>
        <w:pStyle w:val="ConsPlusNormal"/>
        <w:ind w:firstLine="709"/>
        <w:jc w:val="both"/>
        <w:rPr>
          <w:rFonts w:ascii="Times New Roman" w:hAnsi="Times New Roman" w:cs="Times New Roman"/>
          <w:sz w:val="28"/>
          <w:szCs w:val="28"/>
        </w:rPr>
      </w:pPr>
      <w:r w:rsidRPr="00D9489F">
        <w:rPr>
          <w:rFonts w:ascii="Times New Roman" w:hAnsi="Times New Roman" w:cs="Times New Roman"/>
          <w:sz w:val="28"/>
          <w:szCs w:val="28"/>
        </w:rPr>
        <w:t>При возникновении затруднений с постановкой диагноза или назначением лечения по экстрагенитальной патологии беременная должна быть незамедлительно осмотрена районным специалистом (заведующим отделением).</w:t>
      </w:r>
    </w:p>
    <w:p w:rsidR="00B31C8F" w:rsidRPr="00D9489F" w:rsidRDefault="00B31C8F" w:rsidP="00D9489F">
      <w:pPr>
        <w:pStyle w:val="ConsPlusNormal"/>
        <w:ind w:firstLine="709"/>
        <w:jc w:val="both"/>
        <w:rPr>
          <w:rFonts w:ascii="Times New Roman" w:hAnsi="Times New Roman" w:cs="Times New Roman"/>
          <w:sz w:val="28"/>
          <w:szCs w:val="28"/>
        </w:rPr>
      </w:pPr>
      <w:r w:rsidRPr="00D9489F">
        <w:rPr>
          <w:rFonts w:ascii="Times New Roman" w:hAnsi="Times New Roman" w:cs="Times New Roman"/>
          <w:sz w:val="28"/>
          <w:szCs w:val="28"/>
        </w:rPr>
        <w:t>Лекарственное обеспечение амбулаторно-поликлинической помощи по видам медицинской помощи и услугам, включенным в Программу, осуществляется за счет личных средств граждан, за исключением:</w:t>
      </w:r>
    </w:p>
    <w:p w:rsidR="00B31C8F" w:rsidRPr="00D9489F" w:rsidRDefault="00B31C8F" w:rsidP="00D9489F">
      <w:pPr>
        <w:pStyle w:val="ConsPlusNormal"/>
        <w:ind w:firstLine="709"/>
        <w:jc w:val="both"/>
        <w:rPr>
          <w:rFonts w:ascii="Times New Roman" w:hAnsi="Times New Roman" w:cs="Times New Roman"/>
          <w:sz w:val="28"/>
          <w:szCs w:val="28"/>
        </w:rPr>
      </w:pPr>
      <w:r w:rsidRPr="00D9489F">
        <w:rPr>
          <w:rFonts w:ascii="Times New Roman" w:hAnsi="Times New Roman" w:cs="Times New Roman"/>
          <w:sz w:val="28"/>
          <w:szCs w:val="28"/>
        </w:rPr>
        <w:t>лекарственного обеспечения лиц, имеющих льготы, установленные законодательством;</w:t>
      </w:r>
    </w:p>
    <w:p w:rsidR="00B31C8F" w:rsidRPr="00D9489F" w:rsidRDefault="00B31C8F" w:rsidP="00D9489F">
      <w:pPr>
        <w:pStyle w:val="ConsPlusNormal"/>
        <w:ind w:firstLine="709"/>
        <w:jc w:val="both"/>
        <w:rPr>
          <w:rFonts w:ascii="Times New Roman" w:hAnsi="Times New Roman" w:cs="Times New Roman"/>
          <w:sz w:val="28"/>
          <w:szCs w:val="28"/>
        </w:rPr>
      </w:pPr>
      <w:r w:rsidRPr="00D9489F">
        <w:rPr>
          <w:rFonts w:ascii="Times New Roman" w:hAnsi="Times New Roman" w:cs="Times New Roman"/>
          <w:sz w:val="28"/>
          <w:szCs w:val="28"/>
        </w:rPr>
        <w:t>лекарственного обеспечения за счет гуманитарных, благотворительных и иных источников;</w:t>
      </w:r>
    </w:p>
    <w:p w:rsidR="00B31C8F" w:rsidRPr="00D9489F" w:rsidRDefault="00B31C8F" w:rsidP="00D9489F">
      <w:pPr>
        <w:pStyle w:val="ConsPlusNormal"/>
        <w:ind w:firstLine="709"/>
        <w:jc w:val="both"/>
        <w:rPr>
          <w:rFonts w:ascii="Times New Roman" w:hAnsi="Times New Roman" w:cs="Times New Roman"/>
          <w:sz w:val="28"/>
          <w:szCs w:val="28"/>
        </w:rPr>
      </w:pPr>
      <w:r w:rsidRPr="00D9489F">
        <w:rPr>
          <w:rFonts w:ascii="Times New Roman" w:hAnsi="Times New Roman" w:cs="Times New Roman"/>
          <w:sz w:val="28"/>
          <w:szCs w:val="28"/>
        </w:rPr>
        <w:t>лекарственного обеспечения экстренной, неотложной медицинской помощи, медицинской помощи в условиях дневного стационара, оказываемой в амбулаторно-поликлинической медицинской организации и на дому.</w:t>
      </w:r>
    </w:p>
    <w:p w:rsidR="00B31C8F" w:rsidRPr="00D9489F" w:rsidRDefault="00B31C8F" w:rsidP="00D9489F">
      <w:pPr>
        <w:pStyle w:val="ConsPlusNormal"/>
        <w:jc w:val="center"/>
        <w:rPr>
          <w:rFonts w:ascii="Times New Roman" w:hAnsi="Times New Roman" w:cs="Times New Roman"/>
          <w:sz w:val="28"/>
          <w:szCs w:val="28"/>
        </w:rPr>
      </w:pPr>
    </w:p>
    <w:p w:rsidR="00B31C8F" w:rsidRPr="00D9489F" w:rsidRDefault="00694D3C" w:rsidP="00D9489F">
      <w:pPr>
        <w:pStyle w:val="ConsPlusTitle"/>
        <w:jc w:val="center"/>
        <w:outlineLvl w:val="2"/>
        <w:rPr>
          <w:rFonts w:ascii="Times New Roman" w:hAnsi="Times New Roman" w:cs="Times New Roman"/>
          <w:b w:val="0"/>
          <w:sz w:val="28"/>
          <w:szCs w:val="28"/>
        </w:rPr>
      </w:pPr>
      <w:r w:rsidRPr="00D9489F">
        <w:rPr>
          <w:rFonts w:ascii="Times New Roman" w:hAnsi="Times New Roman" w:cs="Times New Roman"/>
          <w:b w:val="0"/>
          <w:sz w:val="28"/>
          <w:szCs w:val="28"/>
        </w:rPr>
        <w:t>16</w:t>
      </w:r>
      <w:r w:rsidR="00B31C8F" w:rsidRPr="00D9489F">
        <w:rPr>
          <w:rFonts w:ascii="Times New Roman" w:hAnsi="Times New Roman" w:cs="Times New Roman"/>
          <w:b w:val="0"/>
          <w:sz w:val="28"/>
          <w:szCs w:val="28"/>
        </w:rPr>
        <w:t>. Медицинская эвакуация пациентов для оказания</w:t>
      </w:r>
    </w:p>
    <w:p w:rsidR="00B31C8F" w:rsidRPr="00D9489F" w:rsidRDefault="00B31C8F" w:rsidP="00D9489F">
      <w:pPr>
        <w:pStyle w:val="ConsPlusTitle"/>
        <w:jc w:val="center"/>
        <w:rPr>
          <w:rFonts w:ascii="Times New Roman" w:hAnsi="Times New Roman" w:cs="Times New Roman"/>
          <w:b w:val="0"/>
          <w:sz w:val="28"/>
          <w:szCs w:val="28"/>
        </w:rPr>
      </w:pPr>
      <w:r w:rsidRPr="00D9489F">
        <w:rPr>
          <w:rFonts w:ascii="Times New Roman" w:hAnsi="Times New Roman" w:cs="Times New Roman"/>
          <w:b w:val="0"/>
          <w:sz w:val="28"/>
          <w:szCs w:val="28"/>
        </w:rPr>
        <w:t>медицинской помощи за пределами Тверской области</w:t>
      </w:r>
    </w:p>
    <w:p w:rsidR="00B31C8F" w:rsidRPr="00D9489F" w:rsidRDefault="00B31C8F" w:rsidP="00D9489F">
      <w:pPr>
        <w:pStyle w:val="ConsPlusNormal"/>
        <w:jc w:val="center"/>
        <w:rPr>
          <w:rFonts w:ascii="Times New Roman" w:hAnsi="Times New Roman" w:cs="Times New Roman"/>
          <w:sz w:val="28"/>
          <w:szCs w:val="28"/>
        </w:rPr>
      </w:pPr>
    </w:p>
    <w:p w:rsidR="00B31C8F" w:rsidRPr="00D9489F" w:rsidRDefault="00B31C8F" w:rsidP="00D9489F">
      <w:pPr>
        <w:pStyle w:val="ConsPlusNormal"/>
        <w:ind w:firstLine="709"/>
        <w:jc w:val="both"/>
        <w:rPr>
          <w:rFonts w:ascii="Times New Roman" w:hAnsi="Times New Roman" w:cs="Times New Roman"/>
          <w:sz w:val="28"/>
          <w:szCs w:val="28"/>
        </w:rPr>
      </w:pPr>
      <w:r w:rsidRPr="00D9489F">
        <w:rPr>
          <w:rFonts w:ascii="Times New Roman" w:hAnsi="Times New Roman" w:cs="Times New Roman"/>
          <w:sz w:val="28"/>
          <w:szCs w:val="28"/>
        </w:rP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B31C8F" w:rsidRPr="00D9489F" w:rsidRDefault="00B31C8F" w:rsidP="00D9489F">
      <w:pPr>
        <w:pStyle w:val="ConsPlusNormal"/>
        <w:ind w:firstLine="709"/>
        <w:jc w:val="both"/>
        <w:rPr>
          <w:rFonts w:ascii="Times New Roman" w:hAnsi="Times New Roman" w:cs="Times New Roman"/>
          <w:sz w:val="28"/>
          <w:szCs w:val="28"/>
        </w:rPr>
      </w:pPr>
      <w:r w:rsidRPr="00D9489F">
        <w:rPr>
          <w:rFonts w:ascii="Times New Roman" w:hAnsi="Times New Roman" w:cs="Times New Roman"/>
          <w:sz w:val="28"/>
          <w:szCs w:val="28"/>
        </w:rPr>
        <w:lastRenderedPageBreak/>
        <w:t>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B31C8F" w:rsidRPr="00D9489F" w:rsidRDefault="00B31C8F" w:rsidP="00D9489F">
      <w:pPr>
        <w:pStyle w:val="ConsPlusNormal"/>
        <w:ind w:firstLine="709"/>
        <w:jc w:val="both"/>
        <w:rPr>
          <w:rFonts w:ascii="Times New Roman" w:hAnsi="Times New Roman" w:cs="Times New Roman"/>
          <w:sz w:val="28"/>
          <w:szCs w:val="28"/>
        </w:rPr>
      </w:pPr>
      <w:r w:rsidRPr="00D9489F">
        <w:rPr>
          <w:rFonts w:ascii="Times New Roman" w:hAnsi="Times New Roman" w:cs="Times New Roman"/>
          <w:sz w:val="28"/>
          <w:szCs w:val="28"/>
        </w:rPr>
        <w:t>Выбор медицинской организации для доставки пациента при осуществлении медицинской эвакуации производится исходя из тяжести состояния пациента, минимальной транспортной доступности до места расположения медицинской организации и профиля медицинской организации, куда будет доставляться пациент.</w:t>
      </w:r>
    </w:p>
    <w:p w:rsidR="00B31C8F" w:rsidRPr="00D9489F" w:rsidRDefault="00B31C8F" w:rsidP="00D9489F">
      <w:pPr>
        <w:pStyle w:val="ConsPlusNormal"/>
        <w:ind w:firstLine="709"/>
        <w:jc w:val="both"/>
        <w:rPr>
          <w:rFonts w:ascii="Times New Roman" w:hAnsi="Times New Roman" w:cs="Times New Roman"/>
          <w:sz w:val="28"/>
          <w:szCs w:val="28"/>
        </w:rPr>
      </w:pPr>
      <w:r w:rsidRPr="00D9489F">
        <w:rPr>
          <w:rFonts w:ascii="Times New Roman" w:hAnsi="Times New Roman" w:cs="Times New Roman"/>
          <w:sz w:val="28"/>
          <w:szCs w:val="28"/>
        </w:rPr>
        <w:t>Решение о необходимости медицинской эвакуации принимает:</w:t>
      </w:r>
    </w:p>
    <w:p w:rsidR="00B31C8F" w:rsidRPr="00D9489F" w:rsidRDefault="00B31C8F" w:rsidP="00D9489F">
      <w:pPr>
        <w:pStyle w:val="ConsPlusNormal"/>
        <w:ind w:firstLine="709"/>
        <w:jc w:val="both"/>
        <w:rPr>
          <w:rFonts w:ascii="Times New Roman" w:hAnsi="Times New Roman" w:cs="Times New Roman"/>
          <w:sz w:val="28"/>
          <w:szCs w:val="28"/>
        </w:rPr>
      </w:pPr>
      <w:r w:rsidRPr="00D9489F">
        <w:rPr>
          <w:rFonts w:ascii="Times New Roman" w:hAnsi="Times New Roman" w:cs="Times New Roman"/>
          <w:sz w:val="28"/>
          <w:szCs w:val="28"/>
        </w:rPr>
        <w:t xml:space="preserve">а) с места происшествия или места нахождения пациента (вне медицинской организации) </w:t>
      </w:r>
      <w:r w:rsidR="00D9489F">
        <w:rPr>
          <w:rFonts w:ascii="Times New Roman" w:hAnsi="Times New Roman" w:cs="Times New Roman"/>
          <w:sz w:val="28"/>
          <w:szCs w:val="28"/>
        </w:rPr>
        <w:t>–</w:t>
      </w:r>
      <w:r w:rsidRPr="00D9489F">
        <w:rPr>
          <w:rFonts w:ascii="Times New Roman" w:hAnsi="Times New Roman" w:cs="Times New Roman"/>
          <w:sz w:val="28"/>
          <w:szCs w:val="28"/>
        </w:rPr>
        <w:t xml:space="preserve"> медицинский работник выездной бригады скорой медицинской помощи, назначенный старшим указанной бригады;</w:t>
      </w:r>
    </w:p>
    <w:p w:rsidR="00B31C8F" w:rsidRPr="00D9489F" w:rsidRDefault="00B31C8F" w:rsidP="00D9489F">
      <w:pPr>
        <w:pStyle w:val="ConsPlusNormal"/>
        <w:ind w:firstLine="709"/>
        <w:jc w:val="both"/>
        <w:rPr>
          <w:rFonts w:ascii="Times New Roman" w:hAnsi="Times New Roman" w:cs="Times New Roman"/>
          <w:sz w:val="28"/>
          <w:szCs w:val="28"/>
        </w:rPr>
      </w:pPr>
      <w:r w:rsidRPr="00D9489F">
        <w:rPr>
          <w:rFonts w:ascii="Times New Roman" w:hAnsi="Times New Roman" w:cs="Times New Roman"/>
          <w:sz w:val="28"/>
          <w:szCs w:val="28"/>
        </w:rPr>
        <w:t xml:space="preserve">б) из медицинской организации, в которой отсутствует возможность оказания необходимой медицинской помощи, </w:t>
      </w:r>
      <w:r w:rsidR="00D9489F">
        <w:rPr>
          <w:rFonts w:ascii="Times New Roman" w:hAnsi="Times New Roman" w:cs="Times New Roman"/>
          <w:sz w:val="28"/>
          <w:szCs w:val="28"/>
        </w:rPr>
        <w:t>–</w:t>
      </w:r>
      <w:r w:rsidRPr="00D9489F">
        <w:rPr>
          <w:rFonts w:ascii="Times New Roman" w:hAnsi="Times New Roman" w:cs="Times New Roman"/>
          <w:sz w:val="28"/>
          <w:szCs w:val="28"/>
        </w:rPr>
        <w:t xml:space="preserve"> руководитель (заместитель руководителя по лечебной работе) или дежурный врач (за исключением часов работы руководителя (заместителя руководителя по лечебной работе) медицинской организации, в которой отсутствует возможность оказания необходимой медицинской помощи, по представлению лечащего врача и заведующего отделением или ответственного медицинского работника смены (за исключением часов работы лечащего врача и заведующего отделением).</w:t>
      </w:r>
    </w:p>
    <w:p w:rsidR="000F4D9A" w:rsidRPr="00D9489F" w:rsidRDefault="00B31C8F" w:rsidP="00D9489F">
      <w:pPr>
        <w:pStyle w:val="ConsPlusNormal"/>
        <w:ind w:firstLine="709"/>
        <w:jc w:val="both"/>
        <w:rPr>
          <w:rFonts w:ascii="Times New Roman" w:hAnsi="Times New Roman" w:cs="Times New Roman"/>
          <w:sz w:val="28"/>
          <w:szCs w:val="28"/>
        </w:rPr>
      </w:pPr>
      <w:r w:rsidRPr="00D9489F">
        <w:rPr>
          <w:rFonts w:ascii="Times New Roman" w:hAnsi="Times New Roman" w:cs="Times New Roman"/>
          <w:sz w:val="28"/>
          <w:szCs w:val="28"/>
        </w:rPr>
        <w:t>Медицинская эвакуация на территории Тверской области в медицинские организации Тверской области осуществляется за счет средств обязательного медицинского страхования Тверской области в части медицинской помощи, включенной в Территориальную программу обязательного медицинского страхования, а также расходов, включенных в структуру тарифов на оплату медицинской помощи, предусмотренную в Территориальной программе обязательного медицинского страхования.</w:t>
      </w:r>
    </w:p>
    <w:p w:rsidR="00B31C8F" w:rsidRPr="00D9489F" w:rsidRDefault="00B31C8F" w:rsidP="00D9489F">
      <w:pPr>
        <w:pStyle w:val="ConsPlusNormal"/>
        <w:jc w:val="center"/>
        <w:rPr>
          <w:rFonts w:ascii="Times New Roman" w:hAnsi="Times New Roman" w:cs="Times New Roman"/>
          <w:sz w:val="28"/>
          <w:szCs w:val="28"/>
        </w:rPr>
      </w:pPr>
    </w:p>
    <w:p w:rsidR="00B31C8F" w:rsidRPr="00D9489F" w:rsidRDefault="00694D3C" w:rsidP="00D9489F">
      <w:pPr>
        <w:pStyle w:val="ConsPlusTitle"/>
        <w:jc w:val="center"/>
        <w:outlineLvl w:val="2"/>
        <w:rPr>
          <w:rFonts w:ascii="Times New Roman" w:hAnsi="Times New Roman" w:cs="Times New Roman"/>
          <w:b w:val="0"/>
          <w:sz w:val="28"/>
          <w:szCs w:val="28"/>
        </w:rPr>
      </w:pPr>
      <w:r w:rsidRPr="00D9489F">
        <w:rPr>
          <w:rFonts w:ascii="Times New Roman" w:hAnsi="Times New Roman" w:cs="Times New Roman"/>
          <w:b w:val="0"/>
          <w:sz w:val="28"/>
          <w:szCs w:val="28"/>
        </w:rPr>
        <w:t>17</w:t>
      </w:r>
      <w:r w:rsidR="00B31C8F" w:rsidRPr="00D9489F">
        <w:rPr>
          <w:rFonts w:ascii="Times New Roman" w:hAnsi="Times New Roman" w:cs="Times New Roman"/>
          <w:b w:val="0"/>
          <w:sz w:val="28"/>
          <w:szCs w:val="28"/>
        </w:rPr>
        <w:t>. Целевые значения критериев доступности и качества</w:t>
      </w:r>
    </w:p>
    <w:p w:rsidR="00B31C8F" w:rsidRPr="00D9489F" w:rsidRDefault="00B31C8F" w:rsidP="00D9489F">
      <w:pPr>
        <w:pStyle w:val="ConsPlusTitle"/>
        <w:jc w:val="center"/>
        <w:rPr>
          <w:rFonts w:ascii="Times New Roman" w:hAnsi="Times New Roman" w:cs="Times New Roman"/>
          <w:b w:val="0"/>
          <w:sz w:val="28"/>
          <w:szCs w:val="28"/>
        </w:rPr>
      </w:pPr>
      <w:r w:rsidRPr="00D9489F">
        <w:rPr>
          <w:rFonts w:ascii="Times New Roman" w:hAnsi="Times New Roman" w:cs="Times New Roman"/>
          <w:b w:val="0"/>
          <w:sz w:val="28"/>
          <w:szCs w:val="28"/>
        </w:rPr>
        <w:t>медицинской помощи, оказываемой в рамках</w:t>
      </w:r>
    </w:p>
    <w:p w:rsidR="00B31C8F" w:rsidRPr="00D9489F" w:rsidRDefault="00B31C8F" w:rsidP="00D9489F">
      <w:pPr>
        <w:pStyle w:val="ConsPlusTitle"/>
        <w:jc w:val="center"/>
        <w:rPr>
          <w:rFonts w:ascii="Times New Roman" w:hAnsi="Times New Roman" w:cs="Times New Roman"/>
          <w:b w:val="0"/>
          <w:sz w:val="28"/>
          <w:szCs w:val="28"/>
        </w:rPr>
      </w:pPr>
      <w:r w:rsidRPr="00D9489F">
        <w:rPr>
          <w:rFonts w:ascii="Times New Roman" w:hAnsi="Times New Roman" w:cs="Times New Roman"/>
          <w:b w:val="0"/>
          <w:sz w:val="28"/>
          <w:szCs w:val="28"/>
        </w:rPr>
        <w:t>Территориальной программы</w:t>
      </w:r>
    </w:p>
    <w:p w:rsidR="00B31C8F" w:rsidRPr="00D9489F" w:rsidRDefault="00B31C8F" w:rsidP="00D9489F">
      <w:pPr>
        <w:pStyle w:val="ConsPlusNormal"/>
        <w:jc w:val="center"/>
        <w:rPr>
          <w:rFonts w:ascii="Times New Roman" w:hAnsi="Times New Roman" w:cs="Times New Roman"/>
          <w:sz w:val="28"/>
          <w:szCs w:val="28"/>
        </w:rPr>
      </w:pPr>
    </w:p>
    <w:p w:rsidR="00B31C8F" w:rsidRPr="000F4D9A" w:rsidRDefault="00B31C8F" w:rsidP="00D9489F">
      <w:pPr>
        <w:pStyle w:val="ConsPlusNormal"/>
        <w:ind w:firstLine="709"/>
        <w:jc w:val="both"/>
        <w:rPr>
          <w:rFonts w:ascii="Times New Roman" w:hAnsi="Times New Roman" w:cs="Times New Roman"/>
          <w:sz w:val="28"/>
          <w:szCs w:val="28"/>
        </w:rPr>
      </w:pPr>
      <w:r w:rsidRPr="000F4D9A">
        <w:rPr>
          <w:rFonts w:ascii="Times New Roman" w:hAnsi="Times New Roman" w:cs="Times New Roman"/>
          <w:sz w:val="28"/>
          <w:szCs w:val="28"/>
        </w:rPr>
        <w:t xml:space="preserve">Целевые </w:t>
      </w:r>
      <w:hyperlink w:anchor="P1835" w:history="1">
        <w:r w:rsidRPr="000F4D9A">
          <w:rPr>
            <w:rFonts w:ascii="Times New Roman" w:hAnsi="Times New Roman" w:cs="Times New Roman"/>
            <w:sz w:val="28"/>
            <w:szCs w:val="28"/>
          </w:rPr>
          <w:t>значения</w:t>
        </w:r>
      </w:hyperlink>
      <w:r w:rsidRPr="000F4D9A">
        <w:rPr>
          <w:rFonts w:ascii="Times New Roman" w:hAnsi="Times New Roman" w:cs="Times New Roman"/>
          <w:sz w:val="28"/>
          <w:szCs w:val="28"/>
        </w:rPr>
        <w:t xml:space="preserve"> критериев доступности и качества медицинской помощи, оказываемой в рамках Территориальной программы, изложены в приложении 2 к Программе.</w:t>
      </w:r>
    </w:p>
    <w:p w:rsidR="00B31C8F" w:rsidRPr="00D9489F" w:rsidRDefault="00B31C8F">
      <w:pPr>
        <w:pStyle w:val="ConsPlusNormal"/>
        <w:jc w:val="both"/>
        <w:rPr>
          <w:rFonts w:ascii="Times New Roman" w:hAnsi="Times New Roman" w:cs="Times New Roman"/>
          <w:sz w:val="28"/>
          <w:szCs w:val="28"/>
        </w:rPr>
      </w:pPr>
    </w:p>
    <w:p w:rsidR="00B31C8F" w:rsidRPr="00D9489F" w:rsidRDefault="00B31C8F">
      <w:pPr>
        <w:pStyle w:val="ConsPlusTitle"/>
        <w:jc w:val="center"/>
        <w:outlineLvl w:val="1"/>
        <w:rPr>
          <w:rFonts w:ascii="Times New Roman" w:hAnsi="Times New Roman" w:cs="Times New Roman"/>
          <w:b w:val="0"/>
          <w:sz w:val="28"/>
          <w:szCs w:val="28"/>
        </w:rPr>
      </w:pPr>
      <w:r w:rsidRPr="00D9489F">
        <w:rPr>
          <w:rFonts w:ascii="Times New Roman" w:hAnsi="Times New Roman" w:cs="Times New Roman"/>
          <w:b w:val="0"/>
          <w:sz w:val="28"/>
          <w:szCs w:val="28"/>
        </w:rPr>
        <w:t>IX. Стоимость Территориальной программы</w:t>
      </w:r>
    </w:p>
    <w:p w:rsidR="00B31C8F" w:rsidRPr="00D9489F" w:rsidRDefault="00B31C8F">
      <w:pPr>
        <w:pStyle w:val="ConsPlusTitle"/>
        <w:jc w:val="center"/>
        <w:rPr>
          <w:rFonts w:ascii="Times New Roman" w:hAnsi="Times New Roman" w:cs="Times New Roman"/>
          <w:b w:val="0"/>
          <w:sz w:val="28"/>
          <w:szCs w:val="28"/>
        </w:rPr>
      </w:pPr>
      <w:r w:rsidRPr="00D9489F">
        <w:rPr>
          <w:rFonts w:ascii="Times New Roman" w:hAnsi="Times New Roman" w:cs="Times New Roman"/>
          <w:b w:val="0"/>
          <w:sz w:val="28"/>
          <w:szCs w:val="28"/>
        </w:rPr>
        <w:t>по источникам</w:t>
      </w:r>
      <w:r w:rsidR="00991AA0" w:rsidRPr="00D9489F">
        <w:rPr>
          <w:rFonts w:ascii="Times New Roman" w:hAnsi="Times New Roman" w:cs="Times New Roman"/>
          <w:b w:val="0"/>
          <w:sz w:val="28"/>
          <w:szCs w:val="28"/>
        </w:rPr>
        <w:t xml:space="preserve"> финансового обеспечения на 2020</w:t>
      </w:r>
      <w:r w:rsidRPr="00D9489F">
        <w:rPr>
          <w:rFonts w:ascii="Times New Roman" w:hAnsi="Times New Roman" w:cs="Times New Roman"/>
          <w:b w:val="0"/>
          <w:sz w:val="28"/>
          <w:szCs w:val="28"/>
        </w:rPr>
        <w:t xml:space="preserve"> год</w:t>
      </w:r>
    </w:p>
    <w:p w:rsidR="00B31C8F" w:rsidRPr="00D9489F" w:rsidRDefault="00991AA0">
      <w:pPr>
        <w:pStyle w:val="ConsPlusTitle"/>
        <w:jc w:val="center"/>
        <w:rPr>
          <w:rFonts w:ascii="Times New Roman" w:hAnsi="Times New Roman" w:cs="Times New Roman"/>
          <w:b w:val="0"/>
          <w:sz w:val="28"/>
          <w:szCs w:val="28"/>
        </w:rPr>
      </w:pPr>
      <w:r w:rsidRPr="00D9489F">
        <w:rPr>
          <w:rFonts w:ascii="Times New Roman" w:hAnsi="Times New Roman" w:cs="Times New Roman"/>
          <w:b w:val="0"/>
          <w:sz w:val="28"/>
          <w:szCs w:val="28"/>
        </w:rPr>
        <w:t>и на плановый период 2021</w:t>
      </w:r>
      <w:r w:rsidR="00B31C8F" w:rsidRPr="00D9489F">
        <w:rPr>
          <w:rFonts w:ascii="Times New Roman" w:hAnsi="Times New Roman" w:cs="Times New Roman"/>
          <w:b w:val="0"/>
          <w:sz w:val="28"/>
          <w:szCs w:val="28"/>
        </w:rPr>
        <w:t xml:space="preserve"> </w:t>
      </w:r>
      <w:r w:rsidRPr="00D9489F">
        <w:rPr>
          <w:rFonts w:ascii="Times New Roman" w:hAnsi="Times New Roman" w:cs="Times New Roman"/>
          <w:b w:val="0"/>
          <w:sz w:val="28"/>
          <w:szCs w:val="28"/>
        </w:rPr>
        <w:t>и 2022</w:t>
      </w:r>
      <w:r w:rsidR="00B31C8F" w:rsidRPr="00D9489F">
        <w:rPr>
          <w:rFonts w:ascii="Times New Roman" w:hAnsi="Times New Roman" w:cs="Times New Roman"/>
          <w:b w:val="0"/>
          <w:sz w:val="28"/>
          <w:szCs w:val="28"/>
        </w:rPr>
        <w:t xml:space="preserve"> годов</w:t>
      </w:r>
    </w:p>
    <w:p w:rsidR="00B31C8F" w:rsidRPr="00D9489F" w:rsidRDefault="00B31C8F">
      <w:pPr>
        <w:pStyle w:val="ConsPlusNormal"/>
        <w:jc w:val="both"/>
        <w:rPr>
          <w:rFonts w:ascii="Times New Roman" w:hAnsi="Times New Roman" w:cs="Times New Roman"/>
          <w:sz w:val="28"/>
          <w:szCs w:val="28"/>
        </w:rPr>
      </w:pPr>
    </w:p>
    <w:p w:rsidR="00B31C8F" w:rsidRPr="00D9489F" w:rsidRDefault="00657DA5" w:rsidP="00D9489F">
      <w:pPr>
        <w:pStyle w:val="ConsPlusNormal"/>
        <w:ind w:firstLine="709"/>
        <w:jc w:val="both"/>
        <w:rPr>
          <w:rFonts w:ascii="Times New Roman" w:hAnsi="Times New Roman" w:cs="Times New Roman"/>
          <w:sz w:val="28"/>
          <w:szCs w:val="28"/>
        </w:rPr>
      </w:pPr>
      <w:hyperlink w:anchor="P2332" w:history="1">
        <w:r w:rsidR="00B31C8F" w:rsidRPr="00D9489F">
          <w:rPr>
            <w:rFonts w:ascii="Times New Roman" w:hAnsi="Times New Roman" w:cs="Times New Roman"/>
            <w:sz w:val="28"/>
            <w:szCs w:val="28"/>
          </w:rPr>
          <w:t>Стоимость</w:t>
        </w:r>
      </w:hyperlink>
      <w:r w:rsidR="00B31C8F" w:rsidRPr="00D9489F">
        <w:rPr>
          <w:rFonts w:ascii="Times New Roman" w:hAnsi="Times New Roman" w:cs="Times New Roman"/>
          <w:sz w:val="28"/>
          <w:szCs w:val="28"/>
        </w:rPr>
        <w:t xml:space="preserve"> Территориальной программы по источникам</w:t>
      </w:r>
      <w:r w:rsidR="00ED1EBD" w:rsidRPr="00D9489F">
        <w:rPr>
          <w:rFonts w:ascii="Times New Roman" w:hAnsi="Times New Roman" w:cs="Times New Roman"/>
          <w:sz w:val="28"/>
          <w:szCs w:val="28"/>
        </w:rPr>
        <w:t xml:space="preserve"> финансового обеспечения на 2020 год и на плановый период 2021 и 2022</w:t>
      </w:r>
      <w:r w:rsidR="00B31C8F" w:rsidRPr="00D9489F">
        <w:rPr>
          <w:rFonts w:ascii="Times New Roman" w:hAnsi="Times New Roman" w:cs="Times New Roman"/>
          <w:sz w:val="28"/>
          <w:szCs w:val="28"/>
        </w:rPr>
        <w:t xml:space="preserve"> годов изложена в приложении 3 к Программе.</w:t>
      </w:r>
    </w:p>
    <w:p w:rsidR="00BB742E" w:rsidRPr="00D9489F" w:rsidRDefault="00BB742E" w:rsidP="00786308">
      <w:pPr>
        <w:pStyle w:val="ConsPlusNormal"/>
        <w:jc w:val="both"/>
        <w:rPr>
          <w:rFonts w:ascii="Times New Roman" w:hAnsi="Times New Roman" w:cs="Times New Roman"/>
          <w:sz w:val="28"/>
          <w:szCs w:val="28"/>
        </w:rPr>
      </w:pPr>
    </w:p>
    <w:p w:rsidR="00B31C8F" w:rsidRPr="00D9489F" w:rsidRDefault="00B31C8F">
      <w:pPr>
        <w:pStyle w:val="ConsPlusTitle"/>
        <w:jc w:val="center"/>
        <w:outlineLvl w:val="1"/>
        <w:rPr>
          <w:rFonts w:ascii="Times New Roman" w:hAnsi="Times New Roman" w:cs="Times New Roman"/>
          <w:b w:val="0"/>
          <w:sz w:val="28"/>
          <w:szCs w:val="28"/>
        </w:rPr>
      </w:pPr>
      <w:r w:rsidRPr="00D9489F">
        <w:rPr>
          <w:rFonts w:ascii="Times New Roman" w:hAnsi="Times New Roman" w:cs="Times New Roman"/>
          <w:b w:val="0"/>
          <w:sz w:val="28"/>
          <w:szCs w:val="28"/>
        </w:rPr>
        <w:t>X. Утвержденная стоимость Территориальной программы</w:t>
      </w:r>
    </w:p>
    <w:p w:rsidR="00B31C8F" w:rsidRPr="00D9489F" w:rsidRDefault="00B31C8F">
      <w:pPr>
        <w:pStyle w:val="ConsPlusTitle"/>
        <w:jc w:val="center"/>
        <w:rPr>
          <w:rFonts w:ascii="Times New Roman" w:hAnsi="Times New Roman" w:cs="Times New Roman"/>
          <w:b w:val="0"/>
          <w:sz w:val="28"/>
          <w:szCs w:val="28"/>
        </w:rPr>
      </w:pPr>
      <w:r w:rsidRPr="00D9489F">
        <w:rPr>
          <w:rFonts w:ascii="Times New Roman" w:hAnsi="Times New Roman" w:cs="Times New Roman"/>
          <w:b w:val="0"/>
          <w:sz w:val="28"/>
          <w:szCs w:val="28"/>
        </w:rPr>
        <w:t>по условиям ее оказания</w:t>
      </w:r>
    </w:p>
    <w:p w:rsidR="00B31C8F" w:rsidRPr="00D9489F" w:rsidRDefault="00B31C8F">
      <w:pPr>
        <w:pStyle w:val="ConsPlusNormal"/>
        <w:jc w:val="both"/>
        <w:rPr>
          <w:rFonts w:ascii="Times New Roman" w:hAnsi="Times New Roman" w:cs="Times New Roman"/>
          <w:sz w:val="28"/>
          <w:szCs w:val="28"/>
        </w:rPr>
      </w:pPr>
    </w:p>
    <w:p w:rsidR="00B31C8F" w:rsidRPr="00D9489F" w:rsidRDefault="00B31C8F" w:rsidP="00D9489F">
      <w:pPr>
        <w:pStyle w:val="ConsPlusNormal"/>
        <w:ind w:firstLine="709"/>
        <w:jc w:val="both"/>
        <w:rPr>
          <w:rFonts w:ascii="Times New Roman" w:hAnsi="Times New Roman" w:cs="Times New Roman"/>
          <w:sz w:val="28"/>
          <w:szCs w:val="28"/>
        </w:rPr>
      </w:pPr>
      <w:r w:rsidRPr="00D9489F">
        <w:rPr>
          <w:rFonts w:ascii="Times New Roman" w:hAnsi="Times New Roman" w:cs="Times New Roman"/>
          <w:sz w:val="28"/>
          <w:szCs w:val="28"/>
        </w:rPr>
        <w:t xml:space="preserve">Утвержденная </w:t>
      </w:r>
      <w:hyperlink w:anchor="P2484" w:history="1">
        <w:r w:rsidRPr="00D9489F">
          <w:rPr>
            <w:rFonts w:ascii="Times New Roman" w:hAnsi="Times New Roman" w:cs="Times New Roman"/>
            <w:sz w:val="28"/>
            <w:szCs w:val="28"/>
          </w:rPr>
          <w:t>стоимость</w:t>
        </w:r>
      </w:hyperlink>
      <w:r w:rsidRPr="00D9489F">
        <w:rPr>
          <w:rFonts w:ascii="Times New Roman" w:hAnsi="Times New Roman" w:cs="Times New Roman"/>
          <w:sz w:val="28"/>
          <w:szCs w:val="28"/>
        </w:rPr>
        <w:t xml:space="preserve"> Территориальной программы по условиям ее оказания изложена в приложении 4 к Программе.</w:t>
      </w:r>
    </w:p>
    <w:p w:rsidR="00062893" w:rsidRPr="00D9489F" w:rsidRDefault="00062893">
      <w:pPr>
        <w:pStyle w:val="ConsPlusNormal"/>
        <w:jc w:val="both"/>
        <w:rPr>
          <w:rFonts w:ascii="Times New Roman" w:hAnsi="Times New Roman" w:cs="Times New Roman"/>
          <w:sz w:val="28"/>
          <w:szCs w:val="28"/>
        </w:rPr>
      </w:pPr>
    </w:p>
    <w:p w:rsidR="00062893" w:rsidRPr="00D9489F" w:rsidRDefault="00062893" w:rsidP="00062893">
      <w:pPr>
        <w:widowControl w:val="0"/>
        <w:autoSpaceDE w:val="0"/>
        <w:autoSpaceDN w:val="0"/>
        <w:adjustRightInd w:val="0"/>
        <w:jc w:val="center"/>
        <w:outlineLvl w:val="1"/>
        <w:rPr>
          <w:szCs w:val="28"/>
        </w:rPr>
      </w:pPr>
      <w:r w:rsidRPr="00D9489F">
        <w:rPr>
          <w:szCs w:val="28"/>
        </w:rPr>
        <w:t xml:space="preserve">XI. Объем медицинской помощи в амбулаторных условиях, </w:t>
      </w:r>
    </w:p>
    <w:p w:rsidR="00062893" w:rsidRPr="00D9489F" w:rsidRDefault="00062893" w:rsidP="00062893">
      <w:pPr>
        <w:widowControl w:val="0"/>
        <w:autoSpaceDE w:val="0"/>
        <w:autoSpaceDN w:val="0"/>
        <w:adjustRightInd w:val="0"/>
        <w:jc w:val="center"/>
        <w:outlineLvl w:val="1"/>
        <w:rPr>
          <w:szCs w:val="28"/>
        </w:rPr>
      </w:pPr>
      <w:r w:rsidRPr="00D9489F">
        <w:rPr>
          <w:szCs w:val="28"/>
        </w:rPr>
        <w:t xml:space="preserve">оказываемой с профилактическими и иными целями, </w:t>
      </w:r>
    </w:p>
    <w:p w:rsidR="00062893" w:rsidRPr="00D9489F" w:rsidRDefault="00062893" w:rsidP="00062893">
      <w:pPr>
        <w:widowControl w:val="0"/>
        <w:autoSpaceDE w:val="0"/>
        <w:autoSpaceDN w:val="0"/>
        <w:adjustRightInd w:val="0"/>
        <w:jc w:val="center"/>
        <w:outlineLvl w:val="1"/>
        <w:rPr>
          <w:szCs w:val="28"/>
        </w:rPr>
      </w:pPr>
      <w:r w:rsidRPr="00D9489F">
        <w:rPr>
          <w:szCs w:val="28"/>
        </w:rPr>
        <w:t>на 1 жителя/застрахованное лицо на 2020 год</w:t>
      </w:r>
    </w:p>
    <w:p w:rsidR="00062893" w:rsidRPr="00D9489F" w:rsidRDefault="00062893" w:rsidP="00062893">
      <w:pPr>
        <w:widowControl w:val="0"/>
        <w:autoSpaceDE w:val="0"/>
        <w:autoSpaceDN w:val="0"/>
        <w:adjustRightInd w:val="0"/>
        <w:jc w:val="center"/>
        <w:outlineLvl w:val="1"/>
        <w:rPr>
          <w:szCs w:val="28"/>
        </w:rPr>
      </w:pPr>
    </w:p>
    <w:p w:rsidR="00062893" w:rsidRPr="00D9489F" w:rsidRDefault="00062893" w:rsidP="00D9489F">
      <w:pPr>
        <w:pStyle w:val="ConsPlusNormal"/>
        <w:ind w:firstLine="709"/>
        <w:jc w:val="both"/>
        <w:rPr>
          <w:rFonts w:ascii="Times New Roman" w:hAnsi="Times New Roman" w:cs="Times New Roman"/>
          <w:sz w:val="28"/>
          <w:szCs w:val="28"/>
        </w:rPr>
      </w:pPr>
      <w:r w:rsidRPr="00D9489F">
        <w:rPr>
          <w:rFonts w:ascii="Times New Roman" w:eastAsia="Calibri" w:hAnsi="Times New Roman" w:cs="Times New Roman"/>
          <w:sz w:val="28"/>
          <w:szCs w:val="28"/>
          <w:lang w:eastAsia="en-US"/>
        </w:rPr>
        <w:t>Объем медицинской помощи в амбулаторных условиях, оказываемой с профилактическими и иными целями, на 1 жителя/застрахованное лицо на 2020 год изложен в приложении 5 к Программе</w:t>
      </w:r>
      <w:r w:rsidR="007145DB">
        <w:rPr>
          <w:rFonts w:ascii="Times New Roman" w:eastAsia="Calibri" w:hAnsi="Times New Roman" w:cs="Times New Roman"/>
          <w:sz w:val="28"/>
          <w:szCs w:val="28"/>
          <w:lang w:eastAsia="en-US"/>
        </w:rPr>
        <w:t>.</w:t>
      </w:r>
    </w:p>
    <w:p w:rsidR="00B31C8F" w:rsidRPr="00D9489F" w:rsidRDefault="00B31C8F" w:rsidP="00D9489F">
      <w:pPr>
        <w:pStyle w:val="ConsPlusNormal"/>
        <w:jc w:val="center"/>
        <w:rPr>
          <w:rFonts w:ascii="Times New Roman" w:hAnsi="Times New Roman" w:cs="Times New Roman"/>
          <w:sz w:val="28"/>
          <w:szCs w:val="28"/>
        </w:rPr>
      </w:pPr>
    </w:p>
    <w:p w:rsidR="001F7B3D" w:rsidRDefault="001F7B3D" w:rsidP="001F7B3D">
      <w:pPr>
        <w:autoSpaceDE w:val="0"/>
        <w:autoSpaceDN w:val="0"/>
        <w:adjustRightInd w:val="0"/>
        <w:jc w:val="center"/>
      </w:pPr>
      <w:r w:rsidRPr="001F7B3D">
        <w:t>X</w:t>
      </w:r>
      <w:r w:rsidRPr="001F7B3D">
        <w:rPr>
          <w:lang w:val="en-US"/>
        </w:rPr>
        <w:t>II</w:t>
      </w:r>
      <w:r w:rsidRPr="001F7B3D">
        <w:t xml:space="preserve">. Перечень медицинских организаций, участвующих </w:t>
      </w:r>
    </w:p>
    <w:p w:rsidR="001F7B3D" w:rsidRDefault="001F7B3D" w:rsidP="001F7B3D">
      <w:pPr>
        <w:autoSpaceDE w:val="0"/>
        <w:autoSpaceDN w:val="0"/>
        <w:adjustRightInd w:val="0"/>
        <w:jc w:val="center"/>
      </w:pPr>
      <w:r w:rsidRPr="001F7B3D">
        <w:t xml:space="preserve">в реализации Территориальной программы, в том числе </w:t>
      </w:r>
    </w:p>
    <w:p w:rsidR="001F7B3D" w:rsidRDefault="001F7B3D" w:rsidP="001F7B3D">
      <w:pPr>
        <w:autoSpaceDE w:val="0"/>
        <w:autoSpaceDN w:val="0"/>
        <w:adjustRightInd w:val="0"/>
        <w:jc w:val="center"/>
      </w:pPr>
      <w:r w:rsidRPr="001F7B3D">
        <w:t xml:space="preserve">Территориальной программы обязательного медицинского страхования, </w:t>
      </w:r>
    </w:p>
    <w:p w:rsidR="001F7B3D" w:rsidRPr="001F7B3D" w:rsidRDefault="001F7B3D" w:rsidP="001F7B3D">
      <w:pPr>
        <w:autoSpaceDE w:val="0"/>
        <w:autoSpaceDN w:val="0"/>
        <w:adjustRightInd w:val="0"/>
        <w:jc w:val="center"/>
      </w:pPr>
      <w:r w:rsidRPr="001F7B3D">
        <w:t>и перечень медицинских организаций, проводящих профилактические медицинские осмотры и диспансеризацию</w:t>
      </w:r>
    </w:p>
    <w:p w:rsidR="001F7B3D" w:rsidRPr="001F7B3D" w:rsidRDefault="001F7B3D" w:rsidP="001F7B3D">
      <w:pPr>
        <w:pStyle w:val="ConsPlusTitle"/>
        <w:ind w:firstLine="318"/>
        <w:jc w:val="both"/>
        <w:rPr>
          <w:rFonts w:ascii="Times New Roman" w:hAnsi="Times New Roman" w:cs="Times New Roman"/>
          <w:b w:val="0"/>
          <w:sz w:val="28"/>
          <w:szCs w:val="28"/>
        </w:rPr>
      </w:pPr>
    </w:p>
    <w:p w:rsidR="001F7B3D" w:rsidRPr="001F7B3D" w:rsidRDefault="001F7B3D" w:rsidP="001F7B3D">
      <w:pPr>
        <w:autoSpaceDE w:val="0"/>
        <w:autoSpaceDN w:val="0"/>
        <w:adjustRightInd w:val="0"/>
        <w:ind w:firstLine="709"/>
        <w:jc w:val="both"/>
      </w:pPr>
      <w:r w:rsidRPr="001F7B3D">
        <w:t>Перечень медицинских организаций, участвующих в реализации Территориальной программы, в том числе Территориальной программы обязательного медицинского страхования, и перечень медицинских организаций, проводящих профилактические медицинские осмотры и диспансеризацию, изложен в приложении 6 к Программе.</w:t>
      </w:r>
    </w:p>
    <w:p w:rsidR="00B31C8F" w:rsidRPr="00D9489F" w:rsidRDefault="00B31C8F">
      <w:pPr>
        <w:pStyle w:val="ConsPlusNormal"/>
        <w:jc w:val="both"/>
        <w:rPr>
          <w:rFonts w:ascii="Times New Roman" w:hAnsi="Times New Roman" w:cs="Times New Roman"/>
          <w:sz w:val="28"/>
          <w:szCs w:val="28"/>
        </w:rPr>
      </w:pPr>
    </w:p>
    <w:p w:rsidR="00B31C8F" w:rsidRPr="00D9489F" w:rsidRDefault="00656CA6">
      <w:pPr>
        <w:pStyle w:val="ConsPlusTitle"/>
        <w:jc w:val="center"/>
        <w:outlineLvl w:val="1"/>
        <w:rPr>
          <w:rFonts w:ascii="Times New Roman" w:hAnsi="Times New Roman" w:cs="Times New Roman"/>
          <w:b w:val="0"/>
          <w:sz w:val="28"/>
          <w:szCs w:val="28"/>
        </w:rPr>
      </w:pPr>
      <w:r w:rsidRPr="00D9489F">
        <w:rPr>
          <w:rFonts w:ascii="Times New Roman" w:hAnsi="Times New Roman" w:cs="Times New Roman"/>
          <w:b w:val="0"/>
          <w:sz w:val="28"/>
          <w:szCs w:val="28"/>
        </w:rPr>
        <w:t>X</w:t>
      </w:r>
      <w:r w:rsidRPr="00D9489F">
        <w:rPr>
          <w:rFonts w:ascii="Times New Roman" w:hAnsi="Times New Roman" w:cs="Times New Roman"/>
          <w:b w:val="0"/>
          <w:sz w:val="28"/>
          <w:szCs w:val="28"/>
          <w:lang w:val="en-US"/>
        </w:rPr>
        <w:t>III</w:t>
      </w:r>
      <w:r w:rsidRPr="00D9489F">
        <w:rPr>
          <w:rFonts w:ascii="Times New Roman" w:hAnsi="Times New Roman" w:cs="Times New Roman"/>
          <w:b w:val="0"/>
          <w:sz w:val="28"/>
          <w:szCs w:val="28"/>
        </w:rPr>
        <w:t xml:space="preserve">. </w:t>
      </w:r>
      <w:r w:rsidR="00B31C8F" w:rsidRPr="00D9489F">
        <w:rPr>
          <w:rFonts w:ascii="Times New Roman" w:hAnsi="Times New Roman" w:cs="Times New Roman"/>
          <w:b w:val="0"/>
          <w:sz w:val="28"/>
          <w:szCs w:val="28"/>
        </w:rPr>
        <w:t>Перечни лекарственных препаратов и медицинских</w:t>
      </w:r>
    </w:p>
    <w:p w:rsidR="00B31C8F" w:rsidRPr="00D9489F" w:rsidRDefault="00B31C8F">
      <w:pPr>
        <w:pStyle w:val="ConsPlusTitle"/>
        <w:jc w:val="center"/>
        <w:rPr>
          <w:rFonts w:ascii="Times New Roman" w:hAnsi="Times New Roman" w:cs="Times New Roman"/>
          <w:b w:val="0"/>
          <w:sz w:val="28"/>
          <w:szCs w:val="28"/>
        </w:rPr>
      </w:pPr>
      <w:r w:rsidRPr="00D9489F">
        <w:rPr>
          <w:rFonts w:ascii="Times New Roman" w:hAnsi="Times New Roman" w:cs="Times New Roman"/>
          <w:b w:val="0"/>
          <w:sz w:val="28"/>
          <w:szCs w:val="28"/>
        </w:rPr>
        <w:t>изделий, необходимых для оказания медицинской помощи</w:t>
      </w:r>
    </w:p>
    <w:p w:rsidR="00B31C8F" w:rsidRPr="00D9489F" w:rsidRDefault="00B31C8F">
      <w:pPr>
        <w:pStyle w:val="ConsPlusNormal"/>
        <w:jc w:val="both"/>
        <w:rPr>
          <w:rFonts w:ascii="Times New Roman" w:hAnsi="Times New Roman" w:cs="Times New Roman"/>
          <w:sz w:val="28"/>
          <w:szCs w:val="28"/>
        </w:rPr>
      </w:pPr>
    </w:p>
    <w:p w:rsidR="00B31C8F" w:rsidRPr="00D9489F" w:rsidRDefault="00657DA5" w:rsidP="00D9489F">
      <w:pPr>
        <w:pStyle w:val="ConsPlusNormal"/>
        <w:ind w:firstLine="709"/>
        <w:jc w:val="both"/>
        <w:rPr>
          <w:rFonts w:ascii="Times New Roman" w:hAnsi="Times New Roman" w:cs="Times New Roman"/>
          <w:sz w:val="28"/>
          <w:szCs w:val="28"/>
        </w:rPr>
      </w:pPr>
      <w:hyperlink w:anchor="P3921" w:history="1">
        <w:r w:rsidR="00B31C8F" w:rsidRPr="00D9489F">
          <w:rPr>
            <w:rFonts w:ascii="Times New Roman" w:hAnsi="Times New Roman" w:cs="Times New Roman"/>
            <w:sz w:val="28"/>
            <w:szCs w:val="28"/>
          </w:rPr>
          <w:t>Перечень</w:t>
        </w:r>
      </w:hyperlink>
      <w:r w:rsidR="00B31C8F" w:rsidRPr="00D9489F">
        <w:rPr>
          <w:rFonts w:ascii="Times New Roman" w:hAnsi="Times New Roman" w:cs="Times New Roman"/>
          <w:sz w:val="28"/>
          <w:szCs w:val="28"/>
        </w:rPr>
        <w:t xml:space="preserve"> лекарственных препаратов и медицинских изделий, необходимых для оказания стационарной медицинской помощи, медицинской помощи в дневных стационарах всех типов, скорой, амбулаторно-поликлинической медицинской помощи в части неотложной медицинской помощи и стоматологической медицинско</w:t>
      </w:r>
      <w:r w:rsidR="00742DA8" w:rsidRPr="00D9489F">
        <w:rPr>
          <w:rFonts w:ascii="Times New Roman" w:hAnsi="Times New Roman" w:cs="Times New Roman"/>
          <w:sz w:val="28"/>
          <w:szCs w:val="28"/>
        </w:rPr>
        <w:t>й помощи, изложен в</w:t>
      </w:r>
      <w:r w:rsidR="00656CA6" w:rsidRPr="00D9489F">
        <w:rPr>
          <w:rFonts w:ascii="Times New Roman" w:hAnsi="Times New Roman" w:cs="Times New Roman"/>
          <w:sz w:val="28"/>
          <w:szCs w:val="28"/>
        </w:rPr>
        <w:t xml:space="preserve"> приложении 7</w:t>
      </w:r>
      <w:r w:rsidR="00B31C8F" w:rsidRPr="00D9489F">
        <w:rPr>
          <w:rFonts w:ascii="Times New Roman" w:hAnsi="Times New Roman" w:cs="Times New Roman"/>
          <w:sz w:val="28"/>
          <w:szCs w:val="28"/>
        </w:rPr>
        <w:t xml:space="preserve"> к Программе.</w:t>
      </w:r>
    </w:p>
    <w:p w:rsidR="00B31C8F" w:rsidRPr="00D9489F" w:rsidRDefault="00657DA5" w:rsidP="00D9489F">
      <w:pPr>
        <w:pStyle w:val="ConsPlusNormal"/>
        <w:ind w:firstLine="709"/>
        <w:jc w:val="both"/>
        <w:rPr>
          <w:rFonts w:ascii="Times New Roman" w:hAnsi="Times New Roman" w:cs="Times New Roman"/>
          <w:sz w:val="28"/>
          <w:szCs w:val="28"/>
        </w:rPr>
      </w:pPr>
      <w:hyperlink w:anchor="P4890" w:history="1">
        <w:r w:rsidR="00B31C8F" w:rsidRPr="00D9489F">
          <w:rPr>
            <w:rFonts w:ascii="Times New Roman" w:hAnsi="Times New Roman" w:cs="Times New Roman"/>
            <w:sz w:val="28"/>
            <w:szCs w:val="28"/>
          </w:rPr>
          <w:t>Перечень</w:t>
        </w:r>
      </w:hyperlink>
      <w:r w:rsidR="00B31C8F" w:rsidRPr="00D9489F">
        <w:rPr>
          <w:rFonts w:ascii="Times New Roman" w:hAnsi="Times New Roman" w:cs="Times New Roman"/>
          <w:sz w:val="28"/>
          <w:szCs w:val="28"/>
        </w:rPr>
        <w:t xml:space="preserve">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а также в соответствии с перечнем групп населения, при амбулаторном лечении которых лекарственные препараты отпускаются по рецептам врачей с 50-процентной</w:t>
      </w:r>
      <w:r w:rsidR="00656CA6" w:rsidRPr="00D9489F">
        <w:rPr>
          <w:rFonts w:ascii="Times New Roman" w:hAnsi="Times New Roman" w:cs="Times New Roman"/>
          <w:sz w:val="28"/>
          <w:szCs w:val="28"/>
        </w:rPr>
        <w:t xml:space="preserve"> скидкой, изложен в приложении 8</w:t>
      </w:r>
      <w:r w:rsidR="00B31C8F" w:rsidRPr="00D9489F">
        <w:rPr>
          <w:rFonts w:ascii="Times New Roman" w:hAnsi="Times New Roman" w:cs="Times New Roman"/>
          <w:sz w:val="28"/>
          <w:szCs w:val="28"/>
        </w:rPr>
        <w:t xml:space="preserve"> к Программе.</w:t>
      </w:r>
    </w:p>
    <w:p w:rsidR="007B37A9" w:rsidRPr="007B37A9" w:rsidRDefault="007B37A9" w:rsidP="007B37A9">
      <w:pPr>
        <w:ind w:firstLine="709"/>
        <w:jc w:val="both"/>
      </w:pPr>
      <w:r w:rsidRPr="007B37A9">
        <w:t xml:space="preserve">Граждане, включенные в Перечень групп населения, при амбулаторном лечении которых лекарственные препараты отпускаются по рецептам врачей </w:t>
      </w:r>
      <w:r w:rsidRPr="007B37A9">
        <w:lastRenderedPageBreak/>
        <w:t xml:space="preserve">с 50-процентной скидкой, утвержденный Правительством Российской Федерации, не относящиеся к категориям граждан, бесплатное лекарственное обеспечение которых осуществляется в соответствии с Федеральным </w:t>
      </w:r>
      <w:hyperlink r:id="rId61" w:history="1">
        <w:r w:rsidRPr="007B37A9">
          <w:t>законом</w:t>
        </w:r>
      </w:hyperlink>
      <w:r w:rsidRPr="007B37A9">
        <w:t xml:space="preserve"> от 17.07.1999 № 178-ФЗ «О государственной социальной помощи» и з</w:t>
      </w:r>
      <w:hyperlink r:id="rId62" w:history="1">
        <w:r w:rsidRPr="007B37A9">
          <w:t>аконом</w:t>
        </w:r>
      </w:hyperlink>
      <w:r w:rsidRPr="007B37A9">
        <w:t xml:space="preserve"> Тверской области от 31.03.2008 № 23-ЗО «О бесплатном обеспечении лекарственными препаратами и изделиями медицинского назначения отдельных категорий граждан в Тверской области», обеспечиваются по рецептам врачей бесплатно необходимыми для амбулаторного лечения лекарственными препаратами в соответствии с </w:t>
      </w:r>
      <w:hyperlink w:anchor="P4890" w:history="1">
        <w:r w:rsidRPr="007B37A9">
          <w:t>приложением 8</w:t>
        </w:r>
      </w:hyperlink>
      <w:r w:rsidRPr="007B37A9">
        <w:t xml:space="preserve"> к настоящей Программе в порядке применительно к порядку бесплатного обеспечения лекарственными препаратами и изделиями медицинского назначения отдельных категорий граждан в Тверской области.</w:t>
      </w:r>
    </w:p>
    <w:p w:rsidR="00CF26DD" w:rsidRPr="002428A5" w:rsidRDefault="00694D3C" w:rsidP="00D9489F">
      <w:pPr>
        <w:pStyle w:val="ConsPlusNormal"/>
        <w:ind w:firstLine="709"/>
        <w:jc w:val="both"/>
        <w:rPr>
          <w:rFonts w:ascii="Times New Roman" w:hAnsi="Times New Roman" w:cs="Times New Roman"/>
          <w:sz w:val="28"/>
          <w:szCs w:val="28"/>
        </w:rPr>
        <w:sectPr w:rsidR="00CF26DD" w:rsidRPr="002428A5" w:rsidSect="000F2756">
          <w:headerReference w:type="default" r:id="rId63"/>
          <w:pgSz w:w="11905" w:h="16838"/>
          <w:pgMar w:top="1134" w:right="850" w:bottom="1134" w:left="1701" w:header="737" w:footer="0" w:gutter="0"/>
          <w:cols w:space="720"/>
          <w:docGrid w:linePitch="381"/>
        </w:sectPr>
      </w:pPr>
      <w:r>
        <w:rPr>
          <w:rFonts w:ascii="Times New Roman" w:hAnsi="Times New Roman" w:cs="Times New Roman"/>
          <w:sz w:val="28"/>
          <w:szCs w:val="28"/>
        </w:rPr>
        <w:t>.</w:t>
      </w:r>
    </w:p>
    <w:p w:rsidR="00A05BA2" w:rsidRPr="000F4D9A" w:rsidRDefault="00A05BA2" w:rsidP="00A05BA2">
      <w:pPr>
        <w:jc w:val="right"/>
        <w:rPr>
          <w:rFonts w:eastAsia="Times New Roman"/>
          <w:szCs w:val="28"/>
          <w:lang w:eastAsia="ru-RU"/>
        </w:rPr>
      </w:pPr>
      <w:r w:rsidRPr="000F4D9A">
        <w:rPr>
          <w:rFonts w:eastAsia="Times New Roman"/>
          <w:szCs w:val="28"/>
          <w:lang w:eastAsia="ru-RU"/>
        </w:rPr>
        <w:lastRenderedPageBreak/>
        <w:t>Приложение 1</w:t>
      </w:r>
    </w:p>
    <w:p w:rsidR="00A05BA2" w:rsidRPr="000F4D9A" w:rsidRDefault="00A05BA2" w:rsidP="00A05BA2">
      <w:pPr>
        <w:jc w:val="right"/>
        <w:rPr>
          <w:rFonts w:eastAsia="Times New Roman"/>
          <w:szCs w:val="28"/>
          <w:lang w:eastAsia="ru-RU"/>
        </w:rPr>
      </w:pPr>
      <w:r w:rsidRPr="000F4D9A">
        <w:rPr>
          <w:rFonts w:eastAsia="Times New Roman"/>
          <w:szCs w:val="28"/>
          <w:lang w:eastAsia="ru-RU"/>
        </w:rPr>
        <w:t>к Территориальной программе</w:t>
      </w:r>
    </w:p>
    <w:p w:rsidR="00A05BA2" w:rsidRPr="000F4D9A" w:rsidRDefault="00A05BA2" w:rsidP="00A05BA2">
      <w:pPr>
        <w:jc w:val="right"/>
        <w:rPr>
          <w:rFonts w:eastAsia="Times New Roman"/>
          <w:szCs w:val="28"/>
          <w:lang w:eastAsia="ru-RU"/>
        </w:rPr>
      </w:pPr>
      <w:r w:rsidRPr="000F4D9A">
        <w:rPr>
          <w:rFonts w:eastAsia="Times New Roman"/>
          <w:szCs w:val="28"/>
          <w:lang w:eastAsia="ru-RU"/>
        </w:rPr>
        <w:t xml:space="preserve">государственных гарантий бесплатного оказания гражданам </w:t>
      </w:r>
    </w:p>
    <w:p w:rsidR="00A05BA2" w:rsidRPr="000F4D9A" w:rsidRDefault="00A05BA2" w:rsidP="00A05BA2">
      <w:pPr>
        <w:jc w:val="right"/>
        <w:rPr>
          <w:rFonts w:eastAsia="Times New Roman"/>
          <w:szCs w:val="28"/>
          <w:lang w:eastAsia="ru-RU"/>
        </w:rPr>
      </w:pPr>
      <w:r w:rsidRPr="000F4D9A">
        <w:rPr>
          <w:rFonts w:eastAsia="Times New Roman"/>
          <w:szCs w:val="28"/>
          <w:lang w:eastAsia="ru-RU"/>
        </w:rPr>
        <w:t xml:space="preserve">на территории Тверской области медицинской помощи </w:t>
      </w:r>
    </w:p>
    <w:p w:rsidR="00A05BA2" w:rsidRPr="000F4D9A" w:rsidRDefault="00A05BA2" w:rsidP="00A05BA2">
      <w:pPr>
        <w:jc w:val="right"/>
        <w:rPr>
          <w:rFonts w:eastAsia="Times New Roman"/>
          <w:szCs w:val="28"/>
          <w:lang w:eastAsia="ru-RU"/>
        </w:rPr>
      </w:pPr>
      <w:r>
        <w:rPr>
          <w:rFonts w:eastAsia="Times New Roman"/>
          <w:szCs w:val="28"/>
          <w:lang w:eastAsia="ru-RU"/>
        </w:rPr>
        <w:t>на 2020 год и на плановый период 2021 и 2022</w:t>
      </w:r>
      <w:r w:rsidRPr="000F4D9A">
        <w:rPr>
          <w:rFonts w:eastAsia="Times New Roman"/>
          <w:szCs w:val="28"/>
          <w:lang w:eastAsia="ru-RU"/>
        </w:rPr>
        <w:t xml:space="preserve"> годов</w:t>
      </w:r>
    </w:p>
    <w:p w:rsidR="00A05BA2" w:rsidRPr="00F116AB" w:rsidRDefault="00A05BA2" w:rsidP="00A05BA2">
      <w:pPr>
        <w:pStyle w:val="ConsPlusNormal"/>
        <w:jc w:val="both"/>
        <w:rPr>
          <w:rFonts w:ascii="Times New Roman" w:hAnsi="Times New Roman" w:cs="Times New Roman"/>
          <w:sz w:val="20"/>
        </w:rPr>
      </w:pPr>
    </w:p>
    <w:p w:rsidR="00A05BA2" w:rsidRPr="00F116AB" w:rsidRDefault="00A05BA2" w:rsidP="00A05BA2">
      <w:pPr>
        <w:jc w:val="center"/>
        <w:rPr>
          <w:rFonts w:eastAsia="Times New Roman"/>
          <w:szCs w:val="28"/>
          <w:lang w:eastAsia="ru-RU"/>
        </w:rPr>
      </w:pPr>
      <w:r w:rsidRPr="00F116AB">
        <w:rPr>
          <w:rFonts w:eastAsia="Times New Roman"/>
          <w:szCs w:val="28"/>
          <w:lang w:eastAsia="ru-RU"/>
        </w:rPr>
        <w:t>Нормативы объема медицинской помощи</w:t>
      </w:r>
    </w:p>
    <w:p w:rsidR="00A05BA2" w:rsidRPr="00F116AB" w:rsidRDefault="00A05BA2" w:rsidP="00A05BA2">
      <w:pPr>
        <w:jc w:val="center"/>
        <w:rPr>
          <w:rFonts w:eastAsia="Times New Roman"/>
          <w:sz w:val="20"/>
          <w:szCs w:val="20"/>
          <w:lang w:eastAsia="ru-RU"/>
        </w:rPr>
      </w:pPr>
    </w:p>
    <w:p w:rsidR="00A05BA2" w:rsidRPr="00CF26DD" w:rsidRDefault="00A05BA2" w:rsidP="00A05BA2">
      <w:pPr>
        <w:jc w:val="center"/>
        <w:rPr>
          <w:rFonts w:eastAsia="Times New Roman"/>
          <w:szCs w:val="28"/>
          <w:lang w:eastAsia="ru-RU"/>
        </w:rPr>
      </w:pPr>
      <w:r w:rsidRPr="00F116AB">
        <w:rPr>
          <w:rFonts w:eastAsia="Times New Roman"/>
          <w:szCs w:val="28"/>
          <w:lang w:eastAsia="ru-RU"/>
        </w:rPr>
        <w:t>1. Нормативы</w:t>
      </w:r>
      <w:r w:rsidRPr="00CF26DD">
        <w:rPr>
          <w:rFonts w:eastAsia="Times New Roman"/>
          <w:szCs w:val="28"/>
          <w:lang w:eastAsia="ru-RU"/>
        </w:rPr>
        <w:t xml:space="preserve"> объема медицинской помощи, оказываемой</w:t>
      </w:r>
    </w:p>
    <w:p w:rsidR="00A05BA2" w:rsidRPr="00CF26DD" w:rsidRDefault="00A05BA2" w:rsidP="00A05BA2">
      <w:pPr>
        <w:jc w:val="center"/>
        <w:rPr>
          <w:rFonts w:eastAsia="Times New Roman"/>
          <w:szCs w:val="28"/>
          <w:lang w:eastAsia="ru-RU"/>
        </w:rPr>
      </w:pPr>
      <w:r w:rsidRPr="00CF26DD">
        <w:rPr>
          <w:rFonts w:eastAsia="Times New Roman"/>
          <w:szCs w:val="28"/>
          <w:lang w:eastAsia="ru-RU"/>
        </w:rPr>
        <w:t>в соответствии с Территориальной программой на 2020 год</w:t>
      </w:r>
    </w:p>
    <w:p w:rsidR="00A05BA2" w:rsidRPr="00F116AB" w:rsidRDefault="00A05BA2" w:rsidP="00A05BA2">
      <w:pPr>
        <w:rPr>
          <w:sz w:val="20"/>
          <w:szCs w:val="20"/>
        </w:rPr>
      </w:pPr>
    </w:p>
    <w:tbl>
      <w:tblPr>
        <w:tblW w:w="5000" w:type="pct"/>
        <w:jc w:val="center"/>
        <w:tblLayout w:type="fixed"/>
        <w:tblCellMar>
          <w:left w:w="0" w:type="dxa"/>
          <w:right w:w="0" w:type="dxa"/>
        </w:tblCellMar>
        <w:tblLook w:val="0000" w:firstRow="0" w:lastRow="0" w:firstColumn="0" w:lastColumn="0" w:noHBand="0" w:noVBand="0"/>
      </w:tblPr>
      <w:tblGrid>
        <w:gridCol w:w="3746"/>
        <w:gridCol w:w="2687"/>
        <w:gridCol w:w="1421"/>
        <w:gridCol w:w="2975"/>
        <w:gridCol w:w="1562"/>
        <w:gridCol w:w="2864"/>
      </w:tblGrid>
      <w:tr w:rsidR="00E42399" w:rsidRPr="00E42399" w:rsidTr="005A0B89">
        <w:trPr>
          <w:trHeight w:val="20"/>
          <w:jc w:val="center"/>
        </w:trPr>
        <w:tc>
          <w:tcPr>
            <w:tcW w:w="3746" w:type="dxa"/>
            <w:vMerge w:val="restar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42399" w:rsidRPr="00E42399" w:rsidRDefault="00E42399" w:rsidP="00FD21A6">
            <w:pPr>
              <w:jc w:val="center"/>
            </w:pPr>
            <w:r w:rsidRPr="00E42399">
              <w:t>Медицинская помощь по условиям оказания</w:t>
            </w:r>
          </w:p>
        </w:tc>
        <w:tc>
          <w:tcPr>
            <w:tcW w:w="2687" w:type="dxa"/>
            <w:vMerge w:val="restar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42399" w:rsidRPr="00E42399" w:rsidRDefault="00E42399" w:rsidP="00FD21A6">
            <w:pPr>
              <w:jc w:val="center"/>
            </w:pPr>
            <w:r w:rsidRPr="00E42399">
              <w:t>Единица измерения</w:t>
            </w:r>
          </w:p>
        </w:tc>
        <w:tc>
          <w:tcPr>
            <w:tcW w:w="4396" w:type="dxa"/>
            <w:gridSpan w:val="2"/>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42399" w:rsidRPr="00E42399" w:rsidRDefault="00E42399" w:rsidP="00FD21A6">
            <w:pPr>
              <w:jc w:val="center"/>
            </w:pPr>
            <w:r w:rsidRPr="00E42399">
              <w:t>Федеральные нормативы объема медицинской помощи</w:t>
            </w:r>
          </w:p>
        </w:tc>
        <w:tc>
          <w:tcPr>
            <w:tcW w:w="4426" w:type="dxa"/>
            <w:gridSpan w:val="2"/>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42399" w:rsidRPr="00E42399" w:rsidRDefault="00E42399" w:rsidP="00FD21A6">
            <w:pPr>
              <w:jc w:val="center"/>
            </w:pPr>
            <w:r w:rsidRPr="00E42399">
              <w:t>Утвержденные нормативы объема медицинской помощи</w:t>
            </w:r>
          </w:p>
        </w:tc>
      </w:tr>
      <w:tr w:rsidR="00E42399" w:rsidRPr="00E42399" w:rsidTr="005A0B89">
        <w:trPr>
          <w:trHeight w:val="20"/>
          <w:jc w:val="center"/>
        </w:trPr>
        <w:tc>
          <w:tcPr>
            <w:tcW w:w="3746" w:type="dxa"/>
            <w:vMerge/>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42399" w:rsidRPr="00E42399" w:rsidRDefault="00E42399" w:rsidP="00FD21A6">
            <w:pPr>
              <w:jc w:val="both"/>
            </w:pPr>
          </w:p>
        </w:tc>
        <w:tc>
          <w:tcPr>
            <w:tcW w:w="2687" w:type="dxa"/>
            <w:vMerge/>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42399" w:rsidRPr="00E42399" w:rsidRDefault="00E42399" w:rsidP="00FD21A6">
            <w:pPr>
              <w:jc w:val="center"/>
            </w:pPr>
          </w:p>
        </w:tc>
        <w:tc>
          <w:tcPr>
            <w:tcW w:w="1421"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42399" w:rsidRPr="00E42399" w:rsidRDefault="00E42399" w:rsidP="00FD21A6">
            <w:pPr>
              <w:jc w:val="center"/>
            </w:pPr>
            <w:r w:rsidRPr="00E42399">
              <w:t>всего на 1 жителя</w:t>
            </w:r>
          </w:p>
        </w:tc>
        <w:tc>
          <w:tcPr>
            <w:tcW w:w="2975"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42399" w:rsidRPr="00E42399" w:rsidRDefault="00E42399" w:rsidP="00FD21A6">
            <w:pPr>
              <w:jc w:val="center"/>
            </w:pPr>
            <w:r w:rsidRPr="00E42399">
              <w:t>в т.ч. по базовой программе ОМС на 1 застрахованное лицо</w:t>
            </w:r>
          </w:p>
        </w:tc>
        <w:tc>
          <w:tcPr>
            <w:tcW w:w="1562"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42399" w:rsidRPr="00E42399" w:rsidRDefault="00E42399" w:rsidP="00FD21A6">
            <w:pPr>
              <w:jc w:val="center"/>
            </w:pPr>
            <w:r w:rsidRPr="00E42399">
              <w:t>всего на 1 жителя</w:t>
            </w:r>
          </w:p>
        </w:tc>
        <w:tc>
          <w:tcPr>
            <w:tcW w:w="2864"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42399" w:rsidRPr="00E42399" w:rsidRDefault="00E42399" w:rsidP="00FD21A6">
            <w:pPr>
              <w:jc w:val="center"/>
            </w:pPr>
            <w:r w:rsidRPr="00E42399">
              <w:t>в т.ч. по базовой программе ОМС на 1 застрахованное лицо</w:t>
            </w:r>
          </w:p>
        </w:tc>
      </w:tr>
      <w:tr w:rsidR="00E42399" w:rsidRPr="00E42399" w:rsidTr="005A0B89">
        <w:trPr>
          <w:trHeight w:val="20"/>
          <w:jc w:val="center"/>
        </w:trPr>
        <w:tc>
          <w:tcPr>
            <w:tcW w:w="3746"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42399" w:rsidRPr="00E42399" w:rsidRDefault="00E42399" w:rsidP="00FD21A6">
            <w:pPr>
              <w:jc w:val="center"/>
            </w:pPr>
            <w:r w:rsidRPr="00E42399">
              <w:t>1</w:t>
            </w:r>
          </w:p>
        </w:tc>
        <w:tc>
          <w:tcPr>
            <w:tcW w:w="268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42399" w:rsidRPr="00E42399" w:rsidRDefault="00E42399" w:rsidP="00FD21A6">
            <w:pPr>
              <w:jc w:val="center"/>
            </w:pPr>
            <w:r w:rsidRPr="00E42399">
              <w:t>2</w:t>
            </w:r>
          </w:p>
        </w:tc>
        <w:tc>
          <w:tcPr>
            <w:tcW w:w="1421"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42399" w:rsidRPr="00E42399" w:rsidRDefault="00E42399" w:rsidP="00FD21A6">
            <w:pPr>
              <w:jc w:val="center"/>
            </w:pPr>
            <w:r w:rsidRPr="00E42399">
              <w:t>3</w:t>
            </w:r>
          </w:p>
        </w:tc>
        <w:tc>
          <w:tcPr>
            <w:tcW w:w="2975"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42399" w:rsidRPr="00E42399" w:rsidRDefault="00E42399" w:rsidP="00FD21A6">
            <w:pPr>
              <w:jc w:val="center"/>
            </w:pPr>
            <w:r w:rsidRPr="00E42399">
              <w:t>4</w:t>
            </w:r>
          </w:p>
        </w:tc>
        <w:tc>
          <w:tcPr>
            <w:tcW w:w="1562"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42399" w:rsidRPr="00E42399" w:rsidRDefault="00E42399" w:rsidP="00FD21A6">
            <w:pPr>
              <w:jc w:val="center"/>
            </w:pPr>
            <w:r w:rsidRPr="00E42399">
              <w:t>5</w:t>
            </w:r>
          </w:p>
        </w:tc>
        <w:tc>
          <w:tcPr>
            <w:tcW w:w="2864"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42399" w:rsidRPr="00E42399" w:rsidRDefault="00E42399" w:rsidP="00FD21A6">
            <w:pPr>
              <w:jc w:val="center"/>
            </w:pPr>
            <w:r w:rsidRPr="00E42399">
              <w:t>6</w:t>
            </w:r>
          </w:p>
        </w:tc>
      </w:tr>
      <w:tr w:rsidR="00E42399" w:rsidRPr="00E42399" w:rsidTr="005A0B89">
        <w:trPr>
          <w:trHeight w:val="20"/>
          <w:jc w:val="center"/>
        </w:trPr>
        <w:tc>
          <w:tcPr>
            <w:tcW w:w="3746"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42399" w:rsidRPr="00E42399" w:rsidRDefault="00E42399" w:rsidP="00FD21A6">
            <w:pPr>
              <w:jc w:val="both"/>
            </w:pPr>
            <w:r w:rsidRPr="00E42399">
              <w:t>Медицинская помощь в стационарных условиях, в том числе:</w:t>
            </w:r>
          </w:p>
        </w:tc>
        <w:tc>
          <w:tcPr>
            <w:tcW w:w="268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42399" w:rsidRPr="00E42399" w:rsidRDefault="00E42399" w:rsidP="00FD21A6">
            <w:pPr>
              <w:jc w:val="center"/>
            </w:pPr>
            <w:r w:rsidRPr="00E42399">
              <w:t>случай госпитализации</w:t>
            </w:r>
          </w:p>
        </w:tc>
        <w:tc>
          <w:tcPr>
            <w:tcW w:w="1421"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42399" w:rsidRPr="00E42399" w:rsidRDefault="00E42399" w:rsidP="00FD21A6">
            <w:pPr>
              <w:jc w:val="center"/>
            </w:pPr>
            <w:r w:rsidRPr="00E42399">
              <w:t>0,19131</w:t>
            </w:r>
          </w:p>
        </w:tc>
        <w:tc>
          <w:tcPr>
            <w:tcW w:w="2975"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42399" w:rsidRPr="00E42399" w:rsidRDefault="00E42399" w:rsidP="00FD21A6">
            <w:pPr>
              <w:jc w:val="center"/>
            </w:pPr>
            <w:r w:rsidRPr="00E42399">
              <w:t>0,17671</w:t>
            </w:r>
          </w:p>
        </w:tc>
        <w:tc>
          <w:tcPr>
            <w:tcW w:w="1562"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42399" w:rsidRPr="00E42399" w:rsidRDefault="00E42399" w:rsidP="00FD21A6">
            <w:pPr>
              <w:jc w:val="center"/>
            </w:pPr>
            <w:r w:rsidRPr="00E42399">
              <w:t>0,19131</w:t>
            </w:r>
          </w:p>
        </w:tc>
        <w:tc>
          <w:tcPr>
            <w:tcW w:w="2864"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42399" w:rsidRPr="00E42399" w:rsidRDefault="00E42399" w:rsidP="00FD21A6">
            <w:pPr>
              <w:jc w:val="center"/>
            </w:pPr>
            <w:r w:rsidRPr="00E42399">
              <w:t>0,17671</w:t>
            </w:r>
          </w:p>
        </w:tc>
      </w:tr>
      <w:tr w:rsidR="00E42399" w:rsidRPr="00E42399" w:rsidTr="005A0B89">
        <w:trPr>
          <w:trHeight w:val="20"/>
          <w:jc w:val="center"/>
        </w:trPr>
        <w:tc>
          <w:tcPr>
            <w:tcW w:w="3746"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42399" w:rsidRPr="00E42399" w:rsidRDefault="00E42399" w:rsidP="00FD21A6">
            <w:pPr>
              <w:jc w:val="both"/>
            </w:pPr>
            <w:r w:rsidRPr="00E42399">
              <w:t>первого уровня</w:t>
            </w:r>
          </w:p>
        </w:tc>
        <w:tc>
          <w:tcPr>
            <w:tcW w:w="268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42399" w:rsidRPr="00E42399" w:rsidRDefault="00E42399" w:rsidP="00FD21A6">
            <w:pPr>
              <w:jc w:val="center"/>
            </w:pPr>
            <w:r w:rsidRPr="00E42399">
              <w:t>случай госпитализации</w:t>
            </w:r>
          </w:p>
        </w:tc>
        <w:tc>
          <w:tcPr>
            <w:tcW w:w="1421"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42399" w:rsidRPr="00E42399" w:rsidRDefault="00E42399" w:rsidP="00FD21A6">
            <w:pPr>
              <w:jc w:val="center"/>
            </w:pPr>
          </w:p>
        </w:tc>
        <w:tc>
          <w:tcPr>
            <w:tcW w:w="2975"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42399" w:rsidRPr="00E42399" w:rsidRDefault="00E42399" w:rsidP="00FD21A6">
            <w:pPr>
              <w:jc w:val="center"/>
            </w:pPr>
          </w:p>
        </w:tc>
        <w:tc>
          <w:tcPr>
            <w:tcW w:w="1562"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42399" w:rsidRPr="00E42399" w:rsidRDefault="00E42399" w:rsidP="00FD21A6">
            <w:pPr>
              <w:jc w:val="center"/>
            </w:pPr>
            <w:r w:rsidRPr="00E42399">
              <w:t>0,03789</w:t>
            </w:r>
          </w:p>
        </w:tc>
        <w:tc>
          <w:tcPr>
            <w:tcW w:w="2864"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42399" w:rsidRPr="00E42399" w:rsidRDefault="00E42399" w:rsidP="00FD21A6">
            <w:pPr>
              <w:jc w:val="center"/>
              <w:rPr>
                <w:color w:val="000000"/>
              </w:rPr>
            </w:pPr>
            <w:r w:rsidRPr="00E42399">
              <w:rPr>
                <w:color w:val="000000"/>
              </w:rPr>
              <w:t>0,03487</w:t>
            </w:r>
          </w:p>
        </w:tc>
      </w:tr>
      <w:tr w:rsidR="00E42399" w:rsidRPr="00E42399" w:rsidTr="005A0B89">
        <w:trPr>
          <w:trHeight w:val="20"/>
          <w:jc w:val="center"/>
        </w:trPr>
        <w:tc>
          <w:tcPr>
            <w:tcW w:w="3746"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42399" w:rsidRPr="00E42399" w:rsidRDefault="00E42399" w:rsidP="00FD21A6">
            <w:pPr>
              <w:jc w:val="both"/>
            </w:pPr>
            <w:r w:rsidRPr="00E42399">
              <w:t>второго уровня</w:t>
            </w:r>
          </w:p>
        </w:tc>
        <w:tc>
          <w:tcPr>
            <w:tcW w:w="268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42399" w:rsidRPr="00E42399" w:rsidRDefault="00E42399" w:rsidP="00FD21A6">
            <w:pPr>
              <w:jc w:val="center"/>
            </w:pPr>
            <w:r w:rsidRPr="00E42399">
              <w:t>случай госпитализации</w:t>
            </w:r>
          </w:p>
        </w:tc>
        <w:tc>
          <w:tcPr>
            <w:tcW w:w="1421"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42399" w:rsidRPr="00E42399" w:rsidRDefault="00E42399" w:rsidP="00FD21A6">
            <w:pPr>
              <w:jc w:val="center"/>
            </w:pPr>
          </w:p>
        </w:tc>
        <w:tc>
          <w:tcPr>
            <w:tcW w:w="2975"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42399" w:rsidRPr="00E42399" w:rsidRDefault="00E42399" w:rsidP="00FD21A6">
            <w:pPr>
              <w:jc w:val="center"/>
            </w:pPr>
          </w:p>
        </w:tc>
        <w:tc>
          <w:tcPr>
            <w:tcW w:w="1562"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42399" w:rsidRPr="00E42399" w:rsidRDefault="00E42399" w:rsidP="00FD21A6">
            <w:pPr>
              <w:jc w:val="center"/>
            </w:pPr>
            <w:r w:rsidRPr="00E42399">
              <w:t>0,10591</w:t>
            </w:r>
          </w:p>
        </w:tc>
        <w:tc>
          <w:tcPr>
            <w:tcW w:w="2864"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42399" w:rsidRPr="00E42399" w:rsidRDefault="00E42399" w:rsidP="00FD21A6">
            <w:pPr>
              <w:jc w:val="center"/>
              <w:rPr>
                <w:color w:val="000000"/>
              </w:rPr>
            </w:pPr>
            <w:r w:rsidRPr="00E42399">
              <w:rPr>
                <w:color w:val="000000"/>
              </w:rPr>
              <w:t>0,09871</w:t>
            </w:r>
          </w:p>
        </w:tc>
      </w:tr>
      <w:tr w:rsidR="00E42399" w:rsidRPr="00E42399" w:rsidTr="005A0B89">
        <w:trPr>
          <w:trHeight w:val="20"/>
          <w:jc w:val="center"/>
        </w:trPr>
        <w:tc>
          <w:tcPr>
            <w:tcW w:w="3746"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42399" w:rsidRPr="00E42399" w:rsidRDefault="00E42399" w:rsidP="00FD21A6">
            <w:pPr>
              <w:jc w:val="both"/>
            </w:pPr>
            <w:r w:rsidRPr="00E42399">
              <w:t>третьего уровня</w:t>
            </w:r>
          </w:p>
        </w:tc>
        <w:tc>
          <w:tcPr>
            <w:tcW w:w="268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42399" w:rsidRPr="00E42399" w:rsidRDefault="00E42399" w:rsidP="00FD21A6">
            <w:pPr>
              <w:jc w:val="center"/>
            </w:pPr>
            <w:r w:rsidRPr="00E42399">
              <w:t>случай госпитализации</w:t>
            </w:r>
          </w:p>
        </w:tc>
        <w:tc>
          <w:tcPr>
            <w:tcW w:w="1421"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42399" w:rsidRPr="00E42399" w:rsidRDefault="00E42399" w:rsidP="00FD21A6">
            <w:pPr>
              <w:jc w:val="center"/>
            </w:pPr>
          </w:p>
        </w:tc>
        <w:tc>
          <w:tcPr>
            <w:tcW w:w="2975"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42399" w:rsidRPr="00E42399" w:rsidRDefault="00E42399" w:rsidP="00FD21A6">
            <w:pPr>
              <w:jc w:val="center"/>
            </w:pPr>
          </w:p>
        </w:tc>
        <w:tc>
          <w:tcPr>
            <w:tcW w:w="1562"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42399" w:rsidRPr="00E42399" w:rsidRDefault="00E42399" w:rsidP="00FD21A6">
            <w:pPr>
              <w:jc w:val="center"/>
            </w:pPr>
            <w:r w:rsidRPr="00E42399">
              <w:t>0,04751</w:t>
            </w:r>
          </w:p>
        </w:tc>
        <w:tc>
          <w:tcPr>
            <w:tcW w:w="2864"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42399" w:rsidRPr="00E42399" w:rsidRDefault="00E42399" w:rsidP="00FD21A6">
            <w:pPr>
              <w:jc w:val="center"/>
              <w:rPr>
                <w:color w:val="000000"/>
              </w:rPr>
            </w:pPr>
            <w:r w:rsidRPr="00E42399">
              <w:rPr>
                <w:color w:val="000000"/>
              </w:rPr>
              <w:t>0,04313</w:t>
            </w:r>
          </w:p>
        </w:tc>
      </w:tr>
      <w:tr w:rsidR="00E42399" w:rsidRPr="00E42399" w:rsidTr="005A0B89">
        <w:trPr>
          <w:trHeight w:val="20"/>
          <w:jc w:val="center"/>
        </w:trPr>
        <w:tc>
          <w:tcPr>
            <w:tcW w:w="3746"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42399" w:rsidRPr="00E42399" w:rsidRDefault="00E42399" w:rsidP="00FD21A6">
            <w:pPr>
              <w:jc w:val="both"/>
            </w:pPr>
            <w:r w:rsidRPr="00E42399">
              <w:t>из них:</w:t>
            </w:r>
          </w:p>
        </w:tc>
        <w:tc>
          <w:tcPr>
            <w:tcW w:w="268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42399" w:rsidRPr="00E42399" w:rsidRDefault="00E42399" w:rsidP="00FD21A6">
            <w:pPr>
              <w:jc w:val="center"/>
            </w:pPr>
          </w:p>
        </w:tc>
        <w:tc>
          <w:tcPr>
            <w:tcW w:w="1421"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42399" w:rsidRPr="00E42399" w:rsidRDefault="00E42399" w:rsidP="00FD21A6">
            <w:pPr>
              <w:jc w:val="center"/>
            </w:pPr>
          </w:p>
        </w:tc>
        <w:tc>
          <w:tcPr>
            <w:tcW w:w="2975"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42399" w:rsidRPr="00E42399" w:rsidRDefault="00E42399" w:rsidP="00FD21A6">
            <w:pPr>
              <w:jc w:val="center"/>
            </w:pPr>
          </w:p>
        </w:tc>
        <w:tc>
          <w:tcPr>
            <w:tcW w:w="1562"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42399" w:rsidRPr="00E42399" w:rsidRDefault="00E42399" w:rsidP="00FD21A6">
            <w:pPr>
              <w:jc w:val="center"/>
            </w:pPr>
          </w:p>
        </w:tc>
        <w:tc>
          <w:tcPr>
            <w:tcW w:w="2864"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42399" w:rsidRPr="00E42399" w:rsidRDefault="00E42399" w:rsidP="00FD21A6">
            <w:pPr>
              <w:jc w:val="center"/>
            </w:pPr>
          </w:p>
        </w:tc>
      </w:tr>
      <w:tr w:rsidR="00E42399" w:rsidRPr="00E42399" w:rsidTr="005A0B89">
        <w:trPr>
          <w:trHeight w:val="20"/>
          <w:jc w:val="center"/>
        </w:trPr>
        <w:tc>
          <w:tcPr>
            <w:tcW w:w="3746"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42399" w:rsidRPr="00E42399" w:rsidRDefault="00E42399" w:rsidP="00FD21A6">
            <w:pPr>
              <w:jc w:val="both"/>
            </w:pPr>
            <w:r w:rsidRPr="00E42399">
              <w:t>по профилю «онкология»</w:t>
            </w:r>
          </w:p>
        </w:tc>
        <w:tc>
          <w:tcPr>
            <w:tcW w:w="268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42399" w:rsidRPr="00E42399" w:rsidRDefault="00E42399" w:rsidP="00FD21A6">
            <w:pPr>
              <w:jc w:val="center"/>
            </w:pPr>
            <w:r w:rsidRPr="00E42399">
              <w:t>случай госпитализации</w:t>
            </w:r>
          </w:p>
        </w:tc>
        <w:tc>
          <w:tcPr>
            <w:tcW w:w="1421"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42399" w:rsidRPr="00E42399" w:rsidRDefault="00E42399" w:rsidP="00FD21A6">
            <w:pPr>
              <w:jc w:val="center"/>
            </w:pPr>
            <w:r w:rsidRPr="00E42399">
              <w:t>0,01001</w:t>
            </w:r>
          </w:p>
        </w:tc>
        <w:tc>
          <w:tcPr>
            <w:tcW w:w="2975"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42399" w:rsidRPr="00E42399" w:rsidRDefault="00E42399" w:rsidP="00FD21A6">
            <w:pPr>
              <w:jc w:val="center"/>
            </w:pPr>
            <w:r w:rsidRPr="00E42399">
              <w:t>0,01001</w:t>
            </w:r>
          </w:p>
        </w:tc>
        <w:tc>
          <w:tcPr>
            <w:tcW w:w="1562"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42399" w:rsidRPr="00E42399" w:rsidRDefault="00E42399" w:rsidP="00FD21A6">
            <w:pPr>
              <w:jc w:val="center"/>
            </w:pPr>
            <w:r w:rsidRPr="00E42399">
              <w:t>0,01001</w:t>
            </w:r>
          </w:p>
        </w:tc>
        <w:tc>
          <w:tcPr>
            <w:tcW w:w="2864"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42399" w:rsidRPr="00E42399" w:rsidRDefault="00E42399" w:rsidP="00FD21A6">
            <w:pPr>
              <w:jc w:val="center"/>
            </w:pPr>
            <w:r w:rsidRPr="00E42399">
              <w:t>0,01001</w:t>
            </w:r>
          </w:p>
        </w:tc>
      </w:tr>
      <w:tr w:rsidR="00E42399" w:rsidRPr="00E42399" w:rsidTr="005A0B89">
        <w:trPr>
          <w:trHeight w:val="20"/>
          <w:jc w:val="center"/>
        </w:trPr>
        <w:tc>
          <w:tcPr>
            <w:tcW w:w="3746"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42399" w:rsidRPr="00E42399" w:rsidRDefault="00E42399" w:rsidP="00FD21A6">
            <w:pPr>
              <w:jc w:val="both"/>
            </w:pPr>
            <w:r w:rsidRPr="00E42399">
              <w:t xml:space="preserve">медицинская реабилитация в </w:t>
            </w:r>
            <w:r w:rsidRPr="00E42399">
              <w:lastRenderedPageBreak/>
              <w:t>стационарных условиях, в том числе не менее 25 процентов для медицинской реабилитации детей в возрасте 0 - 17 лет с учетом реальной потребности</w:t>
            </w:r>
          </w:p>
        </w:tc>
        <w:tc>
          <w:tcPr>
            <w:tcW w:w="268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42399" w:rsidRPr="00E42399" w:rsidRDefault="00E42399" w:rsidP="00FD21A6">
            <w:pPr>
              <w:jc w:val="center"/>
            </w:pPr>
            <w:r w:rsidRPr="00E42399">
              <w:lastRenderedPageBreak/>
              <w:t xml:space="preserve">случай </w:t>
            </w:r>
            <w:r w:rsidRPr="00E42399">
              <w:lastRenderedPageBreak/>
              <w:t>госпитализации</w:t>
            </w:r>
          </w:p>
        </w:tc>
        <w:tc>
          <w:tcPr>
            <w:tcW w:w="1421"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42399" w:rsidRPr="00E42399" w:rsidRDefault="00E42399" w:rsidP="00FD21A6">
            <w:pPr>
              <w:jc w:val="center"/>
            </w:pPr>
            <w:r w:rsidRPr="00E42399">
              <w:lastRenderedPageBreak/>
              <w:t>0,005</w:t>
            </w:r>
          </w:p>
        </w:tc>
        <w:tc>
          <w:tcPr>
            <w:tcW w:w="2975"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42399" w:rsidRPr="00E42399" w:rsidRDefault="00E42399" w:rsidP="00FD21A6">
            <w:pPr>
              <w:jc w:val="center"/>
            </w:pPr>
            <w:r w:rsidRPr="00E42399">
              <w:t>0,005</w:t>
            </w:r>
          </w:p>
        </w:tc>
        <w:tc>
          <w:tcPr>
            <w:tcW w:w="1562"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42399" w:rsidRPr="00E42399" w:rsidRDefault="00E42399" w:rsidP="00FD21A6">
            <w:pPr>
              <w:jc w:val="center"/>
            </w:pPr>
            <w:r w:rsidRPr="00E42399">
              <w:t>0,005</w:t>
            </w:r>
          </w:p>
        </w:tc>
        <w:tc>
          <w:tcPr>
            <w:tcW w:w="2864"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42399" w:rsidRPr="00E42399" w:rsidRDefault="00E42399" w:rsidP="00FD21A6">
            <w:pPr>
              <w:jc w:val="center"/>
            </w:pPr>
            <w:r w:rsidRPr="00E42399">
              <w:t>0,005</w:t>
            </w:r>
          </w:p>
        </w:tc>
      </w:tr>
      <w:tr w:rsidR="00E42399" w:rsidRPr="00E42399" w:rsidTr="005A0B89">
        <w:trPr>
          <w:trHeight w:val="20"/>
          <w:jc w:val="center"/>
        </w:trPr>
        <w:tc>
          <w:tcPr>
            <w:tcW w:w="3746"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42399" w:rsidRPr="00E42399" w:rsidRDefault="00E42399" w:rsidP="00FD21A6">
            <w:pPr>
              <w:jc w:val="both"/>
            </w:pPr>
            <w:r w:rsidRPr="00E42399">
              <w:lastRenderedPageBreak/>
              <w:t>высокотехнологичная медицинская помощь</w:t>
            </w:r>
          </w:p>
        </w:tc>
        <w:tc>
          <w:tcPr>
            <w:tcW w:w="268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42399" w:rsidRPr="00E42399" w:rsidRDefault="00E42399" w:rsidP="00FD21A6">
            <w:pPr>
              <w:jc w:val="center"/>
            </w:pPr>
            <w:r w:rsidRPr="00E42399">
              <w:t>случай госпитализации</w:t>
            </w:r>
          </w:p>
        </w:tc>
        <w:tc>
          <w:tcPr>
            <w:tcW w:w="1421"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42399" w:rsidRPr="00E42399" w:rsidRDefault="00E42399" w:rsidP="00FD21A6">
            <w:pPr>
              <w:jc w:val="center"/>
            </w:pPr>
          </w:p>
        </w:tc>
        <w:tc>
          <w:tcPr>
            <w:tcW w:w="2975"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42399" w:rsidRPr="00E42399" w:rsidRDefault="00E42399" w:rsidP="00FD21A6">
            <w:pPr>
              <w:jc w:val="center"/>
            </w:pPr>
          </w:p>
        </w:tc>
        <w:tc>
          <w:tcPr>
            <w:tcW w:w="1562"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42399" w:rsidRPr="00E42399" w:rsidRDefault="00E42399" w:rsidP="00FD21A6">
            <w:pPr>
              <w:jc w:val="center"/>
            </w:pPr>
            <w:r w:rsidRPr="00E42399">
              <w:t>0,004253</w:t>
            </w:r>
          </w:p>
        </w:tc>
        <w:tc>
          <w:tcPr>
            <w:tcW w:w="2864"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42399" w:rsidRPr="00E42399" w:rsidRDefault="00E42399" w:rsidP="00FD21A6">
            <w:pPr>
              <w:jc w:val="center"/>
            </w:pPr>
            <w:r w:rsidRPr="00E42399">
              <w:t>0,004048</w:t>
            </w:r>
          </w:p>
        </w:tc>
      </w:tr>
      <w:tr w:rsidR="00E42399" w:rsidRPr="00E42399" w:rsidTr="005A0B89">
        <w:trPr>
          <w:trHeight w:val="20"/>
          <w:jc w:val="center"/>
        </w:trPr>
        <w:tc>
          <w:tcPr>
            <w:tcW w:w="3746"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42399" w:rsidRPr="00E42399" w:rsidRDefault="00E42399" w:rsidP="00FD21A6">
            <w:pPr>
              <w:jc w:val="both"/>
            </w:pPr>
            <w:r w:rsidRPr="00E42399">
              <w:t>Медицинская помощь, предоставляемая в условиях дневного стационара, в том числе:</w:t>
            </w:r>
          </w:p>
        </w:tc>
        <w:tc>
          <w:tcPr>
            <w:tcW w:w="268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42399" w:rsidRPr="00E42399" w:rsidRDefault="00E42399" w:rsidP="00FD21A6">
            <w:pPr>
              <w:jc w:val="center"/>
            </w:pPr>
            <w:r w:rsidRPr="00E42399">
              <w:t>случай лечения</w:t>
            </w:r>
          </w:p>
        </w:tc>
        <w:tc>
          <w:tcPr>
            <w:tcW w:w="1421"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42399" w:rsidRPr="00E42399" w:rsidRDefault="00E42399" w:rsidP="00FD21A6">
            <w:pPr>
              <w:jc w:val="center"/>
            </w:pPr>
            <w:r w:rsidRPr="00E42399">
              <w:t>0,06696</w:t>
            </w:r>
          </w:p>
        </w:tc>
        <w:tc>
          <w:tcPr>
            <w:tcW w:w="2975"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42399" w:rsidRPr="00E42399" w:rsidRDefault="00E42399" w:rsidP="00FD21A6">
            <w:pPr>
              <w:jc w:val="center"/>
            </w:pPr>
            <w:r w:rsidRPr="00E42399">
              <w:t>0,06296</w:t>
            </w:r>
          </w:p>
        </w:tc>
        <w:tc>
          <w:tcPr>
            <w:tcW w:w="1562"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42399" w:rsidRPr="00E42399" w:rsidRDefault="00E42399" w:rsidP="00FD21A6">
            <w:pPr>
              <w:jc w:val="center"/>
            </w:pPr>
            <w:r w:rsidRPr="00E42399">
              <w:t>0,06696</w:t>
            </w:r>
          </w:p>
        </w:tc>
        <w:tc>
          <w:tcPr>
            <w:tcW w:w="2864"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42399" w:rsidRPr="00E42399" w:rsidRDefault="00E42399" w:rsidP="00FD21A6">
            <w:pPr>
              <w:jc w:val="center"/>
            </w:pPr>
            <w:r w:rsidRPr="00E42399">
              <w:t>0,06296</w:t>
            </w:r>
          </w:p>
        </w:tc>
      </w:tr>
      <w:tr w:rsidR="00E42399" w:rsidRPr="00E42399" w:rsidTr="005A0B89">
        <w:trPr>
          <w:trHeight w:val="20"/>
          <w:jc w:val="center"/>
        </w:trPr>
        <w:tc>
          <w:tcPr>
            <w:tcW w:w="3746"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42399" w:rsidRPr="00E42399" w:rsidRDefault="00E42399" w:rsidP="00FD21A6">
            <w:pPr>
              <w:jc w:val="both"/>
            </w:pPr>
            <w:r w:rsidRPr="00E42399">
              <w:t>первого уровня</w:t>
            </w:r>
          </w:p>
        </w:tc>
        <w:tc>
          <w:tcPr>
            <w:tcW w:w="268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42399" w:rsidRPr="00E42399" w:rsidRDefault="00E42399" w:rsidP="00FD21A6">
            <w:pPr>
              <w:jc w:val="center"/>
            </w:pPr>
            <w:r w:rsidRPr="00E42399">
              <w:t>случай лечения</w:t>
            </w:r>
          </w:p>
        </w:tc>
        <w:tc>
          <w:tcPr>
            <w:tcW w:w="1421"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42399" w:rsidRPr="00E42399" w:rsidRDefault="00E42399" w:rsidP="00FD21A6">
            <w:pPr>
              <w:jc w:val="center"/>
            </w:pPr>
          </w:p>
        </w:tc>
        <w:tc>
          <w:tcPr>
            <w:tcW w:w="2975"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42399" w:rsidRPr="00E42399" w:rsidRDefault="00E42399" w:rsidP="00FD21A6">
            <w:pPr>
              <w:jc w:val="center"/>
            </w:pPr>
          </w:p>
        </w:tc>
        <w:tc>
          <w:tcPr>
            <w:tcW w:w="1562"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42399" w:rsidRPr="00E42399" w:rsidRDefault="00E42399" w:rsidP="00FD21A6">
            <w:pPr>
              <w:jc w:val="center"/>
            </w:pPr>
            <w:r w:rsidRPr="00E42399">
              <w:t>0,01898</w:t>
            </w:r>
          </w:p>
        </w:tc>
        <w:tc>
          <w:tcPr>
            <w:tcW w:w="2864"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42399" w:rsidRPr="00E42399" w:rsidRDefault="00E42399" w:rsidP="00FD21A6">
            <w:pPr>
              <w:jc w:val="center"/>
              <w:rPr>
                <w:color w:val="000000"/>
              </w:rPr>
            </w:pPr>
            <w:r w:rsidRPr="00E42399">
              <w:rPr>
                <w:color w:val="000000"/>
              </w:rPr>
              <w:t>0,01761</w:t>
            </w:r>
          </w:p>
        </w:tc>
      </w:tr>
      <w:tr w:rsidR="00E42399" w:rsidRPr="00E42399" w:rsidTr="005A0B89">
        <w:trPr>
          <w:trHeight w:val="20"/>
          <w:jc w:val="center"/>
        </w:trPr>
        <w:tc>
          <w:tcPr>
            <w:tcW w:w="3746"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42399" w:rsidRPr="00E42399" w:rsidRDefault="00E42399" w:rsidP="00FD21A6">
            <w:pPr>
              <w:jc w:val="both"/>
            </w:pPr>
            <w:r w:rsidRPr="00E42399">
              <w:t>второго уровня</w:t>
            </w:r>
          </w:p>
        </w:tc>
        <w:tc>
          <w:tcPr>
            <w:tcW w:w="268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42399" w:rsidRPr="00E42399" w:rsidRDefault="00E42399" w:rsidP="00FD21A6">
            <w:pPr>
              <w:jc w:val="center"/>
            </w:pPr>
            <w:r w:rsidRPr="00E42399">
              <w:t>случай лечения</w:t>
            </w:r>
          </w:p>
        </w:tc>
        <w:tc>
          <w:tcPr>
            <w:tcW w:w="1421"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42399" w:rsidRPr="00E42399" w:rsidRDefault="00E42399" w:rsidP="00FD21A6">
            <w:pPr>
              <w:jc w:val="center"/>
            </w:pPr>
          </w:p>
        </w:tc>
        <w:tc>
          <w:tcPr>
            <w:tcW w:w="2975"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42399" w:rsidRPr="00E42399" w:rsidRDefault="00E42399" w:rsidP="00FD21A6">
            <w:pPr>
              <w:jc w:val="center"/>
            </w:pPr>
          </w:p>
        </w:tc>
        <w:tc>
          <w:tcPr>
            <w:tcW w:w="1562"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42399" w:rsidRPr="00E42399" w:rsidRDefault="00E42399" w:rsidP="00FD21A6">
            <w:pPr>
              <w:jc w:val="center"/>
            </w:pPr>
            <w:r w:rsidRPr="00E42399">
              <w:t>0,0347</w:t>
            </w:r>
            <w:r w:rsidR="008A3C69">
              <w:t>0</w:t>
            </w:r>
          </w:p>
        </w:tc>
        <w:tc>
          <w:tcPr>
            <w:tcW w:w="2864"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42399" w:rsidRPr="00E42399" w:rsidRDefault="00E42399" w:rsidP="00FD21A6">
            <w:pPr>
              <w:jc w:val="center"/>
              <w:rPr>
                <w:color w:val="000000"/>
              </w:rPr>
            </w:pPr>
            <w:r w:rsidRPr="00E42399">
              <w:rPr>
                <w:color w:val="000000"/>
              </w:rPr>
              <w:t>0,03241</w:t>
            </w:r>
          </w:p>
        </w:tc>
      </w:tr>
      <w:tr w:rsidR="00E42399" w:rsidRPr="00E42399" w:rsidTr="005A0B89">
        <w:trPr>
          <w:trHeight w:val="20"/>
          <w:jc w:val="center"/>
        </w:trPr>
        <w:tc>
          <w:tcPr>
            <w:tcW w:w="3746"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42399" w:rsidRPr="00E42399" w:rsidRDefault="00E42399" w:rsidP="00FD21A6">
            <w:pPr>
              <w:jc w:val="both"/>
            </w:pPr>
            <w:r w:rsidRPr="00E42399">
              <w:t>третьего уровня</w:t>
            </w:r>
          </w:p>
        </w:tc>
        <w:tc>
          <w:tcPr>
            <w:tcW w:w="268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42399" w:rsidRPr="00E42399" w:rsidRDefault="00E42399" w:rsidP="00FD21A6">
            <w:pPr>
              <w:jc w:val="center"/>
            </w:pPr>
            <w:r w:rsidRPr="00E42399">
              <w:t>случай лечения</w:t>
            </w:r>
          </w:p>
        </w:tc>
        <w:tc>
          <w:tcPr>
            <w:tcW w:w="1421"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42399" w:rsidRPr="00E42399" w:rsidRDefault="00E42399" w:rsidP="00FD21A6">
            <w:pPr>
              <w:jc w:val="center"/>
            </w:pPr>
          </w:p>
        </w:tc>
        <w:tc>
          <w:tcPr>
            <w:tcW w:w="2975"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42399" w:rsidRPr="00E42399" w:rsidRDefault="00E42399" w:rsidP="00FD21A6">
            <w:pPr>
              <w:jc w:val="center"/>
            </w:pPr>
          </w:p>
        </w:tc>
        <w:tc>
          <w:tcPr>
            <w:tcW w:w="1562"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42399" w:rsidRPr="00E42399" w:rsidRDefault="00E42399" w:rsidP="00FD21A6">
            <w:pPr>
              <w:jc w:val="center"/>
            </w:pPr>
            <w:r w:rsidRPr="00E42399">
              <w:t>0,01328</w:t>
            </w:r>
          </w:p>
        </w:tc>
        <w:tc>
          <w:tcPr>
            <w:tcW w:w="2864"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42399" w:rsidRPr="00E42399" w:rsidRDefault="00E42399" w:rsidP="00FD21A6">
            <w:pPr>
              <w:jc w:val="center"/>
              <w:rPr>
                <w:color w:val="000000"/>
              </w:rPr>
            </w:pPr>
            <w:r w:rsidRPr="00E42399">
              <w:rPr>
                <w:color w:val="000000"/>
              </w:rPr>
              <w:t>0,01294</w:t>
            </w:r>
          </w:p>
        </w:tc>
      </w:tr>
      <w:tr w:rsidR="00E42399" w:rsidRPr="00E42399" w:rsidTr="005A0B89">
        <w:trPr>
          <w:trHeight w:val="20"/>
          <w:jc w:val="center"/>
        </w:trPr>
        <w:tc>
          <w:tcPr>
            <w:tcW w:w="3746"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42399" w:rsidRPr="00E42399" w:rsidRDefault="00E42399" w:rsidP="00FD21A6">
            <w:pPr>
              <w:jc w:val="both"/>
            </w:pPr>
            <w:r w:rsidRPr="00E42399">
              <w:t>из них:</w:t>
            </w:r>
          </w:p>
        </w:tc>
        <w:tc>
          <w:tcPr>
            <w:tcW w:w="268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42399" w:rsidRPr="00E42399" w:rsidRDefault="00E42399" w:rsidP="00FD21A6">
            <w:pPr>
              <w:jc w:val="center"/>
            </w:pPr>
          </w:p>
        </w:tc>
        <w:tc>
          <w:tcPr>
            <w:tcW w:w="1421"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42399" w:rsidRPr="00E42399" w:rsidRDefault="00E42399" w:rsidP="00FD21A6">
            <w:pPr>
              <w:jc w:val="center"/>
            </w:pPr>
          </w:p>
        </w:tc>
        <w:tc>
          <w:tcPr>
            <w:tcW w:w="2975"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42399" w:rsidRPr="00E42399" w:rsidRDefault="00E42399" w:rsidP="00FD21A6">
            <w:pPr>
              <w:jc w:val="center"/>
            </w:pPr>
          </w:p>
        </w:tc>
        <w:tc>
          <w:tcPr>
            <w:tcW w:w="1562"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42399" w:rsidRPr="00E42399" w:rsidRDefault="00E42399" w:rsidP="00FD21A6"/>
        </w:tc>
        <w:tc>
          <w:tcPr>
            <w:tcW w:w="2864"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42399" w:rsidRPr="00E42399" w:rsidRDefault="00E42399" w:rsidP="00FD21A6">
            <w:pPr>
              <w:jc w:val="center"/>
              <w:rPr>
                <w:color w:val="000000"/>
              </w:rPr>
            </w:pPr>
          </w:p>
        </w:tc>
      </w:tr>
      <w:tr w:rsidR="00E42399" w:rsidRPr="00E42399" w:rsidTr="005A0B89">
        <w:trPr>
          <w:trHeight w:val="20"/>
          <w:jc w:val="center"/>
        </w:trPr>
        <w:tc>
          <w:tcPr>
            <w:tcW w:w="3746"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42399" w:rsidRPr="00E42399" w:rsidRDefault="00E42399" w:rsidP="00E42399">
            <w:pPr>
              <w:jc w:val="both"/>
            </w:pPr>
            <w:r w:rsidRPr="00E42399">
              <w:t>медицинская помощь по профилю «онкология»</w:t>
            </w:r>
          </w:p>
        </w:tc>
        <w:tc>
          <w:tcPr>
            <w:tcW w:w="268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42399" w:rsidRPr="00E42399" w:rsidRDefault="00E42399" w:rsidP="00FD21A6">
            <w:pPr>
              <w:jc w:val="center"/>
            </w:pPr>
            <w:r w:rsidRPr="00E42399">
              <w:t>случай лечения</w:t>
            </w:r>
          </w:p>
        </w:tc>
        <w:tc>
          <w:tcPr>
            <w:tcW w:w="1421"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42399" w:rsidRPr="00E42399" w:rsidRDefault="00E42399" w:rsidP="00FD21A6">
            <w:pPr>
              <w:jc w:val="center"/>
            </w:pPr>
            <w:r w:rsidRPr="00E42399">
              <w:t>0,006941</w:t>
            </w:r>
          </w:p>
        </w:tc>
        <w:tc>
          <w:tcPr>
            <w:tcW w:w="2975"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42399" w:rsidRPr="00E42399" w:rsidRDefault="00E42399" w:rsidP="00FD21A6">
            <w:pPr>
              <w:jc w:val="center"/>
            </w:pPr>
            <w:r w:rsidRPr="00E42399">
              <w:t>0,006941</w:t>
            </w:r>
          </w:p>
        </w:tc>
        <w:tc>
          <w:tcPr>
            <w:tcW w:w="1562"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42399" w:rsidRPr="00E42399" w:rsidRDefault="00E42399" w:rsidP="00FD21A6">
            <w:pPr>
              <w:jc w:val="center"/>
            </w:pPr>
            <w:r w:rsidRPr="00E42399">
              <w:t>0,006941</w:t>
            </w:r>
          </w:p>
        </w:tc>
        <w:tc>
          <w:tcPr>
            <w:tcW w:w="2864"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42399" w:rsidRPr="00E42399" w:rsidRDefault="00E42399" w:rsidP="00FD21A6">
            <w:pPr>
              <w:jc w:val="center"/>
            </w:pPr>
            <w:r w:rsidRPr="00E42399">
              <w:t>0,006941</w:t>
            </w:r>
          </w:p>
        </w:tc>
      </w:tr>
      <w:tr w:rsidR="00E42399" w:rsidRPr="00E42399" w:rsidTr="005A0B89">
        <w:trPr>
          <w:trHeight w:val="20"/>
          <w:jc w:val="center"/>
        </w:trPr>
        <w:tc>
          <w:tcPr>
            <w:tcW w:w="3746"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42399" w:rsidRPr="00E42399" w:rsidRDefault="00E42399" w:rsidP="00E42399">
            <w:pPr>
              <w:jc w:val="both"/>
            </w:pPr>
            <w:r w:rsidRPr="00E42399">
              <w:t>экстракорпоральное оплодотворение</w:t>
            </w:r>
          </w:p>
        </w:tc>
        <w:tc>
          <w:tcPr>
            <w:tcW w:w="268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42399" w:rsidRPr="00E42399" w:rsidRDefault="00E42399" w:rsidP="00FD21A6">
            <w:pPr>
              <w:jc w:val="center"/>
            </w:pPr>
            <w:r w:rsidRPr="00E42399">
              <w:t>случай</w:t>
            </w:r>
          </w:p>
        </w:tc>
        <w:tc>
          <w:tcPr>
            <w:tcW w:w="1421"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42399" w:rsidRPr="00E42399" w:rsidRDefault="00E42399" w:rsidP="00FD21A6">
            <w:pPr>
              <w:jc w:val="center"/>
            </w:pPr>
            <w:r w:rsidRPr="00E42399">
              <w:t>0,000492</w:t>
            </w:r>
          </w:p>
        </w:tc>
        <w:tc>
          <w:tcPr>
            <w:tcW w:w="2975"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42399" w:rsidRPr="00E42399" w:rsidRDefault="00E42399" w:rsidP="00FD21A6">
            <w:pPr>
              <w:jc w:val="center"/>
            </w:pPr>
            <w:r w:rsidRPr="00E42399">
              <w:t>0,000492</w:t>
            </w:r>
          </w:p>
        </w:tc>
        <w:tc>
          <w:tcPr>
            <w:tcW w:w="1562"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42399" w:rsidRPr="00E42399" w:rsidRDefault="00E42399" w:rsidP="00FD21A6">
            <w:pPr>
              <w:jc w:val="center"/>
            </w:pPr>
            <w:r w:rsidRPr="00E42399">
              <w:t>0,000872</w:t>
            </w:r>
          </w:p>
        </w:tc>
        <w:tc>
          <w:tcPr>
            <w:tcW w:w="2864"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42399" w:rsidRPr="00E42399" w:rsidRDefault="00E42399" w:rsidP="00FD21A6">
            <w:pPr>
              <w:jc w:val="center"/>
            </w:pPr>
            <w:r w:rsidRPr="00E42399">
              <w:t>0,000872</w:t>
            </w:r>
          </w:p>
        </w:tc>
      </w:tr>
      <w:tr w:rsidR="00E42399" w:rsidRPr="00E42399" w:rsidTr="005A0B89">
        <w:trPr>
          <w:trHeight w:val="20"/>
          <w:jc w:val="center"/>
        </w:trPr>
        <w:tc>
          <w:tcPr>
            <w:tcW w:w="3746"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42399" w:rsidRPr="00E42399" w:rsidRDefault="00E42399" w:rsidP="00E42399">
            <w:pPr>
              <w:autoSpaceDE w:val="0"/>
              <w:autoSpaceDN w:val="0"/>
              <w:adjustRightInd w:val="0"/>
              <w:jc w:val="both"/>
            </w:pPr>
            <w:r w:rsidRPr="00E42399">
              <w:t xml:space="preserve">Медицинская помощь в амбулаторных условиях, оказываемая с профилактической и иными целями (включая посещения, связанные с профилактическими мероприятиями, в том числе посещения центров здоровья, </w:t>
            </w:r>
            <w:r w:rsidRPr="00E42399">
              <w:lastRenderedPageBreak/>
              <w:t>посещения среднего медицинского персонала и разовые посещения в связи с заболеваниями, в том числе при заболеваниях полости рта, слюнных желез и челюстей, за исключением зубного протезирования, а также посещения центров амбулаторной онкологической помощи), в том числе:</w:t>
            </w:r>
          </w:p>
        </w:tc>
        <w:tc>
          <w:tcPr>
            <w:tcW w:w="268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42399" w:rsidRPr="00E42399" w:rsidRDefault="00E42399" w:rsidP="00FD21A6">
            <w:pPr>
              <w:jc w:val="center"/>
            </w:pPr>
            <w:r w:rsidRPr="00E42399">
              <w:lastRenderedPageBreak/>
              <w:t>посещение с профилактическими и иными целями</w:t>
            </w:r>
          </w:p>
          <w:p w:rsidR="00E42399" w:rsidRPr="00E42399" w:rsidRDefault="00E42399" w:rsidP="00FD21A6">
            <w:pPr>
              <w:jc w:val="center"/>
            </w:pPr>
          </w:p>
        </w:tc>
        <w:tc>
          <w:tcPr>
            <w:tcW w:w="1421"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42399" w:rsidRPr="00E42399" w:rsidRDefault="00E42399" w:rsidP="00FD21A6">
            <w:pPr>
              <w:jc w:val="center"/>
            </w:pPr>
            <w:r w:rsidRPr="00E42399">
              <w:t>3,66</w:t>
            </w:r>
          </w:p>
        </w:tc>
        <w:tc>
          <w:tcPr>
            <w:tcW w:w="2975"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42399" w:rsidRPr="00E42399" w:rsidRDefault="00E42399" w:rsidP="00FD21A6">
            <w:pPr>
              <w:jc w:val="center"/>
              <w:rPr>
                <w:color w:val="FF0000"/>
              </w:rPr>
            </w:pPr>
            <w:r w:rsidRPr="00E42399">
              <w:t>2,93</w:t>
            </w:r>
          </w:p>
        </w:tc>
        <w:tc>
          <w:tcPr>
            <w:tcW w:w="1562"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42399" w:rsidRPr="00E42399" w:rsidRDefault="00E42399" w:rsidP="00FD21A6">
            <w:pPr>
              <w:jc w:val="center"/>
            </w:pPr>
            <w:r w:rsidRPr="00E42399">
              <w:t>3,66</w:t>
            </w:r>
          </w:p>
        </w:tc>
        <w:tc>
          <w:tcPr>
            <w:tcW w:w="2864"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42399" w:rsidRPr="00E42399" w:rsidRDefault="00E42399" w:rsidP="00FD21A6">
            <w:pPr>
              <w:jc w:val="center"/>
              <w:rPr>
                <w:color w:val="FF0000"/>
              </w:rPr>
            </w:pPr>
            <w:r w:rsidRPr="00E42399">
              <w:t>2,93</w:t>
            </w:r>
          </w:p>
        </w:tc>
      </w:tr>
      <w:tr w:rsidR="00E42399" w:rsidRPr="00E42399" w:rsidTr="005A0B89">
        <w:trPr>
          <w:trHeight w:val="20"/>
          <w:jc w:val="center"/>
        </w:trPr>
        <w:tc>
          <w:tcPr>
            <w:tcW w:w="3746"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both"/>
            </w:pPr>
            <w:r w:rsidRPr="00E42399">
              <w:lastRenderedPageBreak/>
              <w:t>первого уровня</w:t>
            </w:r>
          </w:p>
        </w:tc>
        <w:tc>
          <w:tcPr>
            <w:tcW w:w="2687"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r w:rsidRPr="00E42399">
              <w:t>посещение с профилактическими и иными целями</w:t>
            </w:r>
          </w:p>
        </w:tc>
        <w:tc>
          <w:tcPr>
            <w:tcW w:w="1421"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p>
        </w:tc>
        <w:tc>
          <w:tcPr>
            <w:tcW w:w="2975"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p>
        </w:tc>
        <w:tc>
          <w:tcPr>
            <w:tcW w:w="1562"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r w:rsidRPr="00E42399">
              <w:t>1,34</w:t>
            </w:r>
          </w:p>
        </w:tc>
        <w:tc>
          <w:tcPr>
            <w:tcW w:w="2864"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r w:rsidRPr="00E42399">
              <w:t>0,94</w:t>
            </w:r>
          </w:p>
        </w:tc>
      </w:tr>
      <w:tr w:rsidR="00E42399" w:rsidRPr="00E42399" w:rsidTr="005A0B89">
        <w:trPr>
          <w:trHeight w:val="20"/>
          <w:jc w:val="center"/>
        </w:trPr>
        <w:tc>
          <w:tcPr>
            <w:tcW w:w="3746"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both"/>
            </w:pPr>
            <w:r w:rsidRPr="00E42399">
              <w:t>второго уровня</w:t>
            </w:r>
          </w:p>
        </w:tc>
        <w:tc>
          <w:tcPr>
            <w:tcW w:w="2687"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r w:rsidRPr="00E42399">
              <w:t>посещение с профилактическими и иными целями</w:t>
            </w:r>
          </w:p>
        </w:tc>
        <w:tc>
          <w:tcPr>
            <w:tcW w:w="1421"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p>
        </w:tc>
        <w:tc>
          <w:tcPr>
            <w:tcW w:w="2975"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p>
        </w:tc>
        <w:tc>
          <w:tcPr>
            <w:tcW w:w="1562"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r w:rsidRPr="00E42399">
              <w:t>1,95</w:t>
            </w:r>
          </w:p>
        </w:tc>
        <w:tc>
          <w:tcPr>
            <w:tcW w:w="2864"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r w:rsidRPr="00E42399">
              <w:t>1,76</w:t>
            </w:r>
          </w:p>
        </w:tc>
      </w:tr>
      <w:tr w:rsidR="00E42399" w:rsidRPr="00E42399" w:rsidTr="005A0B89">
        <w:trPr>
          <w:trHeight w:val="20"/>
          <w:jc w:val="center"/>
        </w:trPr>
        <w:tc>
          <w:tcPr>
            <w:tcW w:w="3746"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both"/>
            </w:pPr>
            <w:r w:rsidRPr="00E42399">
              <w:t>третьего уровня</w:t>
            </w:r>
          </w:p>
        </w:tc>
        <w:tc>
          <w:tcPr>
            <w:tcW w:w="2687"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r w:rsidRPr="00E42399">
              <w:t>посещение с профилактическими и иными целями</w:t>
            </w:r>
          </w:p>
        </w:tc>
        <w:tc>
          <w:tcPr>
            <w:tcW w:w="1421"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p>
        </w:tc>
        <w:tc>
          <w:tcPr>
            <w:tcW w:w="2975"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p>
        </w:tc>
        <w:tc>
          <w:tcPr>
            <w:tcW w:w="1562"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r w:rsidRPr="00E42399">
              <w:t>0,37</w:t>
            </w:r>
          </w:p>
        </w:tc>
        <w:tc>
          <w:tcPr>
            <w:tcW w:w="2864"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r w:rsidRPr="00E42399">
              <w:t>0,23</w:t>
            </w:r>
          </w:p>
        </w:tc>
      </w:tr>
      <w:tr w:rsidR="00E42399" w:rsidRPr="00E42399" w:rsidTr="005A0B89">
        <w:trPr>
          <w:trHeight w:val="20"/>
          <w:jc w:val="center"/>
        </w:trPr>
        <w:tc>
          <w:tcPr>
            <w:tcW w:w="3746"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both"/>
            </w:pPr>
            <w:r w:rsidRPr="00E42399">
              <w:t>В том числе профилактические медицинские осмотры, в том числе:</w:t>
            </w:r>
          </w:p>
        </w:tc>
        <w:tc>
          <w:tcPr>
            <w:tcW w:w="2687"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r w:rsidRPr="00E42399">
              <w:t>комплексное посещение</w:t>
            </w:r>
          </w:p>
        </w:tc>
        <w:tc>
          <w:tcPr>
            <w:tcW w:w="1421"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r w:rsidRPr="00E42399">
              <w:t>0,2535</w:t>
            </w:r>
          </w:p>
        </w:tc>
        <w:tc>
          <w:tcPr>
            <w:tcW w:w="2975"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r w:rsidRPr="00E42399">
              <w:t>0,2535</w:t>
            </w:r>
          </w:p>
        </w:tc>
        <w:tc>
          <w:tcPr>
            <w:tcW w:w="1562"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r w:rsidRPr="00E42399">
              <w:t>0,2535</w:t>
            </w:r>
          </w:p>
        </w:tc>
        <w:tc>
          <w:tcPr>
            <w:tcW w:w="2864"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r w:rsidRPr="00E42399">
              <w:t>0,2535</w:t>
            </w:r>
          </w:p>
        </w:tc>
      </w:tr>
      <w:tr w:rsidR="00E42399" w:rsidRPr="00E42399" w:rsidTr="005A0B89">
        <w:trPr>
          <w:trHeight w:val="20"/>
          <w:jc w:val="center"/>
        </w:trPr>
        <w:tc>
          <w:tcPr>
            <w:tcW w:w="3746"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both"/>
            </w:pPr>
            <w:r w:rsidRPr="00E42399">
              <w:t>первого уровня</w:t>
            </w:r>
          </w:p>
        </w:tc>
        <w:tc>
          <w:tcPr>
            <w:tcW w:w="2687"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r w:rsidRPr="00E42399">
              <w:t>комплексное посещение</w:t>
            </w:r>
          </w:p>
        </w:tc>
        <w:tc>
          <w:tcPr>
            <w:tcW w:w="1421"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p>
        </w:tc>
        <w:tc>
          <w:tcPr>
            <w:tcW w:w="2975"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p>
        </w:tc>
        <w:tc>
          <w:tcPr>
            <w:tcW w:w="1562"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rPr>
                <w:color w:val="000000"/>
              </w:rPr>
            </w:pPr>
            <w:r w:rsidRPr="00E42399">
              <w:rPr>
                <w:color w:val="000000"/>
              </w:rPr>
              <w:t xml:space="preserve">0,0869 </w:t>
            </w:r>
          </w:p>
        </w:tc>
        <w:tc>
          <w:tcPr>
            <w:tcW w:w="2864"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rPr>
                <w:color w:val="000000"/>
              </w:rPr>
            </w:pPr>
            <w:r w:rsidRPr="00E42399">
              <w:rPr>
                <w:color w:val="000000"/>
              </w:rPr>
              <w:t xml:space="preserve">0,0869 </w:t>
            </w:r>
          </w:p>
        </w:tc>
      </w:tr>
      <w:tr w:rsidR="00E42399" w:rsidRPr="00E42399" w:rsidTr="005A0B89">
        <w:trPr>
          <w:trHeight w:val="20"/>
          <w:jc w:val="center"/>
        </w:trPr>
        <w:tc>
          <w:tcPr>
            <w:tcW w:w="3746"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both"/>
            </w:pPr>
            <w:r w:rsidRPr="00E42399">
              <w:t>второго уровня</w:t>
            </w:r>
          </w:p>
        </w:tc>
        <w:tc>
          <w:tcPr>
            <w:tcW w:w="2687"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r w:rsidRPr="00E42399">
              <w:t>комплексное посещение</w:t>
            </w:r>
          </w:p>
        </w:tc>
        <w:tc>
          <w:tcPr>
            <w:tcW w:w="1421"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p>
        </w:tc>
        <w:tc>
          <w:tcPr>
            <w:tcW w:w="2975"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p>
        </w:tc>
        <w:tc>
          <w:tcPr>
            <w:tcW w:w="1562"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rPr>
                <w:color w:val="000000"/>
              </w:rPr>
            </w:pPr>
            <w:r w:rsidRPr="00E42399">
              <w:rPr>
                <w:color w:val="000000"/>
              </w:rPr>
              <w:t>0,1564</w:t>
            </w:r>
          </w:p>
        </w:tc>
        <w:tc>
          <w:tcPr>
            <w:tcW w:w="2864"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rPr>
                <w:color w:val="000000"/>
              </w:rPr>
            </w:pPr>
            <w:r w:rsidRPr="00E42399">
              <w:rPr>
                <w:color w:val="000000"/>
              </w:rPr>
              <w:t>0,1564</w:t>
            </w:r>
          </w:p>
        </w:tc>
      </w:tr>
      <w:tr w:rsidR="00E42399" w:rsidRPr="00E42399" w:rsidTr="005A0B89">
        <w:trPr>
          <w:trHeight w:val="20"/>
          <w:jc w:val="center"/>
        </w:trPr>
        <w:tc>
          <w:tcPr>
            <w:tcW w:w="3746"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both"/>
            </w:pPr>
            <w:r w:rsidRPr="00E42399">
              <w:t>третьего уровня</w:t>
            </w:r>
          </w:p>
        </w:tc>
        <w:tc>
          <w:tcPr>
            <w:tcW w:w="2687"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r w:rsidRPr="00E42399">
              <w:t xml:space="preserve">комплексное </w:t>
            </w:r>
            <w:r w:rsidRPr="00E42399">
              <w:lastRenderedPageBreak/>
              <w:t>посещение</w:t>
            </w:r>
          </w:p>
        </w:tc>
        <w:tc>
          <w:tcPr>
            <w:tcW w:w="1421"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p>
        </w:tc>
        <w:tc>
          <w:tcPr>
            <w:tcW w:w="2975"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p>
        </w:tc>
        <w:tc>
          <w:tcPr>
            <w:tcW w:w="1562"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rPr>
                <w:color w:val="000000"/>
              </w:rPr>
            </w:pPr>
            <w:r w:rsidRPr="00E42399">
              <w:rPr>
                <w:color w:val="000000"/>
              </w:rPr>
              <w:t xml:space="preserve">0,0102 </w:t>
            </w:r>
          </w:p>
        </w:tc>
        <w:tc>
          <w:tcPr>
            <w:tcW w:w="2864"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rPr>
                <w:color w:val="000000"/>
              </w:rPr>
            </w:pPr>
            <w:r w:rsidRPr="00E42399">
              <w:rPr>
                <w:color w:val="000000"/>
              </w:rPr>
              <w:t xml:space="preserve">0,0102 </w:t>
            </w:r>
          </w:p>
        </w:tc>
      </w:tr>
      <w:tr w:rsidR="00E42399" w:rsidRPr="00E42399" w:rsidTr="005A0B89">
        <w:trPr>
          <w:trHeight w:val="20"/>
          <w:jc w:val="center"/>
        </w:trPr>
        <w:tc>
          <w:tcPr>
            <w:tcW w:w="3746"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both"/>
            </w:pPr>
            <w:r w:rsidRPr="00E42399">
              <w:lastRenderedPageBreak/>
              <w:t>диспансеризация, в том числе:</w:t>
            </w:r>
          </w:p>
        </w:tc>
        <w:tc>
          <w:tcPr>
            <w:tcW w:w="2687"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r w:rsidRPr="00E42399">
              <w:t>комплексное посещение</w:t>
            </w:r>
          </w:p>
        </w:tc>
        <w:tc>
          <w:tcPr>
            <w:tcW w:w="1421"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r w:rsidRPr="00E42399">
              <w:t>0,181</w:t>
            </w:r>
          </w:p>
        </w:tc>
        <w:tc>
          <w:tcPr>
            <w:tcW w:w="2975"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r w:rsidRPr="00E42399">
              <w:t>0,181</w:t>
            </w:r>
          </w:p>
        </w:tc>
        <w:tc>
          <w:tcPr>
            <w:tcW w:w="1562"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r w:rsidRPr="00E42399">
              <w:t>0,181</w:t>
            </w:r>
          </w:p>
        </w:tc>
        <w:tc>
          <w:tcPr>
            <w:tcW w:w="2864"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r w:rsidRPr="00E42399">
              <w:t>0,181</w:t>
            </w:r>
          </w:p>
        </w:tc>
      </w:tr>
      <w:tr w:rsidR="00E42399" w:rsidRPr="00E42399" w:rsidTr="005A0B89">
        <w:trPr>
          <w:trHeight w:val="20"/>
          <w:jc w:val="center"/>
        </w:trPr>
        <w:tc>
          <w:tcPr>
            <w:tcW w:w="3746"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both"/>
            </w:pPr>
            <w:r w:rsidRPr="00E42399">
              <w:t>первого уровня</w:t>
            </w:r>
          </w:p>
        </w:tc>
        <w:tc>
          <w:tcPr>
            <w:tcW w:w="2687"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r w:rsidRPr="00E42399">
              <w:t>комплексное посещение</w:t>
            </w:r>
          </w:p>
        </w:tc>
        <w:tc>
          <w:tcPr>
            <w:tcW w:w="1421"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p>
        </w:tc>
        <w:tc>
          <w:tcPr>
            <w:tcW w:w="2975"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p>
        </w:tc>
        <w:tc>
          <w:tcPr>
            <w:tcW w:w="1562"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rPr>
                <w:color w:val="000000"/>
              </w:rPr>
            </w:pPr>
            <w:r w:rsidRPr="00E42399">
              <w:rPr>
                <w:color w:val="000000"/>
              </w:rPr>
              <w:t>0,0631</w:t>
            </w:r>
          </w:p>
        </w:tc>
        <w:tc>
          <w:tcPr>
            <w:tcW w:w="2864"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rPr>
                <w:color w:val="000000"/>
              </w:rPr>
            </w:pPr>
            <w:r w:rsidRPr="00E42399">
              <w:rPr>
                <w:color w:val="000000"/>
              </w:rPr>
              <w:t>0,0631</w:t>
            </w:r>
          </w:p>
        </w:tc>
      </w:tr>
      <w:tr w:rsidR="00E42399" w:rsidRPr="00E42399" w:rsidTr="005A0B89">
        <w:trPr>
          <w:trHeight w:val="20"/>
          <w:jc w:val="center"/>
        </w:trPr>
        <w:tc>
          <w:tcPr>
            <w:tcW w:w="3746"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both"/>
            </w:pPr>
            <w:r w:rsidRPr="00E42399">
              <w:t>второго уровня</w:t>
            </w:r>
          </w:p>
        </w:tc>
        <w:tc>
          <w:tcPr>
            <w:tcW w:w="2687"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r w:rsidRPr="00E42399">
              <w:t>комплексное посещение</w:t>
            </w:r>
          </w:p>
        </w:tc>
        <w:tc>
          <w:tcPr>
            <w:tcW w:w="1421"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p>
        </w:tc>
        <w:tc>
          <w:tcPr>
            <w:tcW w:w="2975"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p>
        </w:tc>
        <w:tc>
          <w:tcPr>
            <w:tcW w:w="1562"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rPr>
                <w:color w:val="000000"/>
              </w:rPr>
            </w:pPr>
            <w:r w:rsidRPr="00E42399">
              <w:rPr>
                <w:color w:val="000000"/>
              </w:rPr>
              <w:t>0,1162</w:t>
            </w:r>
          </w:p>
        </w:tc>
        <w:tc>
          <w:tcPr>
            <w:tcW w:w="2864"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rPr>
                <w:color w:val="000000"/>
              </w:rPr>
            </w:pPr>
            <w:r w:rsidRPr="00E42399">
              <w:rPr>
                <w:color w:val="000000"/>
              </w:rPr>
              <w:t>0,1162</w:t>
            </w:r>
          </w:p>
        </w:tc>
      </w:tr>
      <w:tr w:rsidR="00E42399" w:rsidRPr="00E42399" w:rsidTr="005A0B89">
        <w:trPr>
          <w:trHeight w:val="20"/>
          <w:jc w:val="center"/>
        </w:trPr>
        <w:tc>
          <w:tcPr>
            <w:tcW w:w="3746"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both"/>
            </w:pPr>
            <w:r w:rsidRPr="00E42399">
              <w:t>третьего уровня</w:t>
            </w:r>
          </w:p>
        </w:tc>
        <w:tc>
          <w:tcPr>
            <w:tcW w:w="2687"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r w:rsidRPr="00E42399">
              <w:t>комплексное посещение</w:t>
            </w:r>
          </w:p>
        </w:tc>
        <w:tc>
          <w:tcPr>
            <w:tcW w:w="1421"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p>
        </w:tc>
        <w:tc>
          <w:tcPr>
            <w:tcW w:w="2975"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p>
        </w:tc>
        <w:tc>
          <w:tcPr>
            <w:tcW w:w="1562"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rPr>
                <w:color w:val="000000"/>
              </w:rPr>
            </w:pPr>
            <w:r w:rsidRPr="00E42399">
              <w:rPr>
                <w:color w:val="000000"/>
              </w:rPr>
              <w:t>0,0017</w:t>
            </w:r>
          </w:p>
        </w:tc>
        <w:tc>
          <w:tcPr>
            <w:tcW w:w="2864"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rPr>
                <w:color w:val="000000"/>
              </w:rPr>
            </w:pPr>
            <w:r w:rsidRPr="00E42399">
              <w:rPr>
                <w:color w:val="000000"/>
              </w:rPr>
              <w:t>0,0017</w:t>
            </w:r>
          </w:p>
        </w:tc>
      </w:tr>
      <w:tr w:rsidR="00E42399" w:rsidRPr="00E42399" w:rsidTr="005A0B89">
        <w:trPr>
          <w:trHeight w:val="20"/>
          <w:jc w:val="center"/>
        </w:trPr>
        <w:tc>
          <w:tcPr>
            <w:tcW w:w="3746"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both"/>
            </w:pPr>
            <w:r w:rsidRPr="00E42399">
              <w:t>посещение с иными целями, в том числе:</w:t>
            </w:r>
          </w:p>
        </w:tc>
        <w:tc>
          <w:tcPr>
            <w:tcW w:w="2687"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r w:rsidRPr="00E42399">
              <w:t>посещение</w:t>
            </w:r>
          </w:p>
        </w:tc>
        <w:tc>
          <w:tcPr>
            <w:tcW w:w="1421"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rPr>
                <w:color w:val="FF0000"/>
              </w:rPr>
            </w:pPr>
            <w:r w:rsidRPr="00E42399">
              <w:t>3,2255</w:t>
            </w:r>
          </w:p>
        </w:tc>
        <w:tc>
          <w:tcPr>
            <w:tcW w:w="2975"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r w:rsidRPr="00E42399">
              <w:t>2,4955</w:t>
            </w:r>
          </w:p>
        </w:tc>
        <w:tc>
          <w:tcPr>
            <w:tcW w:w="1562"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rPr>
                <w:color w:val="FF0000"/>
              </w:rPr>
            </w:pPr>
            <w:r w:rsidRPr="00E42399">
              <w:t>3,2255</w:t>
            </w:r>
          </w:p>
        </w:tc>
        <w:tc>
          <w:tcPr>
            <w:tcW w:w="2864"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r w:rsidRPr="00E42399">
              <w:t>2,4955</w:t>
            </w:r>
          </w:p>
        </w:tc>
      </w:tr>
      <w:tr w:rsidR="00E42399" w:rsidRPr="00E42399" w:rsidTr="005A0B89">
        <w:trPr>
          <w:trHeight w:val="20"/>
          <w:jc w:val="center"/>
        </w:trPr>
        <w:tc>
          <w:tcPr>
            <w:tcW w:w="3746"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both"/>
            </w:pPr>
            <w:r w:rsidRPr="00E42399">
              <w:t>первого уровня</w:t>
            </w:r>
          </w:p>
        </w:tc>
        <w:tc>
          <w:tcPr>
            <w:tcW w:w="2687"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r w:rsidRPr="00E42399">
              <w:t>посещение</w:t>
            </w:r>
          </w:p>
        </w:tc>
        <w:tc>
          <w:tcPr>
            <w:tcW w:w="1421"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p>
        </w:tc>
        <w:tc>
          <w:tcPr>
            <w:tcW w:w="2975"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p>
        </w:tc>
        <w:tc>
          <w:tcPr>
            <w:tcW w:w="1562"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r w:rsidRPr="00E42399">
              <w:t>0,8757</w:t>
            </w:r>
          </w:p>
        </w:tc>
        <w:tc>
          <w:tcPr>
            <w:tcW w:w="2864"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rPr>
                <w:color w:val="000000"/>
              </w:rPr>
            </w:pPr>
            <w:r w:rsidRPr="00E42399">
              <w:rPr>
                <w:color w:val="000000"/>
              </w:rPr>
              <w:t>0,7900</w:t>
            </w:r>
          </w:p>
        </w:tc>
      </w:tr>
      <w:tr w:rsidR="00E42399" w:rsidRPr="00E42399" w:rsidTr="005A0B89">
        <w:trPr>
          <w:trHeight w:val="20"/>
          <w:jc w:val="center"/>
        </w:trPr>
        <w:tc>
          <w:tcPr>
            <w:tcW w:w="3746"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both"/>
            </w:pPr>
            <w:r w:rsidRPr="00E42399">
              <w:t>второго уровня</w:t>
            </w:r>
          </w:p>
        </w:tc>
        <w:tc>
          <w:tcPr>
            <w:tcW w:w="2687"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r w:rsidRPr="00E42399">
              <w:t>посещение</w:t>
            </w:r>
          </w:p>
        </w:tc>
        <w:tc>
          <w:tcPr>
            <w:tcW w:w="1421"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p>
        </w:tc>
        <w:tc>
          <w:tcPr>
            <w:tcW w:w="2975"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p>
        </w:tc>
        <w:tc>
          <w:tcPr>
            <w:tcW w:w="1562"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r w:rsidRPr="00E42399">
              <w:t>0,9093</w:t>
            </w:r>
          </w:p>
        </w:tc>
        <w:tc>
          <w:tcPr>
            <w:tcW w:w="2864"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rPr>
                <w:color w:val="000000"/>
              </w:rPr>
            </w:pPr>
            <w:r w:rsidRPr="00E42399">
              <w:rPr>
                <w:color w:val="000000"/>
              </w:rPr>
              <w:t>1,4874</w:t>
            </w:r>
          </w:p>
        </w:tc>
      </w:tr>
      <w:tr w:rsidR="00E42399" w:rsidRPr="00E42399" w:rsidTr="005A0B89">
        <w:trPr>
          <w:trHeight w:val="20"/>
          <w:jc w:val="center"/>
        </w:trPr>
        <w:tc>
          <w:tcPr>
            <w:tcW w:w="3746"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both"/>
            </w:pPr>
            <w:r w:rsidRPr="00E42399">
              <w:t>третьего уровня</w:t>
            </w:r>
          </w:p>
        </w:tc>
        <w:tc>
          <w:tcPr>
            <w:tcW w:w="2687"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r w:rsidRPr="00E42399">
              <w:t>посещение</w:t>
            </w:r>
          </w:p>
        </w:tc>
        <w:tc>
          <w:tcPr>
            <w:tcW w:w="1421"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p>
        </w:tc>
        <w:tc>
          <w:tcPr>
            <w:tcW w:w="2975"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p>
        </w:tc>
        <w:tc>
          <w:tcPr>
            <w:tcW w:w="1562"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r w:rsidRPr="00E42399">
              <w:t>1,4405</w:t>
            </w:r>
          </w:p>
        </w:tc>
        <w:tc>
          <w:tcPr>
            <w:tcW w:w="2864"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rPr>
                <w:color w:val="000000"/>
              </w:rPr>
            </w:pPr>
            <w:r w:rsidRPr="00E42399">
              <w:rPr>
                <w:color w:val="000000"/>
              </w:rPr>
              <w:t>0,2181</w:t>
            </w:r>
          </w:p>
        </w:tc>
      </w:tr>
      <w:tr w:rsidR="00E42399" w:rsidRPr="00E42399" w:rsidTr="005A0B89">
        <w:trPr>
          <w:trHeight w:val="20"/>
          <w:jc w:val="center"/>
        </w:trPr>
        <w:tc>
          <w:tcPr>
            <w:tcW w:w="3746"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both"/>
            </w:pPr>
            <w:r w:rsidRPr="00E42399">
              <w:t>Из них паллиативная медицинская помощь в амбулаторных условиях, в том числе на дому:</w:t>
            </w:r>
          </w:p>
        </w:tc>
        <w:tc>
          <w:tcPr>
            <w:tcW w:w="2687"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r>
              <w:t>посещение на 1 </w:t>
            </w:r>
            <w:r w:rsidRPr="00E42399">
              <w:t>жителя</w:t>
            </w:r>
          </w:p>
        </w:tc>
        <w:tc>
          <w:tcPr>
            <w:tcW w:w="1421"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r w:rsidRPr="00E42399">
              <w:t>0,0085</w:t>
            </w:r>
          </w:p>
        </w:tc>
        <w:tc>
          <w:tcPr>
            <w:tcW w:w="2975"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p>
        </w:tc>
        <w:tc>
          <w:tcPr>
            <w:tcW w:w="1562"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r w:rsidRPr="00E42399">
              <w:t>0,0085</w:t>
            </w:r>
          </w:p>
        </w:tc>
        <w:tc>
          <w:tcPr>
            <w:tcW w:w="2864"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p>
        </w:tc>
      </w:tr>
      <w:tr w:rsidR="00E42399" w:rsidRPr="00E42399" w:rsidTr="005A0B89">
        <w:trPr>
          <w:trHeight w:val="20"/>
          <w:jc w:val="center"/>
        </w:trPr>
        <w:tc>
          <w:tcPr>
            <w:tcW w:w="3746"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both"/>
            </w:pPr>
            <w:r w:rsidRPr="00E42399">
              <w:t>первого уровня</w:t>
            </w:r>
          </w:p>
        </w:tc>
        <w:tc>
          <w:tcPr>
            <w:tcW w:w="2687"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r>
              <w:t>посещение на 1 </w:t>
            </w:r>
            <w:r w:rsidRPr="00E42399">
              <w:t>жителя</w:t>
            </w:r>
          </w:p>
        </w:tc>
        <w:tc>
          <w:tcPr>
            <w:tcW w:w="1421"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p>
        </w:tc>
        <w:tc>
          <w:tcPr>
            <w:tcW w:w="2975"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p>
        </w:tc>
        <w:tc>
          <w:tcPr>
            <w:tcW w:w="1562"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r w:rsidRPr="00E42399">
              <w:t>0,003</w:t>
            </w:r>
          </w:p>
        </w:tc>
        <w:tc>
          <w:tcPr>
            <w:tcW w:w="2864"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p>
        </w:tc>
      </w:tr>
      <w:tr w:rsidR="00E42399" w:rsidRPr="00E42399" w:rsidTr="005A0B89">
        <w:trPr>
          <w:trHeight w:val="20"/>
          <w:jc w:val="center"/>
        </w:trPr>
        <w:tc>
          <w:tcPr>
            <w:tcW w:w="3746"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both"/>
            </w:pPr>
            <w:r w:rsidRPr="00E42399">
              <w:t>второго уровня</w:t>
            </w:r>
          </w:p>
        </w:tc>
        <w:tc>
          <w:tcPr>
            <w:tcW w:w="2687"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r>
              <w:t>посещение на 1 </w:t>
            </w:r>
            <w:r w:rsidRPr="00E42399">
              <w:t>жителя</w:t>
            </w:r>
          </w:p>
        </w:tc>
        <w:tc>
          <w:tcPr>
            <w:tcW w:w="1421"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p>
        </w:tc>
        <w:tc>
          <w:tcPr>
            <w:tcW w:w="2975"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p>
        </w:tc>
        <w:tc>
          <w:tcPr>
            <w:tcW w:w="1562"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r w:rsidRPr="00E42399">
              <w:t>0,0015</w:t>
            </w:r>
          </w:p>
        </w:tc>
        <w:tc>
          <w:tcPr>
            <w:tcW w:w="2864"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p>
        </w:tc>
      </w:tr>
      <w:tr w:rsidR="00E42399" w:rsidRPr="00E42399" w:rsidTr="005A0B89">
        <w:trPr>
          <w:trHeight w:val="20"/>
          <w:jc w:val="center"/>
        </w:trPr>
        <w:tc>
          <w:tcPr>
            <w:tcW w:w="3746"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both"/>
            </w:pPr>
            <w:r w:rsidRPr="00E42399">
              <w:t>третьего уровня</w:t>
            </w:r>
          </w:p>
        </w:tc>
        <w:tc>
          <w:tcPr>
            <w:tcW w:w="2687"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r>
              <w:t>посещение на 1 </w:t>
            </w:r>
            <w:r w:rsidRPr="00E42399">
              <w:t>жителя</w:t>
            </w:r>
          </w:p>
        </w:tc>
        <w:tc>
          <w:tcPr>
            <w:tcW w:w="1421"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p>
        </w:tc>
        <w:tc>
          <w:tcPr>
            <w:tcW w:w="2975"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p>
        </w:tc>
        <w:tc>
          <w:tcPr>
            <w:tcW w:w="1562"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r w:rsidRPr="00E42399">
              <w:t>0,004</w:t>
            </w:r>
          </w:p>
        </w:tc>
        <w:tc>
          <w:tcPr>
            <w:tcW w:w="2864"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p>
        </w:tc>
      </w:tr>
      <w:tr w:rsidR="00E42399" w:rsidRPr="00E42399" w:rsidTr="005A0B89">
        <w:trPr>
          <w:trHeight w:val="20"/>
          <w:jc w:val="center"/>
        </w:trPr>
        <w:tc>
          <w:tcPr>
            <w:tcW w:w="3746"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both"/>
            </w:pPr>
            <w:r w:rsidRPr="00E42399">
              <w:t>В том числе при осуществлении посещений на дому выездными патронажными бригадами:</w:t>
            </w:r>
          </w:p>
        </w:tc>
        <w:tc>
          <w:tcPr>
            <w:tcW w:w="2687"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r>
              <w:t>посещение на 1 </w:t>
            </w:r>
            <w:r w:rsidRPr="00E42399">
              <w:t>жителя</w:t>
            </w:r>
          </w:p>
        </w:tc>
        <w:tc>
          <w:tcPr>
            <w:tcW w:w="1421"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r w:rsidRPr="00E42399">
              <w:t xml:space="preserve"> 0,0015</w:t>
            </w:r>
          </w:p>
        </w:tc>
        <w:tc>
          <w:tcPr>
            <w:tcW w:w="2975"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p>
        </w:tc>
        <w:tc>
          <w:tcPr>
            <w:tcW w:w="1562"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r w:rsidRPr="00E42399">
              <w:t>0,0015</w:t>
            </w:r>
          </w:p>
        </w:tc>
        <w:tc>
          <w:tcPr>
            <w:tcW w:w="2864"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p>
        </w:tc>
      </w:tr>
      <w:tr w:rsidR="00E42399" w:rsidRPr="00E42399" w:rsidTr="005A0B89">
        <w:trPr>
          <w:trHeight w:val="20"/>
          <w:jc w:val="center"/>
        </w:trPr>
        <w:tc>
          <w:tcPr>
            <w:tcW w:w="3746"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both"/>
            </w:pPr>
            <w:r w:rsidRPr="00E42399">
              <w:lastRenderedPageBreak/>
              <w:t>первого уровня</w:t>
            </w:r>
          </w:p>
        </w:tc>
        <w:tc>
          <w:tcPr>
            <w:tcW w:w="2687"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r>
              <w:t>посещение на 1 </w:t>
            </w:r>
            <w:r w:rsidRPr="00E42399">
              <w:t>жителя</w:t>
            </w:r>
          </w:p>
        </w:tc>
        <w:tc>
          <w:tcPr>
            <w:tcW w:w="1421"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p>
        </w:tc>
        <w:tc>
          <w:tcPr>
            <w:tcW w:w="2975"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p>
        </w:tc>
        <w:tc>
          <w:tcPr>
            <w:tcW w:w="1562"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r w:rsidRPr="00E42399">
              <w:t>0,0001</w:t>
            </w:r>
          </w:p>
        </w:tc>
        <w:tc>
          <w:tcPr>
            <w:tcW w:w="2864"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p>
        </w:tc>
      </w:tr>
      <w:tr w:rsidR="00E42399" w:rsidRPr="00E42399" w:rsidTr="005A0B89">
        <w:trPr>
          <w:trHeight w:val="20"/>
          <w:jc w:val="center"/>
        </w:trPr>
        <w:tc>
          <w:tcPr>
            <w:tcW w:w="3746"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both"/>
            </w:pPr>
            <w:r w:rsidRPr="00E42399">
              <w:t>второго уровня</w:t>
            </w:r>
          </w:p>
        </w:tc>
        <w:tc>
          <w:tcPr>
            <w:tcW w:w="2687"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r>
              <w:t>посещение на 1 </w:t>
            </w:r>
            <w:r w:rsidRPr="00E42399">
              <w:t>жителя</w:t>
            </w:r>
          </w:p>
        </w:tc>
        <w:tc>
          <w:tcPr>
            <w:tcW w:w="1421"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p>
        </w:tc>
        <w:tc>
          <w:tcPr>
            <w:tcW w:w="2975"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p>
        </w:tc>
        <w:tc>
          <w:tcPr>
            <w:tcW w:w="1562"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r w:rsidRPr="00E42399">
              <w:t>0,0002</w:t>
            </w:r>
          </w:p>
        </w:tc>
        <w:tc>
          <w:tcPr>
            <w:tcW w:w="2864"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p>
        </w:tc>
      </w:tr>
      <w:tr w:rsidR="00E42399" w:rsidRPr="00E42399" w:rsidTr="005A0B89">
        <w:trPr>
          <w:trHeight w:val="20"/>
          <w:jc w:val="center"/>
        </w:trPr>
        <w:tc>
          <w:tcPr>
            <w:tcW w:w="3746"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both"/>
            </w:pPr>
            <w:r w:rsidRPr="00E42399">
              <w:t>третьего уровня</w:t>
            </w:r>
          </w:p>
        </w:tc>
        <w:tc>
          <w:tcPr>
            <w:tcW w:w="2687"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r>
              <w:t>посещение на 1 </w:t>
            </w:r>
            <w:r w:rsidRPr="00E42399">
              <w:t>жителя</w:t>
            </w:r>
          </w:p>
        </w:tc>
        <w:tc>
          <w:tcPr>
            <w:tcW w:w="1421"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p>
        </w:tc>
        <w:tc>
          <w:tcPr>
            <w:tcW w:w="2975"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p>
        </w:tc>
        <w:tc>
          <w:tcPr>
            <w:tcW w:w="1562"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r w:rsidRPr="00E42399">
              <w:t>0,0012</w:t>
            </w:r>
          </w:p>
        </w:tc>
        <w:tc>
          <w:tcPr>
            <w:tcW w:w="2864"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p>
        </w:tc>
      </w:tr>
      <w:tr w:rsidR="00E42399" w:rsidRPr="00E42399" w:rsidTr="005A0B89">
        <w:trPr>
          <w:trHeight w:val="20"/>
          <w:jc w:val="center"/>
        </w:trPr>
        <w:tc>
          <w:tcPr>
            <w:tcW w:w="3746"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both"/>
            </w:pPr>
            <w:r w:rsidRPr="00E42399">
              <w:t>Медицинская помощь в амбулаторных условиях, оказываемая в неотложной форме, в том числе:</w:t>
            </w:r>
          </w:p>
        </w:tc>
        <w:tc>
          <w:tcPr>
            <w:tcW w:w="2687"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r w:rsidRPr="00E42399">
              <w:t>посещение по неотложной медицинской помощи</w:t>
            </w:r>
          </w:p>
        </w:tc>
        <w:tc>
          <w:tcPr>
            <w:tcW w:w="1421"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r w:rsidRPr="00E42399">
              <w:t>0,54</w:t>
            </w:r>
          </w:p>
        </w:tc>
        <w:tc>
          <w:tcPr>
            <w:tcW w:w="2975"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r w:rsidRPr="00E42399">
              <w:t>0,54</w:t>
            </w:r>
          </w:p>
        </w:tc>
        <w:tc>
          <w:tcPr>
            <w:tcW w:w="1562"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r w:rsidRPr="00E42399">
              <w:t>0,54</w:t>
            </w:r>
          </w:p>
        </w:tc>
        <w:tc>
          <w:tcPr>
            <w:tcW w:w="2864"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r w:rsidRPr="00E42399">
              <w:t>0,54</w:t>
            </w:r>
          </w:p>
        </w:tc>
      </w:tr>
      <w:tr w:rsidR="00E42399" w:rsidRPr="00E42399" w:rsidTr="005A0B89">
        <w:trPr>
          <w:trHeight w:val="20"/>
          <w:jc w:val="center"/>
        </w:trPr>
        <w:tc>
          <w:tcPr>
            <w:tcW w:w="3746"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both"/>
            </w:pPr>
            <w:r w:rsidRPr="00E42399">
              <w:t>первого уровня</w:t>
            </w:r>
          </w:p>
        </w:tc>
        <w:tc>
          <w:tcPr>
            <w:tcW w:w="2687"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r w:rsidRPr="00E42399">
              <w:t>посещение по неотложной медицинской помощи</w:t>
            </w:r>
          </w:p>
        </w:tc>
        <w:tc>
          <w:tcPr>
            <w:tcW w:w="1421"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p>
        </w:tc>
        <w:tc>
          <w:tcPr>
            <w:tcW w:w="2975"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p>
        </w:tc>
        <w:tc>
          <w:tcPr>
            <w:tcW w:w="1562"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rPr>
                <w:color w:val="000000"/>
              </w:rPr>
            </w:pPr>
            <w:r w:rsidRPr="00E42399">
              <w:rPr>
                <w:color w:val="000000"/>
              </w:rPr>
              <w:t>0,2101</w:t>
            </w:r>
          </w:p>
        </w:tc>
        <w:tc>
          <w:tcPr>
            <w:tcW w:w="2864"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rPr>
                <w:color w:val="000000"/>
              </w:rPr>
            </w:pPr>
            <w:r w:rsidRPr="00E42399">
              <w:rPr>
                <w:color w:val="000000"/>
              </w:rPr>
              <w:t>0,2101</w:t>
            </w:r>
          </w:p>
        </w:tc>
      </w:tr>
      <w:tr w:rsidR="00E42399" w:rsidRPr="00E42399" w:rsidTr="005A0B89">
        <w:trPr>
          <w:trHeight w:val="20"/>
          <w:jc w:val="center"/>
        </w:trPr>
        <w:tc>
          <w:tcPr>
            <w:tcW w:w="3746"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both"/>
            </w:pPr>
            <w:r w:rsidRPr="00E42399">
              <w:t>второго уровня</w:t>
            </w:r>
          </w:p>
        </w:tc>
        <w:tc>
          <w:tcPr>
            <w:tcW w:w="2687"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r w:rsidRPr="00E42399">
              <w:t>посещение по неотложной медицинской помощи</w:t>
            </w:r>
          </w:p>
        </w:tc>
        <w:tc>
          <w:tcPr>
            <w:tcW w:w="1421"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p>
        </w:tc>
        <w:tc>
          <w:tcPr>
            <w:tcW w:w="2975"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p>
        </w:tc>
        <w:tc>
          <w:tcPr>
            <w:tcW w:w="1562"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rPr>
                <w:color w:val="000000"/>
              </w:rPr>
            </w:pPr>
            <w:r w:rsidRPr="00E42399">
              <w:rPr>
                <w:color w:val="000000"/>
              </w:rPr>
              <w:t>0,3148</w:t>
            </w:r>
          </w:p>
        </w:tc>
        <w:tc>
          <w:tcPr>
            <w:tcW w:w="2864"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rPr>
                <w:color w:val="000000"/>
              </w:rPr>
            </w:pPr>
            <w:r w:rsidRPr="00E42399">
              <w:rPr>
                <w:color w:val="000000"/>
              </w:rPr>
              <w:t>0,3148</w:t>
            </w:r>
          </w:p>
        </w:tc>
      </w:tr>
      <w:tr w:rsidR="00E42399" w:rsidRPr="00E42399" w:rsidTr="005A0B89">
        <w:trPr>
          <w:trHeight w:val="20"/>
          <w:jc w:val="center"/>
        </w:trPr>
        <w:tc>
          <w:tcPr>
            <w:tcW w:w="3746"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both"/>
            </w:pPr>
            <w:r w:rsidRPr="00E42399">
              <w:t>третьего уровня</w:t>
            </w:r>
          </w:p>
        </w:tc>
        <w:tc>
          <w:tcPr>
            <w:tcW w:w="2687"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r w:rsidRPr="00E42399">
              <w:t>посещение по неотложной медицинской помощи</w:t>
            </w:r>
          </w:p>
        </w:tc>
        <w:tc>
          <w:tcPr>
            <w:tcW w:w="1421"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p>
        </w:tc>
        <w:tc>
          <w:tcPr>
            <w:tcW w:w="2975"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p>
        </w:tc>
        <w:tc>
          <w:tcPr>
            <w:tcW w:w="1562"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rPr>
                <w:color w:val="000000"/>
              </w:rPr>
            </w:pPr>
            <w:r w:rsidRPr="00E42399">
              <w:rPr>
                <w:color w:val="000000"/>
              </w:rPr>
              <w:t>0,0151</w:t>
            </w:r>
          </w:p>
        </w:tc>
        <w:tc>
          <w:tcPr>
            <w:tcW w:w="2864"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rPr>
                <w:color w:val="000000"/>
              </w:rPr>
            </w:pPr>
            <w:r w:rsidRPr="00E42399">
              <w:rPr>
                <w:color w:val="000000"/>
              </w:rPr>
              <w:t>0,0151</w:t>
            </w:r>
          </w:p>
        </w:tc>
      </w:tr>
      <w:tr w:rsidR="00E42399" w:rsidRPr="00E42399" w:rsidTr="005A0B89">
        <w:trPr>
          <w:trHeight w:val="20"/>
          <w:jc w:val="center"/>
        </w:trPr>
        <w:tc>
          <w:tcPr>
            <w:tcW w:w="3746"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both"/>
            </w:pPr>
            <w:r w:rsidRPr="00E42399">
              <w:t>Медицинская помощь в амбулаторных условиях, оказываемая в связи с заболеваниями, в том числе:</w:t>
            </w:r>
          </w:p>
        </w:tc>
        <w:tc>
          <w:tcPr>
            <w:tcW w:w="2687"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r w:rsidRPr="00E42399">
              <w:t>обращение в связи с заболеванием</w:t>
            </w:r>
          </w:p>
        </w:tc>
        <w:tc>
          <w:tcPr>
            <w:tcW w:w="1421"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r w:rsidRPr="00E42399">
              <w:t>1,914</w:t>
            </w:r>
          </w:p>
        </w:tc>
        <w:tc>
          <w:tcPr>
            <w:tcW w:w="2975"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r w:rsidRPr="00E42399">
              <w:t>1,77</w:t>
            </w:r>
          </w:p>
        </w:tc>
        <w:tc>
          <w:tcPr>
            <w:tcW w:w="1562"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r w:rsidRPr="00E42399">
              <w:t>1,914</w:t>
            </w:r>
          </w:p>
        </w:tc>
        <w:tc>
          <w:tcPr>
            <w:tcW w:w="2864"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r w:rsidRPr="00E42399">
              <w:t>1,77</w:t>
            </w:r>
          </w:p>
        </w:tc>
      </w:tr>
      <w:tr w:rsidR="00E42399" w:rsidRPr="00E42399" w:rsidTr="005A0B89">
        <w:trPr>
          <w:trHeight w:val="20"/>
          <w:jc w:val="center"/>
        </w:trPr>
        <w:tc>
          <w:tcPr>
            <w:tcW w:w="3746"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both"/>
            </w:pPr>
            <w:r w:rsidRPr="00E42399">
              <w:t>первого уровня</w:t>
            </w:r>
          </w:p>
        </w:tc>
        <w:tc>
          <w:tcPr>
            <w:tcW w:w="2687"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r w:rsidRPr="00E42399">
              <w:t>обращение в связи с заболеванием</w:t>
            </w:r>
          </w:p>
        </w:tc>
        <w:tc>
          <w:tcPr>
            <w:tcW w:w="1421"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p>
        </w:tc>
        <w:tc>
          <w:tcPr>
            <w:tcW w:w="2975"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p>
        </w:tc>
        <w:tc>
          <w:tcPr>
            <w:tcW w:w="1562"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r w:rsidRPr="00E42399">
              <w:t>0,75</w:t>
            </w:r>
          </w:p>
        </w:tc>
        <w:tc>
          <w:tcPr>
            <w:tcW w:w="2864"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rPr>
                <w:color w:val="000000"/>
              </w:rPr>
            </w:pPr>
            <w:r w:rsidRPr="00E42399">
              <w:rPr>
                <w:color w:val="000000"/>
              </w:rPr>
              <w:t>0,67</w:t>
            </w:r>
          </w:p>
        </w:tc>
      </w:tr>
      <w:tr w:rsidR="00E42399" w:rsidRPr="00E42399" w:rsidTr="005A0B89">
        <w:trPr>
          <w:trHeight w:val="20"/>
          <w:jc w:val="center"/>
        </w:trPr>
        <w:tc>
          <w:tcPr>
            <w:tcW w:w="3746"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both"/>
            </w:pPr>
            <w:r w:rsidRPr="00E42399">
              <w:t>второго уровня</w:t>
            </w:r>
          </w:p>
        </w:tc>
        <w:tc>
          <w:tcPr>
            <w:tcW w:w="2687"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r w:rsidRPr="00E42399">
              <w:t xml:space="preserve">обращение в связи с </w:t>
            </w:r>
            <w:r w:rsidRPr="00E42399">
              <w:lastRenderedPageBreak/>
              <w:t>заболеванием</w:t>
            </w:r>
          </w:p>
        </w:tc>
        <w:tc>
          <w:tcPr>
            <w:tcW w:w="1421"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p>
        </w:tc>
        <w:tc>
          <w:tcPr>
            <w:tcW w:w="2975"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p>
        </w:tc>
        <w:tc>
          <w:tcPr>
            <w:tcW w:w="1562"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r w:rsidRPr="00E42399">
              <w:t>1,014</w:t>
            </w:r>
          </w:p>
        </w:tc>
        <w:tc>
          <w:tcPr>
            <w:tcW w:w="2864"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rPr>
                <w:color w:val="000000"/>
              </w:rPr>
            </w:pPr>
            <w:r w:rsidRPr="00E42399">
              <w:rPr>
                <w:color w:val="000000"/>
              </w:rPr>
              <w:t>0,98</w:t>
            </w:r>
          </w:p>
        </w:tc>
      </w:tr>
      <w:tr w:rsidR="00E42399" w:rsidRPr="00E42399" w:rsidTr="005A0B89">
        <w:trPr>
          <w:trHeight w:val="20"/>
          <w:jc w:val="center"/>
        </w:trPr>
        <w:tc>
          <w:tcPr>
            <w:tcW w:w="3746"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both"/>
            </w:pPr>
            <w:r w:rsidRPr="00E42399">
              <w:lastRenderedPageBreak/>
              <w:t>третьего уровня</w:t>
            </w:r>
          </w:p>
        </w:tc>
        <w:tc>
          <w:tcPr>
            <w:tcW w:w="2687"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r w:rsidRPr="00E42399">
              <w:t>обращение в связи с заболеванием</w:t>
            </w:r>
          </w:p>
        </w:tc>
        <w:tc>
          <w:tcPr>
            <w:tcW w:w="1421"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p>
        </w:tc>
        <w:tc>
          <w:tcPr>
            <w:tcW w:w="2975"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p>
        </w:tc>
        <w:tc>
          <w:tcPr>
            <w:tcW w:w="1562"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r w:rsidRPr="00E42399">
              <w:t>0,15</w:t>
            </w:r>
          </w:p>
        </w:tc>
        <w:tc>
          <w:tcPr>
            <w:tcW w:w="2864"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rPr>
                <w:color w:val="000000"/>
              </w:rPr>
            </w:pPr>
            <w:r w:rsidRPr="00E42399">
              <w:rPr>
                <w:color w:val="000000"/>
              </w:rPr>
              <w:t>0,12</w:t>
            </w:r>
          </w:p>
        </w:tc>
      </w:tr>
      <w:tr w:rsidR="00E42399" w:rsidRPr="00E42399" w:rsidTr="005A0B89">
        <w:trPr>
          <w:trHeight w:val="20"/>
          <w:jc w:val="center"/>
        </w:trPr>
        <w:tc>
          <w:tcPr>
            <w:tcW w:w="3746"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both"/>
            </w:pPr>
            <w:r w:rsidRPr="00E42399">
              <w:t>Паллиативная медицинская помощь в стационарных условиях, в том числе:</w:t>
            </w:r>
          </w:p>
        </w:tc>
        <w:tc>
          <w:tcPr>
            <w:tcW w:w="2687"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r w:rsidRPr="00E42399">
              <w:t>койко-день</w:t>
            </w:r>
          </w:p>
        </w:tc>
        <w:tc>
          <w:tcPr>
            <w:tcW w:w="1421"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r w:rsidRPr="00E42399">
              <w:t>0,092</w:t>
            </w:r>
          </w:p>
        </w:tc>
        <w:tc>
          <w:tcPr>
            <w:tcW w:w="2975"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p>
        </w:tc>
        <w:tc>
          <w:tcPr>
            <w:tcW w:w="1562"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42399" w:rsidRPr="00E42399" w:rsidRDefault="00E42399" w:rsidP="00FD21A6">
            <w:pPr>
              <w:jc w:val="center"/>
            </w:pPr>
            <w:r w:rsidRPr="00E42399">
              <w:t>0,092</w:t>
            </w:r>
          </w:p>
        </w:tc>
        <w:tc>
          <w:tcPr>
            <w:tcW w:w="2864"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p>
        </w:tc>
      </w:tr>
      <w:tr w:rsidR="00E42399" w:rsidRPr="00E42399" w:rsidTr="005A0B89">
        <w:trPr>
          <w:trHeight w:val="20"/>
          <w:jc w:val="center"/>
        </w:trPr>
        <w:tc>
          <w:tcPr>
            <w:tcW w:w="3746"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both"/>
            </w:pPr>
            <w:r w:rsidRPr="00E42399">
              <w:t>первого уровня</w:t>
            </w:r>
          </w:p>
        </w:tc>
        <w:tc>
          <w:tcPr>
            <w:tcW w:w="2687"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r w:rsidRPr="00E42399">
              <w:t>койко-день</w:t>
            </w:r>
          </w:p>
        </w:tc>
        <w:tc>
          <w:tcPr>
            <w:tcW w:w="1421"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p>
        </w:tc>
        <w:tc>
          <w:tcPr>
            <w:tcW w:w="2975"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p>
        </w:tc>
        <w:tc>
          <w:tcPr>
            <w:tcW w:w="1562"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r w:rsidRPr="00E42399">
              <w:t>0,032</w:t>
            </w:r>
          </w:p>
        </w:tc>
        <w:tc>
          <w:tcPr>
            <w:tcW w:w="2864"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p>
        </w:tc>
      </w:tr>
      <w:tr w:rsidR="00E42399" w:rsidRPr="00E42399" w:rsidTr="005A0B89">
        <w:trPr>
          <w:trHeight w:val="20"/>
          <w:jc w:val="center"/>
        </w:trPr>
        <w:tc>
          <w:tcPr>
            <w:tcW w:w="3746"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both"/>
            </w:pPr>
            <w:r w:rsidRPr="00E42399">
              <w:t>второго уровня</w:t>
            </w:r>
          </w:p>
        </w:tc>
        <w:tc>
          <w:tcPr>
            <w:tcW w:w="2687"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r w:rsidRPr="00E42399">
              <w:t>койко-день</w:t>
            </w:r>
          </w:p>
        </w:tc>
        <w:tc>
          <w:tcPr>
            <w:tcW w:w="1421"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p>
        </w:tc>
        <w:tc>
          <w:tcPr>
            <w:tcW w:w="2975"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p>
        </w:tc>
        <w:tc>
          <w:tcPr>
            <w:tcW w:w="1562"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r w:rsidRPr="00E42399">
              <w:t>0,054</w:t>
            </w:r>
          </w:p>
        </w:tc>
        <w:tc>
          <w:tcPr>
            <w:tcW w:w="2864"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p>
        </w:tc>
      </w:tr>
      <w:tr w:rsidR="00E42399" w:rsidRPr="00E42399" w:rsidTr="005A0B89">
        <w:trPr>
          <w:trHeight w:val="20"/>
          <w:jc w:val="center"/>
        </w:trPr>
        <w:tc>
          <w:tcPr>
            <w:tcW w:w="3746"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both"/>
            </w:pPr>
            <w:r w:rsidRPr="00E42399">
              <w:t>третьего уровня</w:t>
            </w:r>
          </w:p>
        </w:tc>
        <w:tc>
          <w:tcPr>
            <w:tcW w:w="2687"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r w:rsidRPr="00E42399">
              <w:t>койко-день</w:t>
            </w:r>
          </w:p>
        </w:tc>
        <w:tc>
          <w:tcPr>
            <w:tcW w:w="1421"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p>
        </w:tc>
        <w:tc>
          <w:tcPr>
            <w:tcW w:w="2975"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p>
        </w:tc>
        <w:tc>
          <w:tcPr>
            <w:tcW w:w="1562"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r w:rsidRPr="00E42399">
              <w:t>0,006</w:t>
            </w:r>
          </w:p>
        </w:tc>
        <w:tc>
          <w:tcPr>
            <w:tcW w:w="2864"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p>
        </w:tc>
      </w:tr>
      <w:tr w:rsidR="00E42399" w:rsidRPr="00E42399" w:rsidTr="005A0B89">
        <w:trPr>
          <w:trHeight w:val="20"/>
          <w:jc w:val="center"/>
        </w:trPr>
        <w:tc>
          <w:tcPr>
            <w:tcW w:w="3746"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E42399">
            <w:pPr>
              <w:jc w:val="both"/>
            </w:pPr>
            <w:r w:rsidRPr="00E42399">
              <w:t>Компьютерная томография</w:t>
            </w:r>
          </w:p>
        </w:tc>
        <w:tc>
          <w:tcPr>
            <w:tcW w:w="2687"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r w:rsidRPr="00E42399">
              <w:t>исследований</w:t>
            </w:r>
          </w:p>
        </w:tc>
        <w:tc>
          <w:tcPr>
            <w:tcW w:w="1421"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r w:rsidRPr="00E42399">
              <w:t>0,0275</w:t>
            </w:r>
          </w:p>
        </w:tc>
        <w:tc>
          <w:tcPr>
            <w:tcW w:w="2975"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r w:rsidRPr="00E42399">
              <w:t>0,0275</w:t>
            </w:r>
          </w:p>
        </w:tc>
        <w:tc>
          <w:tcPr>
            <w:tcW w:w="1562"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r w:rsidRPr="00E42399">
              <w:t>0,0275</w:t>
            </w:r>
          </w:p>
        </w:tc>
        <w:tc>
          <w:tcPr>
            <w:tcW w:w="2864"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r w:rsidRPr="00E42399">
              <w:t>0,0275</w:t>
            </w:r>
          </w:p>
        </w:tc>
      </w:tr>
      <w:tr w:rsidR="00E42399" w:rsidRPr="00E42399" w:rsidTr="005A0B89">
        <w:trPr>
          <w:trHeight w:val="20"/>
          <w:jc w:val="center"/>
        </w:trPr>
        <w:tc>
          <w:tcPr>
            <w:tcW w:w="3746"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E42399">
            <w:pPr>
              <w:jc w:val="both"/>
            </w:pPr>
            <w:r w:rsidRPr="00E42399">
              <w:t>Магнитно-резонансная томография</w:t>
            </w:r>
          </w:p>
        </w:tc>
        <w:tc>
          <w:tcPr>
            <w:tcW w:w="2687"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r w:rsidRPr="00E42399">
              <w:t>исследований</w:t>
            </w:r>
          </w:p>
        </w:tc>
        <w:tc>
          <w:tcPr>
            <w:tcW w:w="1421"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r w:rsidRPr="00E42399">
              <w:t>0,0119</w:t>
            </w:r>
          </w:p>
        </w:tc>
        <w:tc>
          <w:tcPr>
            <w:tcW w:w="2975"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r w:rsidRPr="00E42399">
              <w:t>0,0119</w:t>
            </w:r>
          </w:p>
        </w:tc>
        <w:tc>
          <w:tcPr>
            <w:tcW w:w="1562"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r w:rsidRPr="00E42399">
              <w:t>0,0119</w:t>
            </w:r>
          </w:p>
        </w:tc>
        <w:tc>
          <w:tcPr>
            <w:tcW w:w="2864"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r w:rsidRPr="00E42399">
              <w:t>0,0119</w:t>
            </w:r>
          </w:p>
        </w:tc>
      </w:tr>
      <w:tr w:rsidR="00E42399" w:rsidRPr="00E42399" w:rsidTr="005A0B89">
        <w:trPr>
          <w:trHeight w:val="20"/>
          <w:jc w:val="center"/>
        </w:trPr>
        <w:tc>
          <w:tcPr>
            <w:tcW w:w="3746"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E42399">
            <w:pPr>
              <w:jc w:val="both"/>
            </w:pPr>
            <w:r w:rsidRPr="00E42399">
              <w:t>Ультразвуковое исследование сердечно-сосудистой системы</w:t>
            </w:r>
          </w:p>
        </w:tc>
        <w:tc>
          <w:tcPr>
            <w:tcW w:w="2687"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r w:rsidRPr="00E42399">
              <w:t>исследований</w:t>
            </w:r>
          </w:p>
        </w:tc>
        <w:tc>
          <w:tcPr>
            <w:tcW w:w="1421"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r w:rsidRPr="00E42399">
              <w:t>0,1125</w:t>
            </w:r>
          </w:p>
        </w:tc>
        <w:tc>
          <w:tcPr>
            <w:tcW w:w="2975"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r w:rsidRPr="00E42399">
              <w:t>0,1125</w:t>
            </w:r>
          </w:p>
        </w:tc>
        <w:tc>
          <w:tcPr>
            <w:tcW w:w="1562"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r w:rsidRPr="00E42399">
              <w:t>0,1125</w:t>
            </w:r>
          </w:p>
        </w:tc>
        <w:tc>
          <w:tcPr>
            <w:tcW w:w="2864"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r w:rsidRPr="00E42399">
              <w:t>0,1125</w:t>
            </w:r>
          </w:p>
        </w:tc>
      </w:tr>
      <w:tr w:rsidR="00E42399" w:rsidRPr="00E42399" w:rsidTr="005A0B89">
        <w:trPr>
          <w:trHeight w:val="20"/>
          <w:jc w:val="center"/>
        </w:trPr>
        <w:tc>
          <w:tcPr>
            <w:tcW w:w="3746"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E42399">
            <w:pPr>
              <w:jc w:val="both"/>
            </w:pPr>
            <w:r w:rsidRPr="00E42399">
              <w:t>Эндоскопические диагностические исследования</w:t>
            </w:r>
          </w:p>
        </w:tc>
        <w:tc>
          <w:tcPr>
            <w:tcW w:w="2687"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r w:rsidRPr="00E42399">
              <w:t>исследований</w:t>
            </w:r>
          </w:p>
        </w:tc>
        <w:tc>
          <w:tcPr>
            <w:tcW w:w="1421"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r w:rsidRPr="00E42399">
              <w:t>0,0477</w:t>
            </w:r>
          </w:p>
        </w:tc>
        <w:tc>
          <w:tcPr>
            <w:tcW w:w="2975"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r w:rsidRPr="00E42399">
              <w:t>0,0477</w:t>
            </w:r>
          </w:p>
        </w:tc>
        <w:tc>
          <w:tcPr>
            <w:tcW w:w="1562"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r w:rsidRPr="00E42399">
              <w:t>0,0477</w:t>
            </w:r>
          </w:p>
        </w:tc>
        <w:tc>
          <w:tcPr>
            <w:tcW w:w="2864"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r w:rsidRPr="00E42399">
              <w:t>0,0477</w:t>
            </w:r>
          </w:p>
        </w:tc>
      </w:tr>
      <w:tr w:rsidR="00E42399" w:rsidRPr="00E42399" w:rsidTr="005A0B89">
        <w:trPr>
          <w:trHeight w:val="20"/>
          <w:jc w:val="center"/>
        </w:trPr>
        <w:tc>
          <w:tcPr>
            <w:tcW w:w="3746"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E42399">
            <w:pPr>
              <w:jc w:val="both"/>
            </w:pPr>
            <w:r w:rsidRPr="00E42399">
              <w:t>Молекулярно-генетические исследования с целью выявления онкологических заболеваний</w:t>
            </w:r>
          </w:p>
        </w:tc>
        <w:tc>
          <w:tcPr>
            <w:tcW w:w="2687"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r w:rsidRPr="00E42399">
              <w:t>исследований</w:t>
            </w:r>
          </w:p>
        </w:tc>
        <w:tc>
          <w:tcPr>
            <w:tcW w:w="1421"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r w:rsidRPr="00E42399">
              <w:t>0,0007</w:t>
            </w:r>
          </w:p>
        </w:tc>
        <w:tc>
          <w:tcPr>
            <w:tcW w:w="2975"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r w:rsidRPr="00E42399">
              <w:t>0,0007</w:t>
            </w:r>
          </w:p>
        </w:tc>
        <w:tc>
          <w:tcPr>
            <w:tcW w:w="1562"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r w:rsidRPr="00E42399">
              <w:t>0,0007</w:t>
            </w:r>
          </w:p>
        </w:tc>
        <w:tc>
          <w:tcPr>
            <w:tcW w:w="2864"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r w:rsidRPr="00E42399">
              <w:t>0,0007</w:t>
            </w:r>
          </w:p>
        </w:tc>
      </w:tr>
      <w:tr w:rsidR="00E42399" w:rsidRPr="00E42399" w:rsidTr="005A0B89">
        <w:trPr>
          <w:trHeight w:val="20"/>
          <w:jc w:val="center"/>
        </w:trPr>
        <w:tc>
          <w:tcPr>
            <w:tcW w:w="3746"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E42399">
            <w:pPr>
              <w:jc w:val="both"/>
            </w:pPr>
            <w:r w:rsidRPr="00E42399">
              <w:t>Гистологические исследования с целью выявления онкологических заболеваний</w:t>
            </w:r>
          </w:p>
        </w:tc>
        <w:tc>
          <w:tcPr>
            <w:tcW w:w="2687"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r w:rsidRPr="00E42399">
              <w:t>исследований</w:t>
            </w:r>
          </w:p>
        </w:tc>
        <w:tc>
          <w:tcPr>
            <w:tcW w:w="1421"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r w:rsidRPr="00E42399">
              <w:t>0,0501</w:t>
            </w:r>
          </w:p>
        </w:tc>
        <w:tc>
          <w:tcPr>
            <w:tcW w:w="2975"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r w:rsidRPr="00E42399">
              <w:t>0,0501</w:t>
            </w:r>
          </w:p>
        </w:tc>
        <w:tc>
          <w:tcPr>
            <w:tcW w:w="1562"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r w:rsidRPr="00E42399">
              <w:t>0,0501</w:t>
            </w:r>
          </w:p>
        </w:tc>
        <w:tc>
          <w:tcPr>
            <w:tcW w:w="2864"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E42399" w:rsidRDefault="00E42399" w:rsidP="00FD21A6">
            <w:pPr>
              <w:jc w:val="center"/>
            </w:pPr>
            <w:r w:rsidRPr="00E42399">
              <w:t>0,0501</w:t>
            </w:r>
          </w:p>
        </w:tc>
      </w:tr>
    </w:tbl>
    <w:p w:rsidR="00A05BA2" w:rsidRDefault="00A05BA2" w:rsidP="00A05BA2">
      <w:pPr>
        <w:jc w:val="center"/>
        <w:rPr>
          <w:rFonts w:eastAsia="Times New Roman"/>
          <w:szCs w:val="28"/>
          <w:lang w:eastAsia="ru-RU"/>
        </w:rPr>
      </w:pPr>
    </w:p>
    <w:p w:rsidR="00A05BA2" w:rsidRPr="00C02EBC" w:rsidRDefault="00A05BA2" w:rsidP="00A05BA2">
      <w:pPr>
        <w:jc w:val="center"/>
        <w:rPr>
          <w:rFonts w:eastAsia="Times New Roman"/>
          <w:szCs w:val="28"/>
          <w:lang w:eastAsia="ru-RU"/>
        </w:rPr>
      </w:pPr>
      <w:r w:rsidRPr="00C02EBC">
        <w:rPr>
          <w:rFonts w:eastAsia="Times New Roman"/>
          <w:szCs w:val="28"/>
          <w:lang w:eastAsia="ru-RU"/>
        </w:rPr>
        <w:t>2. Нормативы объема медицинской помощи, оказываемой</w:t>
      </w:r>
    </w:p>
    <w:p w:rsidR="00A05BA2" w:rsidRPr="00C02EBC" w:rsidRDefault="00A05BA2" w:rsidP="00A05BA2">
      <w:pPr>
        <w:jc w:val="center"/>
        <w:rPr>
          <w:rFonts w:eastAsia="Times New Roman"/>
          <w:szCs w:val="28"/>
          <w:lang w:eastAsia="ru-RU"/>
        </w:rPr>
      </w:pPr>
      <w:r w:rsidRPr="00C02EBC">
        <w:rPr>
          <w:rFonts w:eastAsia="Times New Roman"/>
          <w:szCs w:val="28"/>
          <w:lang w:eastAsia="ru-RU"/>
        </w:rPr>
        <w:t>в соответствии с Территориальной программой на 2021 год</w:t>
      </w:r>
    </w:p>
    <w:p w:rsidR="00A05BA2" w:rsidRDefault="00A05BA2" w:rsidP="00A05BA2"/>
    <w:tbl>
      <w:tblPr>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740"/>
        <w:gridCol w:w="2692"/>
        <w:gridCol w:w="1421"/>
        <w:gridCol w:w="2976"/>
        <w:gridCol w:w="1532"/>
        <w:gridCol w:w="30"/>
        <w:gridCol w:w="2863"/>
        <w:gridCol w:w="22"/>
      </w:tblGrid>
      <w:tr w:rsidR="00E42399" w:rsidRPr="005A0B89" w:rsidTr="00FD21A6">
        <w:tc>
          <w:tcPr>
            <w:tcW w:w="3602" w:type="dxa"/>
            <w:vMerge w:val="restart"/>
            <w:shd w:val="clear" w:color="auto" w:fill="auto"/>
            <w:tcMar>
              <w:top w:w="62" w:type="dxa"/>
              <w:left w:w="57" w:type="dxa"/>
              <w:bottom w:w="57" w:type="dxa"/>
              <w:right w:w="62" w:type="dxa"/>
            </w:tcMar>
            <w:vAlign w:val="center"/>
          </w:tcPr>
          <w:p w:rsidR="00E42399" w:rsidRPr="005A0B89" w:rsidRDefault="00E42399" w:rsidP="00FD21A6">
            <w:pPr>
              <w:jc w:val="center"/>
            </w:pPr>
            <w:r w:rsidRPr="005A0B89">
              <w:lastRenderedPageBreak/>
              <w:t>Медицинская помощь по условиям оказания</w:t>
            </w:r>
          </w:p>
        </w:tc>
        <w:tc>
          <w:tcPr>
            <w:tcW w:w="2592" w:type="dxa"/>
            <w:vMerge w:val="restart"/>
            <w:shd w:val="clear" w:color="auto" w:fill="auto"/>
            <w:tcMar>
              <w:top w:w="62" w:type="dxa"/>
              <w:left w:w="57" w:type="dxa"/>
              <w:bottom w:w="57" w:type="dxa"/>
              <w:right w:w="62" w:type="dxa"/>
            </w:tcMar>
            <w:vAlign w:val="center"/>
          </w:tcPr>
          <w:p w:rsidR="00E42399" w:rsidRPr="005A0B89" w:rsidRDefault="00E42399" w:rsidP="00FD21A6">
            <w:pPr>
              <w:jc w:val="center"/>
            </w:pPr>
            <w:r w:rsidRPr="005A0B89">
              <w:t>Единица измерения</w:t>
            </w:r>
          </w:p>
        </w:tc>
        <w:tc>
          <w:tcPr>
            <w:tcW w:w="4234" w:type="dxa"/>
            <w:gridSpan w:val="2"/>
            <w:shd w:val="clear" w:color="auto" w:fill="auto"/>
            <w:tcMar>
              <w:top w:w="62" w:type="dxa"/>
              <w:left w:w="57" w:type="dxa"/>
              <w:bottom w:w="57" w:type="dxa"/>
              <w:right w:w="62" w:type="dxa"/>
            </w:tcMar>
            <w:vAlign w:val="center"/>
          </w:tcPr>
          <w:p w:rsidR="00E42399" w:rsidRPr="005A0B89" w:rsidRDefault="00E42399" w:rsidP="00FD21A6">
            <w:pPr>
              <w:jc w:val="center"/>
            </w:pPr>
            <w:r w:rsidRPr="005A0B89">
              <w:t>Федеральные нормативы объема медицинской помощи</w:t>
            </w:r>
          </w:p>
        </w:tc>
        <w:tc>
          <w:tcPr>
            <w:tcW w:w="4282" w:type="dxa"/>
            <w:gridSpan w:val="4"/>
            <w:shd w:val="clear" w:color="auto" w:fill="auto"/>
            <w:tcMar>
              <w:top w:w="62" w:type="dxa"/>
              <w:left w:w="57" w:type="dxa"/>
              <w:bottom w:w="57" w:type="dxa"/>
              <w:right w:w="62" w:type="dxa"/>
            </w:tcMar>
            <w:vAlign w:val="center"/>
          </w:tcPr>
          <w:p w:rsidR="00E42399" w:rsidRPr="005A0B89" w:rsidRDefault="00E42399" w:rsidP="00FD21A6">
            <w:pPr>
              <w:jc w:val="center"/>
            </w:pPr>
            <w:r w:rsidRPr="005A0B89">
              <w:t>Утвержденные нормативы объема медицинской помощи</w:t>
            </w:r>
          </w:p>
        </w:tc>
      </w:tr>
      <w:tr w:rsidR="00E42399" w:rsidRPr="005A0B89" w:rsidTr="00FD21A6">
        <w:tc>
          <w:tcPr>
            <w:tcW w:w="3602" w:type="dxa"/>
            <w:vMerge/>
            <w:shd w:val="clear" w:color="auto" w:fill="auto"/>
            <w:tcMar>
              <w:top w:w="62" w:type="dxa"/>
              <w:left w:w="57" w:type="dxa"/>
              <w:bottom w:w="57" w:type="dxa"/>
              <w:right w:w="62" w:type="dxa"/>
            </w:tcMar>
            <w:vAlign w:val="center"/>
          </w:tcPr>
          <w:p w:rsidR="00E42399" w:rsidRPr="005A0B89" w:rsidRDefault="00E42399" w:rsidP="00FD21A6">
            <w:pPr>
              <w:jc w:val="both"/>
            </w:pPr>
          </w:p>
        </w:tc>
        <w:tc>
          <w:tcPr>
            <w:tcW w:w="2592" w:type="dxa"/>
            <w:vMerge/>
            <w:shd w:val="clear" w:color="auto" w:fill="auto"/>
            <w:tcMar>
              <w:top w:w="62" w:type="dxa"/>
              <w:left w:w="57" w:type="dxa"/>
              <w:bottom w:w="57" w:type="dxa"/>
              <w:right w:w="62" w:type="dxa"/>
            </w:tcMar>
            <w:vAlign w:val="center"/>
          </w:tcPr>
          <w:p w:rsidR="00E42399" w:rsidRPr="005A0B89" w:rsidRDefault="00E42399" w:rsidP="00FD21A6">
            <w:pPr>
              <w:jc w:val="center"/>
            </w:pPr>
          </w:p>
        </w:tc>
        <w:tc>
          <w:tcPr>
            <w:tcW w:w="1368" w:type="dxa"/>
            <w:shd w:val="clear" w:color="auto" w:fill="auto"/>
            <w:tcMar>
              <w:top w:w="62" w:type="dxa"/>
              <w:left w:w="57" w:type="dxa"/>
              <w:bottom w:w="57" w:type="dxa"/>
              <w:right w:w="62" w:type="dxa"/>
            </w:tcMar>
            <w:vAlign w:val="center"/>
          </w:tcPr>
          <w:p w:rsidR="00E42399" w:rsidRPr="005A0B89" w:rsidRDefault="00E42399" w:rsidP="00FD21A6">
            <w:pPr>
              <w:jc w:val="center"/>
            </w:pPr>
            <w:r w:rsidRPr="005A0B89">
              <w:t>всего на 1 жителя</w:t>
            </w:r>
          </w:p>
        </w:tc>
        <w:tc>
          <w:tcPr>
            <w:tcW w:w="2866" w:type="dxa"/>
            <w:shd w:val="clear" w:color="auto" w:fill="auto"/>
            <w:tcMar>
              <w:top w:w="62" w:type="dxa"/>
              <w:left w:w="57" w:type="dxa"/>
              <w:bottom w:w="57" w:type="dxa"/>
              <w:right w:w="62" w:type="dxa"/>
            </w:tcMar>
            <w:vAlign w:val="center"/>
          </w:tcPr>
          <w:p w:rsidR="00E42399" w:rsidRPr="005A0B89" w:rsidRDefault="00E42399" w:rsidP="00FD21A6">
            <w:pPr>
              <w:jc w:val="center"/>
            </w:pPr>
            <w:r w:rsidRPr="005A0B89">
              <w:t>в т.ч. по базовой программе ОМС на 1 застрахованное лицо</w:t>
            </w:r>
          </w:p>
        </w:tc>
        <w:tc>
          <w:tcPr>
            <w:tcW w:w="1475" w:type="dxa"/>
            <w:shd w:val="clear" w:color="auto" w:fill="auto"/>
            <w:tcMar>
              <w:top w:w="62" w:type="dxa"/>
              <w:left w:w="57" w:type="dxa"/>
              <w:bottom w:w="57" w:type="dxa"/>
              <w:right w:w="62" w:type="dxa"/>
            </w:tcMar>
            <w:vAlign w:val="center"/>
          </w:tcPr>
          <w:p w:rsidR="00E42399" w:rsidRPr="005A0B89" w:rsidRDefault="00E42399" w:rsidP="00FD21A6">
            <w:pPr>
              <w:jc w:val="center"/>
            </w:pPr>
            <w:r w:rsidRPr="005A0B89">
              <w:t>всего на 1 жителя</w:t>
            </w:r>
          </w:p>
        </w:tc>
        <w:tc>
          <w:tcPr>
            <w:tcW w:w="2807" w:type="dxa"/>
            <w:gridSpan w:val="3"/>
            <w:shd w:val="clear" w:color="auto" w:fill="auto"/>
            <w:tcMar>
              <w:top w:w="62" w:type="dxa"/>
              <w:left w:w="57" w:type="dxa"/>
              <w:bottom w:w="57" w:type="dxa"/>
              <w:right w:w="62" w:type="dxa"/>
            </w:tcMar>
            <w:vAlign w:val="center"/>
          </w:tcPr>
          <w:p w:rsidR="00E42399" w:rsidRPr="005A0B89" w:rsidRDefault="00E42399" w:rsidP="00FD21A6">
            <w:pPr>
              <w:jc w:val="center"/>
            </w:pPr>
            <w:r w:rsidRPr="005A0B89">
              <w:t>в т.ч. по базовой программе ОМС на 1 застрахованное лицо</w:t>
            </w:r>
          </w:p>
        </w:tc>
      </w:tr>
      <w:tr w:rsidR="00E42399" w:rsidRPr="005A0B89" w:rsidTr="00FD21A6">
        <w:tc>
          <w:tcPr>
            <w:tcW w:w="3602" w:type="dxa"/>
            <w:shd w:val="clear" w:color="auto" w:fill="auto"/>
            <w:tcMar>
              <w:top w:w="62" w:type="dxa"/>
              <w:left w:w="57" w:type="dxa"/>
              <w:bottom w:w="57" w:type="dxa"/>
              <w:right w:w="62" w:type="dxa"/>
            </w:tcMar>
            <w:vAlign w:val="center"/>
          </w:tcPr>
          <w:p w:rsidR="00E42399" w:rsidRPr="005A0B89" w:rsidRDefault="00E42399" w:rsidP="00FD21A6">
            <w:pPr>
              <w:jc w:val="center"/>
            </w:pPr>
            <w:r w:rsidRPr="005A0B89">
              <w:t>1</w:t>
            </w:r>
          </w:p>
        </w:tc>
        <w:tc>
          <w:tcPr>
            <w:tcW w:w="2592" w:type="dxa"/>
            <w:shd w:val="clear" w:color="auto" w:fill="auto"/>
            <w:tcMar>
              <w:top w:w="62" w:type="dxa"/>
              <w:left w:w="57" w:type="dxa"/>
              <w:bottom w:w="57" w:type="dxa"/>
              <w:right w:w="62" w:type="dxa"/>
            </w:tcMar>
            <w:vAlign w:val="center"/>
          </w:tcPr>
          <w:p w:rsidR="00E42399" w:rsidRPr="005A0B89" w:rsidRDefault="00E42399" w:rsidP="00FD21A6">
            <w:pPr>
              <w:jc w:val="center"/>
            </w:pPr>
            <w:r w:rsidRPr="005A0B89">
              <w:t>2</w:t>
            </w:r>
          </w:p>
        </w:tc>
        <w:tc>
          <w:tcPr>
            <w:tcW w:w="1368" w:type="dxa"/>
            <w:shd w:val="clear" w:color="auto" w:fill="auto"/>
            <w:tcMar>
              <w:top w:w="62" w:type="dxa"/>
              <w:left w:w="57" w:type="dxa"/>
              <w:bottom w:w="57" w:type="dxa"/>
              <w:right w:w="62" w:type="dxa"/>
            </w:tcMar>
            <w:vAlign w:val="center"/>
          </w:tcPr>
          <w:p w:rsidR="00E42399" w:rsidRPr="005A0B89" w:rsidRDefault="00E42399" w:rsidP="00FD21A6">
            <w:pPr>
              <w:jc w:val="center"/>
            </w:pPr>
            <w:r w:rsidRPr="005A0B89">
              <w:t>3</w:t>
            </w:r>
          </w:p>
        </w:tc>
        <w:tc>
          <w:tcPr>
            <w:tcW w:w="2866" w:type="dxa"/>
            <w:shd w:val="clear" w:color="auto" w:fill="auto"/>
            <w:tcMar>
              <w:top w:w="62" w:type="dxa"/>
              <w:left w:w="57" w:type="dxa"/>
              <w:bottom w:w="57" w:type="dxa"/>
              <w:right w:w="62" w:type="dxa"/>
            </w:tcMar>
            <w:vAlign w:val="center"/>
          </w:tcPr>
          <w:p w:rsidR="00E42399" w:rsidRPr="005A0B89" w:rsidRDefault="00E42399" w:rsidP="00FD21A6">
            <w:pPr>
              <w:jc w:val="center"/>
            </w:pPr>
            <w:r w:rsidRPr="005A0B89">
              <w:t>4</w:t>
            </w:r>
          </w:p>
        </w:tc>
        <w:tc>
          <w:tcPr>
            <w:tcW w:w="1475" w:type="dxa"/>
            <w:shd w:val="clear" w:color="auto" w:fill="auto"/>
            <w:tcMar>
              <w:top w:w="62" w:type="dxa"/>
              <w:left w:w="57" w:type="dxa"/>
              <w:bottom w:w="57" w:type="dxa"/>
              <w:right w:w="62" w:type="dxa"/>
            </w:tcMar>
            <w:vAlign w:val="center"/>
          </w:tcPr>
          <w:p w:rsidR="00E42399" w:rsidRPr="005A0B89" w:rsidRDefault="00E42399" w:rsidP="00FD21A6">
            <w:pPr>
              <w:jc w:val="center"/>
            </w:pPr>
            <w:r w:rsidRPr="005A0B89">
              <w:t>5</w:t>
            </w:r>
          </w:p>
        </w:tc>
        <w:tc>
          <w:tcPr>
            <w:tcW w:w="2807" w:type="dxa"/>
            <w:gridSpan w:val="3"/>
            <w:shd w:val="clear" w:color="auto" w:fill="auto"/>
            <w:tcMar>
              <w:top w:w="62" w:type="dxa"/>
              <w:left w:w="57" w:type="dxa"/>
              <w:bottom w:w="57" w:type="dxa"/>
              <w:right w:w="62" w:type="dxa"/>
            </w:tcMar>
            <w:vAlign w:val="center"/>
          </w:tcPr>
          <w:p w:rsidR="00E42399" w:rsidRPr="005A0B89" w:rsidRDefault="00E42399" w:rsidP="00FD21A6">
            <w:pPr>
              <w:jc w:val="center"/>
            </w:pPr>
            <w:r w:rsidRPr="005A0B89">
              <w:t>6</w:t>
            </w:r>
          </w:p>
        </w:tc>
      </w:tr>
      <w:tr w:rsidR="00E42399" w:rsidRPr="005A0B89" w:rsidTr="00FD21A6">
        <w:tc>
          <w:tcPr>
            <w:tcW w:w="3602" w:type="dxa"/>
            <w:shd w:val="clear" w:color="auto" w:fill="auto"/>
            <w:tcMar>
              <w:top w:w="62" w:type="dxa"/>
              <w:left w:w="57" w:type="dxa"/>
              <w:bottom w:w="57" w:type="dxa"/>
              <w:right w:w="62" w:type="dxa"/>
            </w:tcMar>
            <w:vAlign w:val="center"/>
          </w:tcPr>
          <w:p w:rsidR="00E42399" w:rsidRPr="005A0B89" w:rsidRDefault="00E42399" w:rsidP="00FD21A6">
            <w:pPr>
              <w:jc w:val="both"/>
            </w:pPr>
            <w:r w:rsidRPr="005A0B89">
              <w:t>Медицинская помощь в стационарных условиях, в том числе:</w:t>
            </w:r>
          </w:p>
        </w:tc>
        <w:tc>
          <w:tcPr>
            <w:tcW w:w="2592" w:type="dxa"/>
            <w:shd w:val="clear" w:color="auto" w:fill="auto"/>
            <w:tcMar>
              <w:top w:w="62" w:type="dxa"/>
              <w:left w:w="57" w:type="dxa"/>
              <w:bottom w:w="57" w:type="dxa"/>
              <w:right w:w="62" w:type="dxa"/>
            </w:tcMar>
            <w:vAlign w:val="center"/>
          </w:tcPr>
          <w:p w:rsidR="00E42399" w:rsidRPr="005A0B89" w:rsidRDefault="00E42399" w:rsidP="00FD21A6">
            <w:pPr>
              <w:jc w:val="center"/>
            </w:pPr>
            <w:r w:rsidRPr="005A0B89">
              <w:t>случай госпитализации</w:t>
            </w:r>
          </w:p>
        </w:tc>
        <w:tc>
          <w:tcPr>
            <w:tcW w:w="1368" w:type="dxa"/>
            <w:shd w:val="clear" w:color="auto" w:fill="auto"/>
            <w:tcMar>
              <w:top w:w="62" w:type="dxa"/>
              <w:left w:w="57" w:type="dxa"/>
              <w:bottom w:w="57" w:type="dxa"/>
              <w:right w:w="62" w:type="dxa"/>
            </w:tcMar>
            <w:vAlign w:val="center"/>
          </w:tcPr>
          <w:p w:rsidR="00E42399" w:rsidRPr="005A0B89" w:rsidRDefault="00E42399" w:rsidP="00FD21A6">
            <w:pPr>
              <w:jc w:val="center"/>
            </w:pPr>
            <w:r w:rsidRPr="005A0B89">
              <w:t>0,19131</w:t>
            </w:r>
          </w:p>
        </w:tc>
        <w:tc>
          <w:tcPr>
            <w:tcW w:w="2866" w:type="dxa"/>
            <w:shd w:val="clear" w:color="auto" w:fill="auto"/>
            <w:tcMar>
              <w:top w:w="62" w:type="dxa"/>
              <w:left w:w="57" w:type="dxa"/>
              <w:bottom w:w="57" w:type="dxa"/>
              <w:right w:w="62" w:type="dxa"/>
            </w:tcMar>
            <w:vAlign w:val="center"/>
          </w:tcPr>
          <w:p w:rsidR="00E42399" w:rsidRPr="005A0B89" w:rsidRDefault="00E42399" w:rsidP="00FD21A6">
            <w:pPr>
              <w:jc w:val="center"/>
            </w:pPr>
            <w:r w:rsidRPr="005A0B89">
              <w:t>0,17671</w:t>
            </w:r>
          </w:p>
        </w:tc>
        <w:tc>
          <w:tcPr>
            <w:tcW w:w="1475" w:type="dxa"/>
            <w:shd w:val="clear" w:color="auto" w:fill="auto"/>
            <w:tcMar>
              <w:top w:w="62" w:type="dxa"/>
              <w:left w:w="57" w:type="dxa"/>
              <w:bottom w:w="57" w:type="dxa"/>
              <w:right w:w="62" w:type="dxa"/>
            </w:tcMar>
            <w:vAlign w:val="center"/>
          </w:tcPr>
          <w:p w:rsidR="00E42399" w:rsidRPr="005A0B89" w:rsidRDefault="00E42399" w:rsidP="00FD21A6">
            <w:pPr>
              <w:jc w:val="center"/>
            </w:pPr>
            <w:r w:rsidRPr="005A0B89">
              <w:t>0,19131</w:t>
            </w:r>
          </w:p>
        </w:tc>
        <w:tc>
          <w:tcPr>
            <w:tcW w:w="2807" w:type="dxa"/>
            <w:gridSpan w:val="3"/>
            <w:shd w:val="clear" w:color="auto" w:fill="auto"/>
            <w:tcMar>
              <w:top w:w="62" w:type="dxa"/>
              <w:left w:w="57" w:type="dxa"/>
              <w:bottom w:w="57" w:type="dxa"/>
              <w:right w:w="62" w:type="dxa"/>
            </w:tcMar>
            <w:vAlign w:val="center"/>
          </w:tcPr>
          <w:p w:rsidR="00E42399" w:rsidRPr="005A0B89" w:rsidRDefault="00E42399" w:rsidP="00FD21A6">
            <w:pPr>
              <w:jc w:val="center"/>
            </w:pPr>
            <w:r w:rsidRPr="005A0B89">
              <w:t>0,17671</w:t>
            </w:r>
          </w:p>
        </w:tc>
      </w:tr>
      <w:tr w:rsidR="00E42399" w:rsidRPr="005A0B89" w:rsidTr="00FD21A6">
        <w:tc>
          <w:tcPr>
            <w:tcW w:w="3602" w:type="dxa"/>
            <w:shd w:val="clear" w:color="auto" w:fill="auto"/>
            <w:tcMar>
              <w:top w:w="62" w:type="dxa"/>
              <w:left w:w="57" w:type="dxa"/>
              <w:bottom w:w="57" w:type="dxa"/>
              <w:right w:w="62" w:type="dxa"/>
            </w:tcMar>
            <w:vAlign w:val="center"/>
          </w:tcPr>
          <w:p w:rsidR="00E42399" w:rsidRPr="005A0B89" w:rsidRDefault="00E42399" w:rsidP="00FD21A6">
            <w:pPr>
              <w:jc w:val="both"/>
            </w:pPr>
            <w:r w:rsidRPr="005A0B89">
              <w:t>первого уровня</w:t>
            </w:r>
          </w:p>
        </w:tc>
        <w:tc>
          <w:tcPr>
            <w:tcW w:w="2592" w:type="dxa"/>
            <w:shd w:val="clear" w:color="auto" w:fill="auto"/>
            <w:tcMar>
              <w:top w:w="62" w:type="dxa"/>
              <w:left w:w="57" w:type="dxa"/>
              <w:bottom w:w="57" w:type="dxa"/>
              <w:right w:w="62" w:type="dxa"/>
            </w:tcMar>
            <w:vAlign w:val="center"/>
          </w:tcPr>
          <w:p w:rsidR="00E42399" w:rsidRPr="005A0B89" w:rsidRDefault="00E42399" w:rsidP="00FD21A6">
            <w:pPr>
              <w:jc w:val="center"/>
            </w:pPr>
            <w:r w:rsidRPr="005A0B89">
              <w:t>случай госпитализации</w:t>
            </w:r>
          </w:p>
        </w:tc>
        <w:tc>
          <w:tcPr>
            <w:tcW w:w="1368" w:type="dxa"/>
            <w:shd w:val="clear" w:color="auto" w:fill="auto"/>
            <w:tcMar>
              <w:top w:w="62" w:type="dxa"/>
              <w:left w:w="57" w:type="dxa"/>
              <w:bottom w:w="57" w:type="dxa"/>
              <w:right w:w="62" w:type="dxa"/>
            </w:tcMar>
            <w:vAlign w:val="center"/>
          </w:tcPr>
          <w:p w:rsidR="00E42399" w:rsidRPr="005A0B89" w:rsidRDefault="00E42399" w:rsidP="00FD21A6">
            <w:pPr>
              <w:jc w:val="center"/>
            </w:pPr>
          </w:p>
        </w:tc>
        <w:tc>
          <w:tcPr>
            <w:tcW w:w="2866" w:type="dxa"/>
            <w:shd w:val="clear" w:color="auto" w:fill="auto"/>
            <w:tcMar>
              <w:top w:w="62" w:type="dxa"/>
              <w:left w:w="57" w:type="dxa"/>
              <w:bottom w:w="57" w:type="dxa"/>
              <w:right w:w="62" w:type="dxa"/>
            </w:tcMar>
            <w:vAlign w:val="center"/>
          </w:tcPr>
          <w:p w:rsidR="00E42399" w:rsidRPr="005A0B89" w:rsidRDefault="00E42399" w:rsidP="00FD21A6">
            <w:pPr>
              <w:jc w:val="center"/>
            </w:pPr>
          </w:p>
        </w:tc>
        <w:tc>
          <w:tcPr>
            <w:tcW w:w="1475" w:type="dxa"/>
            <w:shd w:val="clear" w:color="auto" w:fill="auto"/>
            <w:tcMar>
              <w:top w:w="62" w:type="dxa"/>
              <w:left w:w="57" w:type="dxa"/>
              <w:bottom w:w="57" w:type="dxa"/>
              <w:right w:w="62" w:type="dxa"/>
            </w:tcMar>
            <w:vAlign w:val="center"/>
          </w:tcPr>
          <w:p w:rsidR="00E42399" w:rsidRPr="005A0B89" w:rsidRDefault="00E42399" w:rsidP="00FD21A6">
            <w:pPr>
              <w:jc w:val="center"/>
            </w:pPr>
            <w:r w:rsidRPr="005A0B89">
              <w:t>0,03789</w:t>
            </w:r>
          </w:p>
        </w:tc>
        <w:tc>
          <w:tcPr>
            <w:tcW w:w="2807" w:type="dxa"/>
            <w:gridSpan w:val="3"/>
            <w:shd w:val="clear" w:color="auto" w:fill="auto"/>
            <w:tcMar>
              <w:top w:w="62" w:type="dxa"/>
              <w:left w:w="57" w:type="dxa"/>
              <w:bottom w:w="57" w:type="dxa"/>
              <w:right w:w="62" w:type="dxa"/>
            </w:tcMar>
            <w:vAlign w:val="center"/>
          </w:tcPr>
          <w:p w:rsidR="00E42399" w:rsidRPr="005A0B89" w:rsidRDefault="00E42399" w:rsidP="00FD21A6">
            <w:pPr>
              <w:jc w:val="center"/>
              <w:rPr>
                <w:color w:val="000000"/>
              </w:rPr>
            </w:pPr>
            <w:r w:rsidRPr="005A0B89">
              <w:rPr>
                <w:color w:val="000000"/>
              </w:rPr>
              <w:t>0,03487</w:t>
            </w:r>
          </w:p>
        </w:tc>
      </w:tr>
      <w:tr w:rsidR="00E42399" w:rsidRPr="005A0B89" w:rsidTr="00FD21A6">
        <w:tc>
          <w:tcPr>
            <w:tcW w:w="3602" w:type="dxa"/>
            <w:shd w:val="clear" w:color="auto" w:fill="auto"/>
            <w:tcMar>
              <w:top w:w="62" w:type="dxa"/>
              <w:left w:w="57" w:type="dxa"/>
              <w:bottom w:w="57" w:type="dxa"/>
              <w:right w:w="62" w:type="dxa"/>
            </w:tcMar>
            <w:vAlign w:val="center"/>
          </w:tcPr>
          <w:p w:rsidR="00E42399" w:rsidRPr="005A0B89" w:rsidRDefault="00E42399" w:rsidP="00FD21A6">
            <w:pPr>
              <w:jc w:val="both"/>
            </w:pPr>
            <w:r w:rsidRPr="005A0B89">
              <w:t>второго уровня</w:t>
            </w:r>
          </w:p>
        </w:tc>
        <w:tc>
          <w:tcPr>
            <w:tcW w:w="2592" w:type="dxa"/>
            <w:shd w:val="clear" w:color="auto" w:fill="auto"/>
            <w:tcMar>
              <w:top w:w="62" w:type="dxa"/>
              <w:left w:w="57" w:type="dxa"/>
              <w:bottom w:w="57" w:type="dxa"/>
              <w:right w:w="62" w:type="dxa"/>
            </w:tcMar>
            <w:vAlign w:val="center"/>
          </w:tcPr>
          <w:p w:rsidR="00E42399" w:rsidRPr="005A0B89" w:rsidRDefault="00E42399" w:rsidP="00FD21A6">
            <w:pPr>
              <w:jc w:val="center"/>
            </w:pPr>
            <w:r w:rsidRPr="005A0B89">
              <w:t>случай госпитализации</w:t>
            </w:r>
          </w:p>
        </w:tc>
        <w:tc>
          <w:tcPr>
            <w:tcW w:w="1368" w:type="dxa"/>
            <w:shd w:val="clear" w:color="auto" w:fill="auto"/>
            <w:tcMar>
              <w:top w:w="62" w:type="dxa"/>
              <w:left w:w="57" w:type="dxa"/>
              <w:bottom w:w="57" w:type="dxa"/>
              <w:right w:w="62" w:type="dxa"/>
            </w:tcMar>
            <w:vAlign w:val="center"/>
          </w:tcPr>
          <w:p w:rsidR="00E42399" w:rsidRPr="005A0B89" w:rsidRDefault="00E42399" w:rsidP="00FD21A6">
            <w:pPr>
              <w:jc w:val="center"/>
            </w:pPr>
          </w:p>
        </w:tc>
        <w:tc>
          <w:tcPr>
            <w:tcW w:w="2866" w:type="dxa"/>
            <w:shd w:val="clear" w:color="auto" w:fill="auto"/>
            <w:tcMar>
              <w:top w:w="62" w:type="dxa"/>
              <w:left w:w="57" w:type="dxa"/>
              <w:bottom w:w="57" w:type="dxa"/>
              <w:right w:w="62" w:type="dxa"/>
            </w:tcMar>
            <w:vAlign w:val="center"/>
          </w:tcPr>
          <w:p w:rsidR="00E42399" w:rsidRPr="005A0B89" w:rsidRDefault="00E42399" w:rsidP="00FD21A6">
            <w:pPr>
              <w:jc w:val="center"/>
            </w:pPr>
          </w:p>
        </w:tc>
        <w:tc>
          <w:tcPr>
            <w:tcW w:w="1475" w:type="dxa"/>
            <w:shd w:val="clear" w:color="auto" w:fill="auto"/>
            <w:tcMar>
              <w:top w:w="62" w:type="dxa"/>
              <w:left w:w="57" w:type="dxa"/>
              <w:bottom w:w="57" w:type="dxa"/>
              <w:right w:w="62" w:type="dxa"/>
            </w:tcMar>
            <w:vAlign w:val="center"/>
          </w:tcPr>
          <w:p w:rsidR="00E42399" w:rsidRPr="005A0B89" w:rsidRDefault="00E42399" w:rsidP="00FD21A6">
            <w:pPr>
              <w:jc w:val="center"/>
            </w:pPr>
            <w:r w:rsidRPr="005A0B89">
              <w:t>0,10591</w:t>
            </w:r>
          </w:p>
        </w:tc>
        <w:tc>
          <w:tcPr>
            <w:tcW w:w="2807" w:type="dxa"/>
            <w:gridSpan w:val="3"/>
            <w:shd w:val="clear" w:color="auto" w:fill="auto"/>
            <w:tcMar>
              <w:top w:w="62" w:type="dxa"/>
              <w:left w:w="57" w:type="dxa"/>
              <w:bottom w:w="57" w:type="dxa"/>
              <w:right w:w="62" w:type="dxa"/>
            </w:tcMar>
            <w:vAlign w:val="center"/>
          </w:tcPr>
          <w:p w:rsidR="00E42399" w:rsidRPr="005A0B89" w:rsidRDefault="00E42399" w:rsidP="00FD21A6">
            <w:pPr>
              <w:jc w:val="center"/>
              <w:rPr>
                <w:color w:val="000000"/>
              </w:rPr>
            </w:pPr>
            <w:r w:rsidRPr="005A0B89">
              <w:rPr>
                <w:color w:val="000000"/>
              </w:rPr>
              <w:t>0,09871</w:t>
            </w:r>
          </w:p>
        </w:tc>
      </w:tr>
      <w:tr w:rsidR="00E42399" w:rsidRPr="005A0B89" w:rsidTr="00FD21A6">
        <w:tc>
          <w:tcPr>
            <w:tcW w:w="3602" w:type="dxa"/>
            <w:shd w:val="clear" w:color="auto" w:fill="auto"/>
            <w:tcMar>
              <w:top w:w="62" w:type="dxa"/>
              <w:left w:w="57" w:type="dxa"/>
              <w:bottom w:w="57" w:type="dxa"/>
              <w:right w:w="62" w:type="dxa"/>
            </w:tcMar>
            <w:vAlign w:val="center"/>
          </w:tcPr>
          <w:p w:rsidR="00E42399" w:rsidRPr="005A0B89" w:rsidRDefault="00E42399" w:rsidP="00FD21A6">
            <w:pPr>
              <w:jc w:val="both"/>
            </w:pPr>
            <w:r w:rsidRPr="005A0B89">
              <w:t>третьего уровня</w:t>
            </w:r>
          </w:p>
        </w:tc>
        <w:tc>
          <w:tcPr>
            <w:tcW w:w="2592" w:type="dxa"/>
            <w:shd w:val="clear" w:color="auto" w:fill="auto"/>
            <w:tcMar>
              <w:top w:w="62" w:type="dxa"/>
              <w:left w:w="57" w:type="dxa"/>
              <w:bottom w:w="57" w:type="dxa"/>
              <w:right w:w="62" w:type="dxa"/>
            </w:tcMar>
            <w:vAlign w:val="center"/>
          </w:tcPr>
          <w:p w:rsidR="00E42399" w:rsidRPr="005A0B89" w:rsidRDefault="00E42399" w:rsidP="00FD21A6">
            <w:pPr>
              <w:jc w:val="center"/>
            </w:pPr>
            <w:r w:rsidRPr="005A0B89">
              <w:t>случай госпитализации</w:t>
            </w:r>
          </w:p>
        </w:tc>
        <w:tc>
          <w:tcPr>
            <w:tcW w:w="1368" w:type="dxa"/>
            <w:shd w:val="clear" w:color="auto" w:fill="auto"/>
            <w:tcMar>
              <w:top w:w="62" w:type="dxa"/>
              <w:left w:w="57" w:type="dxa"/>
              <w:bottom w:w="57" w:type="dxa"/>
              <w:right w:w="62" w:type="dxa"/>
            </w:tcMar>
            <w:vAlign w:val="center"/>
          </w:tcPr>
          <w:p w:rsidR="00E42399" w:rsidRPr="005A0B89" w:rsidRDefault="00E42399" w:rsidP="00FD21A6">
            <w:pPr>
              <w:jc w:val="center"/>
            </w:pPr>
          </w:p>
        </w:tc>
        <w:tc>
          <w:tcPr>
            <w:tcW w:w="2866" w:type="dxa"/>
            <w:shd w:val="clear" w:color="auto" w:fill="auto"/>
            <w:tcMar>
              <w:top w:w="62" w:type="dxa"/>
              <w:left w:w="57" w:type="dxa"/>
              <w:bottom w:w="57" w:type="dxa"/>
              <w:right w:w="62" w:type="dxa"/>
            </w:tcMar>
            <w:vAlign w:val="center"/>
          </w:tcPr>
          <w:p w:rsidR="00E42399" w:rsidRPr="005A0B89" w:rsidRDefault="00E42399" w:rsidP="00FD21A6">
            <w:pPr>
              <w:jc w:val="center"/>
            </w:pPr>
          </w:p>
        </w:tc>
        <w:tc>
          <w:tcPr>
            <w:tcW w:w="1475" w:type="dxa"/>
            <w:shd w:val="clear" w:color="auto" w:fill="auto"/>
            <w:tcMar>
              <w:top w:w="62" w:type="dxa"/>
              <w:left w:w="57" w:type="dxa"/>
              <w:bottom w:w="57" w:type="dxa"/>
              <w:right w:w="62" w:type="dxa"/>
            </w:tcMar>
            <w:vAlign w:val="center"/>
          </w:tcPr>
          <w:p w:rsidR="00E42399" w:rsidRPr="005A0B89" w:rsidRDefault="00E42399" w:rsidP="00FD21A6">
            <w:pPr>
              <w:jc w:val="center"/>
            </w:pPr>
            <w:r w:rsidRPr="005A0B89">
              <w:t>0,04751</w:t>
            </w:r>
          </w:p>
        </w:tc>
        <w:tc>
          <w:tcPr>
            <w:tcW w:w="2807" w:type="dxa"/>
            <w:gridSpan w:val="3"/>
            <w:shd w:val="clear" w:color="auto" w:fill="auto"/>
            <w:tcMar>
              <w:top w:w="62" w:type="dxa"/>
              <w:left w:w="57" w:type="dxa"/>
              <w:bottom w:w="57" w:type="dxa"/>
              <w:right w:w="62" w:type="dxa"/>
            </w:tcMar>
            <w:vAlign w:val="center"/>
          </w:tcPr>
          <w:p w:rsidR="00E42399" w:rsidRPr="005A0B89" w:rsidRDefault="00E42399" w:rsidP="00FD21A6">
            <w:pPr>
              <w:jc w:val="center"/>
              <w:rPr>
                <w:color w:val="000000"/>
              </w:rPr>
            </w:pPr>
            <w:r w:rsidRPr="005A0B89">
              <w:rPr>
                <w:color w:val="000000"/>
              </w:rPr>
              <w:t>0,04313</w:t>
            </w:r>
          </w:p>
        </w:tc>
      </w:tr>
      <w:tr w:rsidR="00E42399" w:rsidRPr="005A0B89" w:rsidTr="00FD21A6">
        <w:tc>
          <w:tcPr>
            <w:tcW w:w="3602" w:type="dxa"/>
            <w:shd w:val="clear" w:color="auto" w:fill="auto"/>
            <w:tcMar>
              <w:top w:w="62" w:type="dxa"/>
              <w:left w:w="57" w:type="dxa"/>
              <w:bottom w:w="57" w:type="dxa"/>
              <w:right w:w="62" w:type="dxa"/>
            </w:tcMar>
            <w:vAlign w:val="center"/>
          </w:tcPr>
          <w:p w:rsidR="00E42399" w:rsidRPr="005A0B89" w:rsidRDefault="00E42399" w:rsidP="00FD21A6">
            <w:pPr>
              <w:jc w:val="both"/>
            </w:pPr>
            <w:r w:rsidRPr="005A0B89">
              <w:t>Из них по профилю «онкология»:</w:t>
            </w:r>
          </w:p>
        </w:tc>
        <w:tc>
          <w:tcPr>
            <w:tcW w:w="2592" w:type="dxa"/>
            <w:shd w:val="clear" w:color="auto" w:fill="auto"/>
            <w:tcMar>
              <w:top w:w="62" w:type="dxa"/>
              <w:left w:w="57" w:type="dxa"/>
              <w:bottom w:w="57" w:type="dxa"/>
              <w:right w:w="62" w:type="dxa"/>
            </w:tcMar>
            <w:vAlign w:val="center"/>
          </w:tcPr>
          <w:p w:rsidR="00E42399" w:rsidRPr="005A0B89" w:rsidRDefault="00E42399" w:rsidP="00FD21A6">
            <w:pPr>
              <w:jc w:val="center"/>
            </w:pPr>
            <w:r w:rsidRPr="005A0B89">
              <w:t>случай госпитализации</w:t>
            </w:r>
          </w:p>
        </w:tc>
        <w:tc>
          <w:tcPr>
            <w:tcW w:w="1368" w:type="dxa"/>
            <w:shd w:val="clear" w:color="auto" w:fill="auto"/>
            <w:tcMar>
              <w:top w:w="62" w:type="dxa"/>
              <w:left w:w="57" w:type="dxa"/>
              <w:bottom w:w="57" w:type="dxa"/>
              <w:right w:w="62" w:type="dxa"/>
            </w:tcMar>
            <w:vAlign w:val="center"/>
          </w:tcPr>
          <w:p w:rsidR="00E42399" w:rsidRPr="005A0B89" w:rsidRDefault="00E42399" w:rsidP="00FD21A6">
            <w:pPr>
              <w:jc w:val="center"/>
            </w:pPr>
            <w:r w:rsidRPr="005A0B89">
              <w:t>0,011011</w:t>
            </w:r>
          </w:p>
        </w:tc>
        <w:tc>
          <w:tcPr>
            <w:tcW w:w="2866" w:type="dxa"/>
            <w:shd w:val="clear" w:color="auto" w:fill="auto"/>
            <w:tcMar>
              <w:top w:w="62" w:type="dxa"/>
              <w:left w:w="57" w:type="dxa"/>
              <w:bottom w:w="57" w:type="dxa"/>
              <w:right w:w="62" w:type="dxa"/>
            </w:tcMar>
            <w:vAlign w:val="center"/>
          </w:tcPr>
          <w:p w:rsidR="00E42399" w:rsidRPr="005A0B89" w:rsidRDefault="00E42399" w:rsidP="00FD21A6">
            <w:pPr>
              <w:jc w:val="center"/>
            </w:pPr>
            <w:r w:rsidRPr="005A0B89">
              <w:t>0,011011</w:t>
            </w:r>
          </w:p>
        </w:tc>
        <w:tc>
          <w:tcPr>
            <w:tcW w:w="1475" w:type="dxa"/>
            <w:shd w:val="clear" w:color="auto" w:fill="auto"/>
            <w:tcMar>
              <w:top w:w="62" w:type="dxa"/>
              <w:left w:w="57" w:type="dxa"/>
              <w:bottom w:w="57" w:type="dxa"/>
              <w:right w:w="62" w:type="dxa"/>
            </w:tcMar>
            <w:vAlign w:val="center"/>
          </w:tcPr>
          <w:p w:rsidR="00E42399" w:rsidRPr="005A0B89" w:rsidRDefault="00E42399" w:rsidP="00FD21A6">
            <w:pPr>
              <w:jc w:val="center"/>
            </w:pPr>
            <w:r w:rsidRPr="005A0B89">
              <w:t>0,011011</w:t>
            </w:r>
          </w:p>
        </w:tc>
        <w:tc>
          <w:tcPr>
            <w:tcW w:w="2807" w:type="dxa"/>
            <w:gridSpan w:val="3"/>
            <w:shd w:val="clear" w:color="auto" w:fill="auto"/>
            <w:tcMar>
              <w:top w:w="62" w:type="dxa"/>
              <w:left w:w="57" w:type="dxa"/>
              <w:bottom w:w="57" w:type="dxa"/>
              <w:right w:w="62" w:type="dxa"/>
            </w:tcMar>
            <w:vAlign w:val="center"/>
          </w:tcPr>
          <w:p w:rsidR="00E42399" w:rsidRPr="005A0B89" w:rsidRDefault="00E42399" w:rsidP="00FD21A6">
            <w:pPr>
              <w:jc w:val="center"/>
            </w:pPr>
            <w:r w:rsidRPr="005A0B89">
              <w:t>0,011011</w:t>
            </w:r>
          </w:p>
        </w:tc>
      </w:tr>
      <w:tr w:rsidR="00E42399" w:rsidRPr="005A0B89" w:rsidTr="00FD21A6">
        <w:tc>
          <w:tcPr>
            <w:tcW w:w="3602" w:type="dxa"/>
            <w:shd w:val="clear" w:color="auto" w:fill="auto"/>
            <w:tcMar>
              <w:top w:w="62" w:type="dxa"/>
              <w:left w:w="57" w:type="dxa"/>
              <w:bottom w:w="57" w:type="dxa"/>
              <w:right w:w="62" w:type="dxa"/>
            </w:tcMar>
            <w:vAlign w:val="center"/>
          </w:tcPr>
          <w:p w:rsidR="00E42399" w:rsidRPr="005A0B89" w:rsidRDefault="00E42399" w:rsidP="00FD21A6">
            <w:pPr>
              <w:jc w:val="both"/>
            </w:pPr>
            <w:r w:rsidRPr="005A0B89">
              <w:t>медицинская реабилитация в стационарных условиях, в том числе не менее 25 процентов для медицинской реабилитации детей в возрасте 0 - 17 лет с учетом реальной потребности</w:t>
            </w:r>
          </w:p>
        </w:tc>
        <w:tc>
          <w:tcPr>
            <w:tcW w:w="2592" w:type="dxa"/>
            <w:shd w:val="clear" w:color="auto" w:fill="auto"/>
            <w:tcMar>
              <w:top w:w="62" w:type="dxa"/>
              <w:left w:w="57" w:type="dxa"/>
              <w:bottom w:w="57" w:type="dxa"/>
              <w:right w:w="62" w:type="dxa"/>
            </w:tcMar>
            <w:vAlign w:val="center"/>
          </w:tcPr>
          <w:p w:rsidR="00E42399" w:rsidRPr="005A0B89" w:rsidRDefault="00E42399" w:rsidP="00FD21A6">
            <w:pPr>
              <w:jc w:val="center"/>
            </w:pPr>
            <w:r w:rsidRPr="005A0B89">
              <w:t>случай госпитализации</w:t>
            </w:r>
          </w:p>
        </w:tc>
        <w:tc>
          <w:tcPr>
            <w:tcW w:w="1368" w:type="dxa"/>
            <w:shd w:val="clear" w:color="auto" w:fill="auto"/>
            <w:tcMar>
              <w:top w:w="62" w:type="dxa"/>
              <w:left w:w="57" w:type="dxa"/>
              <w:bottom w:w="57" w:type="dxa"/>
              <w:right w:w="62" w:type="dxa"/>
            </w:tcMar>
            <w:vAlign w:val="center"/>
          </w:tcPr>
          <w:p w:rsidR="00E42399" w:rsidRPr="005A0B89" w:rsidRDefault="00E42399" w:rsidP="00FD21A6">
            <w:pPr>
              <w:jc w:val="center"/>
            </w:pPr>
            <w:r w:rsidRPr="005A0B89">
              <w:t>0,005</w:t>
            </w:r>
          </w:p>
        </w:tc>
        <w:tc>
          <w:tcPr>
            <w:tcW w:w="2866" w:type="dxa"/>
            <w:shd w:val="clear" w:color="auto" w:fill="auto"/>
            <w:tcMar>
              <w:top w:w="62" w:type="dxa"/>
              <w:left w:w="57" w:type="dxa"/>
              <w:bottom w:w="57" w:type="dxa"/>
              <w:right w:w="62" w:type="dxa"/>
            </w:tcMar>
            <w:vAlign w:val="center"/>
          </w:tcPr>
          <w:p w:rsidR="00E42399" w:rsidRPr="005A0B89" w:rsidRDefault="00E42399" w:rsidP="00FD21A6">
            <w:pPr>
              <w:jc w:val="center"/>
            </w:pPr>
            <w:r w:rsidRPr="005A0B89">
              <w:t>0,005</w:t>
            </w:r>
          </w:p>
        </w:tc>
        <w:tc>
          <w:tcPr>
            <w:tcW w:w="1475" w:type="dxa"/>
            <w:shd w:val="clear" w:color="auto" w:fill="auto"/>
            <w:tcMar>
              <w:top w:w="62" w:type="dxa"/>
              <w:left w:w="57" w:type="dxa"/>
              <w:bottom w:w="57" w:type="dxa"/>
              <w:right w:w="62" w:type="dxa"/>
            </w:tcMar>
            <w:vAlign w:val="center"/>
          </w:tcPr>
          <w:p w:rsidR="00E42399" w:rsidRPr="005A0B89" w:rsidRDefault="00E42399" w:rsidP="00FD21A6">
            <w:pPr>
              <w:jc w:val="center"/>
            </w:pPr>
            <w:r w:rsidRPr="005A0B89">
              <w:t>0,005</w:t>
            </w:r>
          </w:p>
        </w:tc>
        <w:tc>
          <w:tcPr>
            <w:tcW w:w="2807" w:type="dxa"/>
            <w:gridSpan w:val="3"/>
            <w:shd w:val="clear" w:color="auto" w:fill="auto"/>
            <w:tcMar>
              <w:top w:w="62" w:type="dxa"/>
              <w:left w:w="57" w:type="dxa"/>
              <w:bottom w:w="57" w:type="dxa"/>
              <w:right w:w="62" w:type="dxa"/>
            </w:tcMar>
            <w:vAlign w:val="center"/>
          </w:tcPr>
          <w:p w:rsidR="00E42399" w:rsidRPr="005A0B89" w:rsidRDefault="00E42399" w:rsidP="00FD21A6">
            <w:pPr>
              <w:jc w:val="center"/>
            </w:pPr>
            <w:r w:rsidRPr="005A0B89">
              <w:t>0,005</w:t>
            </w:r>
          </w:p>
        </w:tc>
      </w:tr>
      <w:tr w:rsidR="00E42399" w:rsidRPr="005A0B89" w:rsidTr="00FD21A6">
        <w:tc>
          <w:tcPr>
            <w:tcW w:w="3602" w:type="dxa"/>
            <w:shd w:val="clear" w:color="auto" w:fill="auto"/>
            <w:tcMar>
              <w:top w:w="62" w:type="dxa"/>
              <w:left w:w="57" w:type="dxa"/>
              <w:bottom w:w="57" w:type="dxa"/>
              <w:right w:w="62" w:type="dxa"/>
            </w:tcMar>
            <w:vAlign w:val="center"/>
          </w:tcPr>
          <w:p w:rsidR="00E42399" w:rsidRPr="005A0B89" w:rsidRDefault="00E42399" w:rsidP="00FD21A6">
            <w:pPr>
              <w:jc w:val="both"/>
            </w:pPr>
            <w:r w:rsidRPr="005A0B89">
              <w:t>высокотехнологичная медицинская помощь</w:t>
            </w:r>
          </w:p>
        </w:tc>
        <w:tc>
          <w:tcPr>
            <w:tcW w:w="2592" w:type="dxa"/>
            <w:shd w:val="clear" w:color="auto" w:fill="auto"/>
            <w:tcMar>
              <w:top w:w="62" w:type="dxa"/>
              <w:left w:w="57" w:type="dxa"/>
              <w:bottom w:w="57" w:type="dxa"/>
              <w:right w:w="62" w:type="dxa"/>
            </w:tcMar>
            <w:vAlign w:val="center"/>
          </w:tcPr>
          <w:p w:rsidR="00E42399" w:rsidRPr="005A0B89" w:rsidRDefault="00E42399" w:rsidP="00FD21A6">
            <w:pPr>
              <w:jc w:val="center"/>
            </w:pPr>
            <w:r w:rsidRPr="005A0B89">
              <w:t>случай госпитализации</w:t>
            </w:r>
          </w:p>
        </w:tc>
        <w:tc>
          <w:tcPr>
            <w:tcW w:w="1368" w:type="dxa"/>
            <w:shd w:val="clear" w:color="auto" w:fill="auto"/>
            <w:tcMar>
              <w:top w:w="62" w:type="dxa"/>
              <w:left w:w="57" w:type="dxa"/>
              <w:bottom w:w="57" w:type="dxa"/>
              <w:right w:w="62" w:type="dxa"/>
            </w:tcMar>
            <w:vAlign w:val="center"/>
          </w:tcPr>
          <w:p w:rsidR="00E42399" w:rsidRPr="005A0B89" w:rsidRDefault="00E42399" w:rsidP="00FD21A6">
            <w:pPr>
              <w:jc w:val="center"/>
            </w:pPr>
          </w:p>
        </w:tc>
        <w:tc>
          <w:tcPr>
            <w:tcW w:w="2866" w:type="dxa"/>
            <w:shd w:val="clear" w:color="auto" w:fill="auto"/>
            <w:tcMar>
              <w:top w:w="62" w:type="dxa"/>
              <w:left w:w="57" w:type="dxa"/>
              <w:bottom w:w="57" w:type="dxa"/>
              <w:right w:w="62" w:type="dxa"/>
            </w:tcMar>
            <w:vAlign w:val="center"/>
          </w:tcPr>
          <w:p w:rsidR="00E42399" w:rsidRPr="005A0B89" w:rsidRDefault="00E42399" w:rsidP="00FD21A6">
            <w:pPr>
              <w:jc w:val="center"/>
            </w:pPr>
          </w:p>
        </w:tc>
        <w:tc>
          <w:tcPr>
            <w:tcW w:w="1475" w:type="dxa"/>
            <w:shd w:val="clear" w:color="auto" w:fill="auto"/>
            <w:tcMar>
              <w:top w:w="62" w:type="dxa"/>
              <w:left w:w="57" w:type="dxa"/>
              <w:bottom w:w="57" w:type="dxa"/>
              <w:right w:w="62" w:type="dxa"/>
            </w:tcMar>
            <w:vAlign w:val="center"/>
          </w:tcPr>
          <w:p w:rsidR="00E42399" w:rsidRPr="005A0B89" w:rsidRDefault="00E42399" w:rsidP="00FD21A6">
            <w:pPr>
              <w:jc w:val="center"/>
            </w:pPr>
            <w:r w:rsidRPr="005A0B89">
              <w:t>0,004535</w:t>
            </w:r>
          </w:p>
        </w:tc>
        <w:tc>
          <w:tcPr>
            <w:tcW w:w="2807" w:type="dxa"/>
            <w:gridSpan w:val="3"/>
            <w:shd w:val="clear" w:color="auto" w:fill="auto"/>
            <w:tcMar>
              <w:top w:w="62" w:type="dxa"/>
              <w:left w:w="57" w:type="dxa"/>
              <w:bottom w:w="57" w:type="dxa"/>
              <w:right w:w="62" w:type="dxa"/>
            </w:tcMar>
            <w:vAlign w:val="center"/>
          </w:tcPr>
          <w:p w:rsidR="00E42399" w:rsidRPr="005A0B89" w:rsidRDefault="00E42399" w:rsidP="00FD21A6">
            <w:pPr>
              <w:jc w:val="center"/>
            </w:pPr>
            <w:r w:rsidRPr="005A0B89">
              <w:t>0,004327</w:t>
            </w:r>
          </w:p>
        </w:tc>
      </w:tr>
      <w:tr w:rsidR="00E42399" w:rsidRPr="005A0B89" w:rsidTr="00FD21A6">
        <w:tc>
          <w:tcPr>
            <w:tcW w:w="3602" w:type="dxa"/>
            <w:shd w:val="clear" w:color="auto" w:fill="auto"/>
            <w:tcMar>
              <w:top w:w="62" w:type="dxa"/>
              <w:left w:w="57" w:type="dxa"/>
              <w:bottom w:w="57" w:type="dxa"/>
              <w:right w:w="62" w:type="dxa"/>
            </w:tcMar>
            <w:vAlign w:val="center"/>
          </w:tcPr>
          <w:p w:rsidR="00E42399" w:rsidRPr="005A0B89" w:rsidRDefault="00E42399" w:rsidP="00FD21A6">
            <w:pPr>
              <w:jc w:val="both"/>
            </w:pPr>
            <w:r w:rsidRPr="005A0B89">
              <w:t xml:space="preserve">Медицинская помощь, </w:t>
            </w:r>
            <w:r w:rsidRPr="005A0B89">
              <w:lastRenderedPageBreak/>
              <w:t>предоставляемая в условиях дневного стационара, в том числе:</w:t>
            </w:r>
          </w:p>
        </w:tc>
        <w:tc>
          <w:tcPr>
            <w:tcW w:w="2592" w:type="dxa"/>
            <w:shd w:val="clear" w:color="auto" w:fill="auto"/>
            <w:tcMar>
              <w:top w:w="62" w:type="dxa"/>
              <w:left w:w="57" w:type="dxa"/>
              <w:bottom w:w="57" w:type="dxa"/>
              <w:right w:w="62" w:type="dxa"/>
            </w:tcMar>
            <w:vAlign w:val="center"/>
          </w:tcPr>
          <w:p w:rsidR="00E42399" w:rsidRPr="005A0B89" w:rsidRDefault="00E42399" w:rsidP="00FD21A6">
            <w:pPr>
              <w:jc w:val="center"/>
            </w:pPr>
            <w:r w:rsidRPr="005A0B89">
              <w:lastRenderedPageBreak/>
              <w:t>случай лечения</w:t>
            </w:r>
          </w:p>
        </w:tc>
        <w:tc>
          <w:tcPr>
            <w:tcW w:w="1368" w:type="dxa"/>
            <w:shd w:val="clear" w:color="auto" w:fill="auto"/>
            <w:tcMar>
              <w:top w:w="62" w:type="dxa"/>
              <w:left w:w="57" w:type="dxa"/>
              <w:bottom w:w="57" w:type="dxa"/>
              <w:right w:w="62" w:type="dxa"/>
            </w:tcMar>
            <w:vAlign w:val="center"/>
          </w:tcPr>
          <w:p w:rsidR="00E42399" w:rsidRPr="005A0B89" w:rsidRDefault="00E42399" w:rsidP="00FD21A6">
            <w:pPr>
              <w:jc w:val="center"/>
            </w:pPr>
            <w:r w:rsidRPr="005A0B89">
              <w:t>0,06697</w:t>
            </w:r>
          </w:p>
        </w:tc>
        <w:tc>
          <w:tcPr>
            <w:tcW w:w="2866" w:type="dxa"/>
            <w:shd w:val="clear" w:color="auto" w:fill="auto"/>
            <w:tcMar>
              <w:top w:w="62" w:type="dxa"/>
              <w:left w:w="57" w:type="dxa"/>
              <w:bottom w:w="57" w:type="dxa"/>
              <w:right w:w="62" w:type="dxa"/>
            </w:tcMar>
            <w:vAlign w:val="center"/>
          </w:tcPr>
          <w:p w:rsidR="00E42399" w:rsidRPr="005A0B89" w:rsidRDefault="00E42399" w:rsidP="00FD21A6">
            <w:pPr>
              <w:jc w:val="center"/>
            </w:pPr>
            <w:r w:rsidRPr="005A0B89">
              <w:t>0,06297</w:t>
            </w:r>
          </w:p>
        </w:tc>
        <w:tc>
          <w:tcPr>
            <w:tcW w:w="1475" w:type="dxa"/>
            <w:shd w:val="clear" w:color="auto" w:fill="auto"/>
            <w:tcMar>
              <w:top w:w="62" w:type="dxa"/>
              <w:left w:w="57" w:type="dxa"/>
              <w:bottom w:w="57" w:type="dxa"/>
              <w:right w:w="62" w:type="dxa"/>
            </w:tcMar>
            <w:vAlign w:val="center"/>
          </w:tcPr>
          <w:p w:rsidR="00E42399" w:rsidRPr="005A0B89" w:rsidRDefault="00E42399" w:rsidP="00FD21A6">
            <w:pPr>
              <w:jc w:val="center"/>
            </w:pPr>
            <w:r w:rsidRPr="005A0B89">
              <w:t>0,06697</w:t>
            </w:r>
          </w:p>
        </w:tc>
        <w:tc>
          <w:tcPr>
            <w:tcW w:w="2807" w:type="dxa"/>
            <w:gridSpan w:val="3"/>
            <w:shd w:val="clear" w:color="auto" w:fill="auto"/>
            <w:tcMar>
              <w:top w:w="62" w:type="dxa"/>
              <w:left w:w="57" w:type="dxa"/>
              <w:bottom w:w="57" w:type="dxa"/>
              <w:right w:w="62" w:type="dxa"/>
            </w:tcMar>
            <w:vAlign w:val="center"/>
          </w:tcPr>
          <w:p w:rsidR="00E42399" w:rsidRPr="005A0B89" w:rsidRDefault="00E42399" w:rsidP="00FD21A6">
            <w:pPr>
              <w:jc w:val="center"/>
            </w:pPr>
            <w:r w:rsidRPr="005A0B89">
              <w:t>0,06297</w:t>
            </w:r>
          </w:p>
        </w:tc>
      </w:tr>
      <w:tr w:rsidR="00E42399" w:rsidRPr="005A0B89" w:rsidTr="00FD21A6">
        <w:tc>
          <w:tcPr>
            <w:tcW w:w="3602" w:type="dxa"/>
            <w:shd w:val="clear" w:color="auto" w:fill="auto"/>
            <w:tcMar>
              <w:top w:w="62" w:type="dxa"/>
              <w:left w:w="57" w:type="dxa"/>
              <w:bottom w:w="57" w:type="dxa"/>
              <w:right w:w="62" w:type="dxa"/>
            </w:tcMar>
            <w:vAlign w:val="center"/>
          </w:tcPr>
          <w:p w:rsidR="00E42399" w:rsidRPr="005A0B89" w:rsidRDefault="00E42399" w:rsidP="00FD21A6">
            <w:pPr>
              <w:jc w:val="both"/>
            </w:pPr>
            <w:r w:rsidRPr="005A0B89">
              <w:lastRenderedPageBreak/>
              <w:t>первого уровня</w:t>
            </w:r>
          </w:p>
        </w:tc>
        <w:tc>
          <w:tcPr>
            <w:tcW w:w="2592" w:type="dxa"/>
            <w:shd w:val="clear" w:color="auto" w:fill="auto"/>
            <w:tcMar>
              <w:top w:w="62" w:type="dxa"/>
              <w:left w:w="57" w:type="dxa"/>
              <w:bottom w:w="57" w:type="dxa"/>
              <w:right w:w="62" w:type="dxa"/>
            </w:tcMar>
            <w:vAlign w:val="center"/>
          </w:tcPr>
          <w:p w:rsidR="00E42399" w:rsidRPr="005A0B89" w:rsidRDefault="00E42399" w:rsidP="00FD21A6">
            <w:pPr>
              <w:jc w:val="center"/>
            </w:pPr>
            <w:r w:rsidRPr="005A0B89">
              <w:t>случай лечения</w:t>
            </w:r>
          </w:p>
        </w:tc>
        <w:tc>
          <w:tcPr>
            <w:tcW w:w="1368" w:type="dxa"/>
            <w:shd w:val="clear" w:color="auto" w:fill="auto"/>
            <w:tcMar>
              <w:top w:w="62" w:type="dxa"/>
              <w:left w:w="57" w:type="dxa"/>
              <w:bottom w:w="57" w:type="dxa"/>
              <w:right w:w="62" w:type="dxa"/>
            </w:tcMar>
            <w:vAlign w:val="center"/>
          </w:tcPr>
          <w:p w:rsidR="00E42399" w:rsidRPr="005A0B89" w:rsidRDefault="00E42399" w:rsidP="00FD21A6">
            <w:pPr>
              <w:jc w:val="center"/>
            </w:pPr>
          </w:p>
        </w:tc>
        <w:tc>
          <w:tcPr>
            <w:tcW w:w="2866" w:type="dxa"/>
            <w:shd w:val="clear" w:color="auto" w:fill="auto"/>
            <w:tcMar>
              <w:top w:w="62" w:type="dxa"/>
              <w:left w:w="57" w:type="dxa"/>
              <w:bottom w:w="57" w:type="dxa"/>
              <w:right w:w="62" w:type="dxa"/>
            </w:tcMar>
            <w:vAlign w:val="center"/>
          </w:tcPr>
          <w:p w:rsidR="00E42399" w:rsidRPr="005A0B89" w:rsidRDefault="00E42399" w:rsidP="00FD21A6">
            <w:pPr>
              <w:jc w:val="center"/>
            </w:pPr>
          </w:p>
        </w:tc>
        <w:tc>
          <w:tcPr>
            <w:tcW w:w="1475" w:type="dxa"/>
            <w:shd w:val="clear" w:color="auto" w:fill="auto"/>
            <w:tcMar>
              <w:top w:w="62" w:type="dxa"/>
              <w:left w:w="57" w:type="dxa"/>
              <w:bottom w:w="57" w:type="dxa"/>
              <w:right w:w="62" w:type="dxa"/>
            </w:tcMar>
            <w:vAlign w:val="center"/>
          </w:tcPr>
          <w:p w:rsidR="00E42399" w:rsidRPr="005A0B89" w:rsidRDefault="00E42399" w:rsidP="00FD21A6">
            <w:pPr>
              <w:jc w:val="center"/>
            </w:pPr>
            <w:r w:rsidRPr="005A0B89">
              <w:t>0,01898</w:t>
            </w:r>
          </w:p>
        </w:tc>
        <w:tc>
          <w:tcPr>
            <w:tcW w:w="2807" w:type="dxa"/>
            <w:gridSpan w:val="3"/>
            <w:shd w:val="clear" w:color="auto" w:fill="auto"/>
            <w:tcMar>
              <w:top w:w="62" w:type="dxa"/>
              <w:left w:w="57" w:type="dxa"/>
              <w:bottom w:w="57" w:type="dxa"/>
              <w:right w:w="62" w:type="dxa"/>
            </w:tcMar>
            <w:vAlign w:val="center"/>
          </w:tcPr>
          <w:p w:rsidR="00E42399" w:rsidRPr="005A0B89" w:rsidRDefault="00E42399" w:rsidP="00FD21A6">
            <w:pPr>
              <w:jc w:val="center"/>
              <w:rPr>
                <w:color w:val="000000"/>
              </w:rPr>
            </w:pPr>
            <w:r w:rsidRPr="005A0B89">
              <w:rPr>
                <w:color w:val="000000"/>
              </w:rPr>
              <w:t>0,01762</w:t>
            </w:r>
          </w:p>
        </w:tc>
      </w:tr>
      <w:tr w:rsidR="00E42399" w:rsidRPr="005A0B89" w:rsidTr="00FD21A6">
        <w:tc>
          <w:tcPr>
            <w:tcW w:w="3602" w:type="dxa"/>
            <w:shd w:val="clear" w:color="auto" w:fill="auto"/>
            <w:tcMar>
              <w:top w:w="62" w:type="dxa"/>
              <w:left w:w="57" w:type="dxa"/>
              <w:bottom w:w="57" w:type="dxa"/>
              <w:right w:w="62" w:type="dxa"/>
            </w:tcMar>
            <w:vAlign w:val="center"/>
          </w:tcPr>
          <w:p w:rsidR="00E42399" w:rsidRPr="005A0B89" w:rsidRDefault="00E42399" w:rsidP="00FD21A6">
            <w:pPr>
              <w:jc w:val="both"/>
            </w:pPr>
            <w:r w:rsidRPr="005A0B89">
              <w:t>второго уровня</w:t>
            </w:r>
          </w:p>
        </w:tc>
        <w:tc>
          <w:tcPr>
            <w:tcW w:w="2592" w:type="dxa"/>
            <w:shd w:val="clear" w:color="auto" w:fill="auto"/>
            <w:tcMar>
              <w:top w:w="62" w:type="dxa"/>
              <w:left w:w="57" w:type="dxa"/>
              <w:bottom w:w="57" w:type="dxa"/>
              <w:right w:w="62" w:type="dxa"/>
            </w:tcMar>
            <w:vAlign w:val="center"/>
          </w:tcPr>
          <w:p w:rsidR="00E42399" w:rsidRPr="005A0B89" w:rsidRDefault="00E42399" w:rsidP="00FD21A6">
            <w:pPr>
              <w:jc w:val="center"/>
            </w:pPr>
            <w:r w:rsidRPr="005A0B89">
              <w:t>случай лечения</w:t>
            </w:r>
          </w:p>
        </w:tc>
        <w:tc>
          <w:tcPr>
            <w:tcW w:w="1368" w:type="dxa"/>
            <w:shd w:val="clear" w:color="auto" w:fill="auto"/>
            <w:tcMar>
              <w:top w:w="62" w:type="dxa"/>
              <w:left w:w="57" w:type="dxa"/>
              <w:bottom w:w="57" w:type="dxa"/>
              <w:right w:w="62" w:type="dxa"/>
            </w:tcMar>
            <w:vAlign w:val="center"/>
          </w:tcPr>
          <w:p w:rsidR="00E42399" w:rsidRPr="005A0B89" w:rsidRDefault="00E42399" w:rsidP="00FD21A6">
            <w:pPr>
              <w:jc w:val="center"/>
            </w:pPr>
          </w:p>
        </w:tc>
        <w:tc>
          <w:tcPr>
            <w:tcW w:w="2866" w:type="dxa"/>
            <w:shd w:val="clear" w:color="auto" w:fill="auto"/>
            <w:tcMar>
              <w:top w:w="62" w:type="dxa"/>
              <w:left w:w="57" w:type="dxa"/>
              <w:bottom w:w="57" w:type="dxa"/>
              <w:right w:w="62" w:type="dxa"/>
            </w:tcMar>
            <w:vAlign w:val="center"/>
          </w:tcPr>
          <w:p w:rsidR="00E42399" w:rsidRPr="005A0B89" w:rsidRDefault="00E42399" w:rsidP="00FD21A6">
            <w:pPr>
              <w:jc w:val="center"/>
            </w:pPr>
          </w:p>
        </w:tc>
        <w:tc>
          <w:tcPr>
            <w:tcW w:w="1475" w:type="dxa"/>
            <w:shd w:val="clear" w:color="auto" w:fill="auto"/>
            <w:tcMar>
              <w:top w:w="62" w:type="dxa"/>
              <w:left w:w="57" w:type="dxa"/>
              <w:bottom w:w="57" w:type="dxa"/>
              <w:right w:w="62" w:type="dxa"/>
            </w:tcMar>
            <w:vAlign w:val="center"/>
          </w:tcPr>
          <w:p w:rsidR="00E42399" w:rsidRPr="005A0B89" w:rsidRDefault="00E42399" w:rsidP="00FD21A6">
            <w:pPr>
              <w:jc w:val="center"/>
            </w:pPr>
            <w:r w:rsidRPr="005A0B89">
              <w:t>0,03471</w:t>
            </w:r>
          </w:p>
        </w:tc>
        <w:tc>
          <w:tcPr>
            <w:tcW w:w="2807" w:type="dxa"/>
            <w:gridSpan w:val="3"/>
            <w:shd w:val="clear" w:color="auto" w:fill="auto"/>
            <w:tcMar>
              <w:top w:w="62" w:type="dxa"/>
              <w:left w:w="57" w:type="dxa"/>
              <w:bottom w:w="57" w:type="dxa"/>
              <w:right w:w="62" w:type="dxa"/>
            </w:tcMar>
            <w:vAlign w:val="center"/>
          </w:tcPr>
          <w:p w:rsidR="00E42399" w:rsidRPr="005A0B89" w:rsidRDefault="00E42399" w:rsidP="00FD21A6">
            <w:pPr>
              <w:jc w:val="center"/>
              <w:rPr>
                <w:color w:val="000000"/>
              </w:rPr>
            </w:pPr>
            <w:r w:rsidRPr="005A0B89">
              <w:rPr>
                <w:color w:val="000000"/>
              </w:rPr>
              <w:t>0,03241</w:t>
            </w:r>
          </w:p>
        </w:tc>
      </w:tr>
      <w:tr w:rsidR="00E42399" w:rsidRPr="005A0B89" w:rsidTr="00FD21A6">
        <w:tc>
          <w:tcPr>
            <w:tcW w:w="3602" w:type="dxa"/>
            <w:shd w:val="clear" w:color="auto" w:fill="auto"/>
            <w:tcMar>
              <w:top w:w="62" w:type="dxa"/>
              <w:left w:w="57" w:type="dxa"/>
              <w:bottom w:w="57" w:type="dxa"/>
              <w:right w:w="62" w:type="dxa"/>
            </w:tcMar>
            <w:vAlign w:val="center"/>
          </w:tcPr>
          <w:p w:rsidR="00E42399" w:rsidRPr="005A0B89" w:rsidRDefault="00E42399" w:rsidP="00FD21A6">
            <w:pPr>
              <w:jc w:val="both"/>
            </w:pPr>
            <w:r w:rsidRPr="005A0B89">
              <w:t>третьего уровня</w:t>
            </w:r>
          </w:p>
        </w:tc>
        <w:tc>
          <w:tcPr>
            <w:tcW w:w="2592" w:type="dxa"/>
            <w:shd w:val="clear" w:color="auto" w:fill="auto"/>
            <w:tcMar>
              <w:top w:w="62" w:type="dxa"/>
              <w:left w:w="57" w:type="dxa"/>
              <w:bottom w:w="57" w:type="dxa"/>
              <w:right w:w="62" w:type="dxa"/>
            </w:tcMar>
            <w:vAlign w:val="center"/>
          </w:tcPr>
          <w:p w:rsidR="00E42399" w:rsidRPr="005A0B89" w:rsidRDefault="00E42399" w:rsidP="00FD21A6">
            <w:pPr>
              <w:jc w:val="center"/>
            </w:pPr>
            <w:r w:rsidRPr="005A0B89">
              <w:t>случай лечения</w:t>
            </w:r>
          </w:p>
        </w:tc>
        <w:tc>
          <w:tcPr>
            <w:tcW w:w="1368" w:type="dxa"/>
            <w:shd w:val="clear" w:color="auto" w:fill="auto"/>
            <w:tcMar>
              <w:top w:w="62" w:type="dxa"/>
              <w:left w:w="57" w:type="dxa"/>
              <w:bottom w:w="57" w:type="dxa"/>
              <w:right w:w="62" w:type="dxa"/>
            </w:tcMar>
            <w:vAlign w:val="center"/>
          </w:tcPr>
          <w:p w:rsidR="00E42399" w:rsidRPr="005A0B89" w:rsidRDefault="00E42399" w:rsidP="00FD21A6">
            <w:pPr>
              <w:jc w:val="center"/>
            </w:pPr>
          </w:p>
        </w:tc>
        <w:tc>
          <w:tcPr>
            <w:tcW w:w="2866" w:type="dxa"/>
            <w:shd w:val="clear" w:color="auto" w:fill="auto"/>
            <w:tcMar>
              <w:top w:w="62" w:type="dxa"/>
              <w:left w:w="57" w:type="dxa"/>
              <w:bottom w:w="57" w:type="dxa"/>
              <w:right w:w="62" w:type="dxa"/>
            </w:tcMar>
            <w:vAlign w:val="center"/>
          </w:tcPr>
          <w:p w:rsidR="00E42399" w:rsidRPr="005A0B89" w:rsidRDefault="00E42399" w:rsidP="00FD21A6">
            <w:pPr>
              <w:jc w:val="center"/>
            </w:pPr>
          </w:p>
        </w:tc>
        <w:tc>
          <w:tcPr>
            <w:tcW w:w="1475" w:type="dxa"/>
            <w:shd w:val="clear" w:color="auto" w:fill="auto"/>
            <w:tcMar>
              <w:top w:w="62" w:type="dxa"/>
              <w:left w:w="57" w:type="dxa"/>
              <w:bottom w:w="57" w:type="dxa"/>
              <w:right w:w="62" w:type="dxa"/>
            </w:tcMar>
            <w:vAlign w:val="center"/>
          </w:tcPr>
          <w:p w:rsidR="00E42399" w:rsidRPr="005A0B89" w:rsidRDefault="00E42399" w:rsidP="00FD21A6">
            <w:pPr>
              <w:jc w:val="center"/>
            </w:pPr>
            <w:r w:rsidRPr="005A0B89">
              <w:t>0,01328</w:t>
            </w:r>
          </w:p>
        </w:tc>
        <w:tc>
          <w:tcPr>
            <w:tcW w:w="2807" w:type="dxa"/>
            <w:gridSpan w:val="3"/>
            <w:shd w:val="clear" w:color="auto" w:fill="auto"/>
            <w:tcMar>
              <w:top w:w="62" w:type="dxa"/>
              <w:left w:w="57" w:type="dxa"/>
              <w:bottom w:w="57" w:type="dxa"/>
              <w:right w:w="62" w:type="dxa"/>
            </w:tcMar>
            <w:vAlign w:val="center"/>
          </w:tcPr>
          <w:p w:rsidR="00E42399" w:rsidRPr="005A0B89" w:rsidRDefault="00E42399" w:rsidP="00FD21A6">
            <w:pPr>
              <w:jc w:val="center"/>
              <w:rPr>
                <w:color w:val="000000"/>
              </w:rPr>
            </w:pPr>
            <w:r w:rsidRPr="005A0B89">
              <w:rPr>
                <w:color w:val="000000"/>
              </w:rPr>
              <w:t>0,01294</w:t>
            </w:r>
          </w:p>
        </w:tc>
      </w:tr>
      <w:tr w:rsidR="00E42399" w:rsidRPr="005A0B89" w:rsidTr="00FD21A6">
        <w:tc>
          <w:tcPr>
            <w:tcW w:w="3602" w:type="dxa"/>
            <w:shd w:val="clear" w:color="auto" w:fill="auto"/>
            <w:tcMar>
              <w:top w:w="62" w:type="dxa"/>
              <w:left w:w="57" w:type="dxa"/>
              <w:bottom w:w="57" w:type="dxa"/>
              <w:right w:w="62" w:type="dxa"/>
            </w:tcMar>
            <w:vAlign w:val="center"/>
          </w:tcPr>
          <w:p w:rsidR="00E42399" w:rsidRPr="005A0B89" w:rsidRDefault="00E42399" w:rsidP="00FD21A6">
            <w:pPr>
              <w:jc w:val="both"/>
            </w:pPr>
            <w:r w:rsidRPr="005A0B89">
              <w:t>по профилю «онкология»</w:t>
            </w:r>
          </w:p>
        </w:tc>
        <w:tc>
          <w:tcPr>
            <w:tcW w:w="2592" w:type="dxa"/>
            <w:shd w:val="clear" w:color="auto" w:fill="auto"/>
            <w:tcMar>
              <w:top w:w="62" w:type="dxa"/>
              <w:left w:w="57" w:type="dxa"/>
              <w:bottom w:w="57" w:type="dxa"/>
              <w:right w:w="62" w:type="dxa"/>
            </w:tcMar>
            <w:vAlign w:val="center"/>
          </w:tcPr>
          <w:p w:rsidR="00E42399" w:rsidRPr="005A0B89" w:rsidRDefault="00E42399" w:rsidP="00FD21A6">
            <w:pPr>
              <w:jc w:val="center"/>
            </w:pPr>
            <w:r w:rsidRPr="005A0B89">
              <w:t>случай лечения</w:t>
            </w:r>
          </w:p>
        </w:tc>
        <w:tc>
          <w:tcPr>
            <w:tcW w:w="1368" w:type="dxa"/>
            <w:shd w:val="clear" w:color="auto" w:fill="auto"/>
            <w:tcMar>
              <w:top w:w="62" w:type="dxa"/>
              <w:left w:w="57" w:type="dxa"/>
              <w:bottom w:w="57" w:type="dxa"/>
              <w:right w:w="62" w:type="dxa"/>
            </w:tcMar>
            <w:vAlign w:val="center"/>
          </w:tcPr>
          <w:p w:rsidR="00E42399" w:rsidRPr="005A0B89" w:rsidRDefault="00E42399" w:rsidP="00FD21A6">
            <w:pPr>
              <w:jc w:val="center"/>
            </w:pPr>
            <w:r w:rsidRPr="005A0B89">
              <w:t>0,0076351</w:t>
            </w:r>
          </w:p>
        </w:tc>
        <w:tc>
          <w:tcPr>
            <w:tcW w:w="2866" w:type="dxa"/>
            <w:shd w:val="clear" w:color="auto" w:fill="auto"/>
            <w:tcMar>
              <w:top w:w="62" w:type="dxa"/>
              <w:left w:w="57" w:type="dxa"/>
              <w:bottom w:w="57" w:type="dxa"/>
              <w:right w:w="62" w:type="dxa"/>
            </w:tcMar>
            <w:vAlign w:val="center"/>
          </w:tcPr>
          <w:p w:rsidR="00E42399" w:rsidRPr="005A0B89" w:rsidRDefault="00E42399" w:rsidP="00FD21A6">
            <w:pPr>
              <w:jc w:val="center"/>
            </w:pPr>
            <w:r w:rsidRPr="005A0B89">
              <w:t>0,0076351</w:t>
            </w:r>
          </w:p>
        </w:tc>
        <w:tc>
          <w:tcPr>
            <w:tcW w:w="1475" w:type="dxa"/>
            <w:shd w:val="clear" w:color="auto" w:fill="auto"/>
            <w:tcMar>
              <w:top w:w="62" w:type="dxa"/>
              <w:left w:w="57" w:type="dxa"/>
              <w:bottom w:w="57" w:type="dxa"/>
              <w:right w:w="62" w:type="dxa"/>
            </w:tcMar>
            <w:vAlign w:val="center"/>
          </w:tcPr>
          <w:p w:rsidR="00E42399" w:rsidRPr="005A0B89" w:rsidRDefault="00E42399" w:rsidP="00FD21A6">
            <w:pPr>
              <w:jc w:val="center"/>
            </w:pPr>
            <w:r w:rsidRPr="005A0B89">
              <w:t>0,0076351</w:t>
            </w:r>
          </w:p>
        </w:tc>
        <w:tc>
          <w:tcPr>
            <w:tcW w:w="2807" w:type="dxa"/>
            <w:gridSpan w:val="3"/>
            <w:shd w:val="clear" w:color="auto" w:fill="auto"/>
            <w:tcMar>
              <w:top w:w="62" w:type="dxa"/>
              <w:left w:w="57" w:type="dxa"/>
              <w:bottom w:w="57" w:type="dxa"/>
              <w:right w:w="62" w:type="dxa"/>
            </w:tcMar>
            <w:vAlign w:val="center"/>
          </w:tcPr>
          <w:p w:rsidR="00E42399" w:rsidRPr="005A0B89" w:rsidRDefault="00E42399" w:rsidP="00FD21A6">
            <w:pPr>
              <w:jc w:val="center"/>
            </w:pPr>
            <w:r w:rsidRPr="005A0B89">
              <w:t>0,0076351</w:t>
            </w:r>
          </w:p>
        </w:tc>
      </w:tr>
      <w:tr w:rsidR="00E42399" w:rsidRPr="005A0B89" w:rsidTr="00FD21A6">
        <w:tc>
          <w:tcPr>
            <w:tcW w:w="3602" w:type="dxa"/>
            <w:shd w:val="clear" w:color="auto" w:fill="auto"/>
            <w:tcMar>
              <w:top w:w="62" w:type="dxa"/>
              <w:left w:w="57" w:type="dxa"/>
              <w:bottom w:w="57" w:type="dxa"/>
              <w:right w:w="62" w:type="dxa"/>
            </w:tcMar>
            <w:vAlign w:val="center"/>
          </w:tcPr>
          <w:p w:rsidR="00E42399" w:rsidRPr="005A0B89" w:rsidRDefault="00E42399" w:rsidP="00FD21A6">
            <w:pPr>
              <w:jc w:val="both"/>
            </w:pPr>
            <w:r w:rsidRPr="005A0B89">
              <w:t>экстракорпоральное оплодотворение</w:t>
            </w:r>
          </w:p>
        </w:tc>
        <w:tc>
          <w:tcPr>
            <w:tcW w:w="2592" w:type="dxa"/>
            <w:shd w:val="clear" w:color="auto" w:fill="auto"/>
            <w:tcMar>
              <w:top w:w="62" w:type="dxa"/>
              <w:left w:w="57" w:type="dxa"/>
              <w:bottom w:w="57" w:type="dxa"/>
              <w:right w:w="62" w:type="dxa"/>
            </w:tcMar>
            <w:vAlign w:val="center"/>
          </w:tcPr>
          <w:p w:rsidR="00E42399" w:rsidRPr="005A0B89" w:rsidRDefault="00E42399" w:rsidP="00FD21A6">
            <w:pPr>
              <w:jc w:val="center"/>
            </w:pPr>
            <w:r w:rsidRPr="005A0B89">
              <w:t>случай</w:t>
            </w:r>
          </w:p>
        </w:tc>
        <w:tc>
          <w:tcPr>
            <w:tcW w:w="1368" w:type="dxa"/>
            <w:shd w:val="clear" w:color="auto" w:fill="auto"/>
            <w:tcMar>
              <w:top w:w="62" w:type="dxa"/>
              <w:left w:w="57" w:type="dxa"/>
              <w:bottom w:w="57" w:type="dxa"/>
              <w:right w:w="62" w:type="dxa"/>
            </w:tcMar>
            <w:vAlign w:val="center"/>
          </w:tcPr>
          <w:p w:rsidR="00E42399" w:rsidRPr="005A0B89" w:rsidRDefault="00E42399" w:rsidP="00FD21A6">
            <w:pPr>
              <w:jc w:val="center"/>
            </w:pPr>
            <w:r w:rsidRPr="005A0B89">
              <w:t>0,000507</w:t>
            </w:r>
          </w:p>
        </w:tc>
        <w:tc>
          <w:tcPr>
            <w:tcW w:w="2866" w:type="dxa"/>
            <w:shd w:val="clear" w:color="auto" w:fill="auto"/>
            <w:tcMar>
              <w:top w:w="62" w:type="dxa"/>
              <w:left w:w="57" w:type="dxa"/>
              <w:bottom w:w="57" w:type="dxa"/>
              <w:right w:w="62" w:type="dxa"/>
            </w:tcMar>
            <w:vAlign w:val="center"/>
          </w:tcPr>
          <w:p w:rsidR="00E42399" w:rsidRPr="005A0B89" w:rsidRDefault="00E42399" w:rsidP="00FD21A6">
            <w:pPr>
              <w:jc w:val="center"/>
            </w:pPr>
            <w:r w:rsidRPr="005A0B89">
              <w:t>0,000507</w:t>
            </w:r>
          </w:p>
        </w:tc>
        <w:tc>
          <w:tcPr>
            <w:tcW w:w="1475" w:type="dxa"/>
            <w:shd w:val="clear" w:color="auto" w:fill="auto"/>
            <w:tcMar>
              <w:top w:w="62" w:type="dxa"/>
              <w:left w:w="57" w:type="dxa"/>
              <w:bottom w:w="57" w:type="dxa"/>
              <w:right w:w="62" w:type="dxa"/>
            </w:tcMar>
            <w:vAlign w:val="center"/>
          </w:tcPr>
          <w:p w:rsidR="00E42399" w:rsidRPr="005A0B89" w:rsidRDefault="00E42399" w:rsidP="00FD21A6">
            <w:pPr>
              <w:jc w:val="center"/>
            </w:pPr>
            <w:r w:rsidRPr="005A0B89">
              <w:t>0,000887</w:t>
            </w:r>
          </w:p>
        </w:tc>
        <w:tc>
          <w:tcPr>
            <w:tcW w:w="2807" w:type="dxa"/>
            <w:gridSpan w:val="3"/>
            <w:shd w:val="clear" w:color="auto" w:fill="auto"/>
            <w:tcMar>
              <w:top w:w="62" w:type="dxa"/>
              <w:left w:w="57" w:type="dxa"/>
              <w:bottom w:w="57" w:type="dxa"/>
              <w:right w:w="62" w:type="dxa"/>
            </w:tcMar>
            <w:vAlign w:val="center"/>
          </w:tcPr>
          <w:p w:rsidR="00E42399" w:rsidRPr="005A0B89" w:rsidRDefault="00E42399" w:rsidP="00FD21A6">
            <w:pPr>
              <w:jc w:val="center"/>
            </w:pPr>
            <w:r w:rsidRPr="005A0B89">
              <w:t>0,000887</w:t>
            </w:r>
          </w:p>
        </w:tc>
      </w:tr>
      <w:tr w:rsidR="00E42399" w:rsidRPr="005A0B89" w:rsidTr="00FD21A6">
        <w:tc>
          <w:tcPr>
            <w:tcW w:w="3602" w:type="dxa"/>
            <w:shd w:val="clear" w:color="auto" w:fill="auto"/>
            <w:tcMar>
              <w:top w:w="62" w:type="dxa"/>
              <w:left w:w="57" w:type="dxa"/>
              <w:bottom w:w="57" w:type="dxa"/>
              <w:right w:w="62" w:type="dxa"/>
            </w:tcMar>
            <w:vAlign w:val="center"/>
          </w:tcPr>
          <w:p w:rsidR="00E42399" w:rsidRPr="005A0B89" w:rsidRDefault="00E42399" w:rsidP="005A0B89">
            <w:pPr>
              <w:autoSpaceDE w:val="0"/>
              <w:autoSpaceDN w:val="0"/>
              <w:adjustRightInd w:val="0"/>
              <w:jc w:val="both"/>
            </w:pPr>
            <w:r w:rsidRPr="005A0B89">
              <w:t xml:space="preserve">Медицинская помощь в амбулаторных условиях, оказываемая с профилактической и иными целями (включая посещения, связанные с профилактическими мероприятиями, в том числе посещения центров здоровья, посещения среднего медицинского персонала и разовые посещения в связи с заболеваниями, в том числе при заболеваниях полости рта, слюнных желез и челюстей, за исключением зубного протезирования, а также посещения центров амбулаторной </w:t>
            </w:r>
            <w:r w:rsidRPr="005A0B89">
              <w:lastRenderedPageBreak/>
              <w:t xml:space="preserve">онкологической помощи), в том числе: </w:t>
            </w:r>
          </w:p>
        </w:tc>
        <w:tc>
          <w:tcPr>
            <w:tcW w:w="2592" w:type="dxa"/>
            <w:shd w:val="clear" w:color="auto" w:fill="auto"/>
            <w:tcMar>
              <w:top w:w="62" w:type="dxa"/>
              <w:left w:w="57" w:type="dxa"/>
              <w:bottom w:w="57" w:type="dxa"/>
              <w:right w:w="62" w:type="dxa"/>
            </w:tcMar>
            <w:vAlign w:val="center"/>
          </w:tcPr>
          <w:p w:rsidR="00E42399" w:rsidRPr="005A0B89" w:rsidRDefault="00E42399" w:rsidP="00FD21A6">
            <w:pPr>
              <w:jc w:val="center"/>
              <w:rPr>
                <w:color w:val="FF0000"/>
              </w:rPr>
            </w:pPr>
            <w:r w:rsidRPr="005A0B89">
              <w:lastRenderedPageBreak/>
              <w:t>посещение с профилактическими и иными целями</w:t>
            </w:r>
          </w:p>
        </w:tc>
        <w:tc>
          <w:tcPr>
            <w:tcW w:w="1368" w:type="dxa"/>
            <w:shd w:val="clear" w:color="auto" w:fill="auto"/>
            <w:tcMar>
              <w:top w:w="62" w:type="dxa"/>
              <w:left w:w="57" w:type="dxa"/>
              <w:bottom w:w="57" w:type="dxa"/>
              <w:right w:w="62" w:type="dxa"/>
            </w:tcMar>
            <w:vAlign w:val="center"/>
          </w:tcPr>
          <w:p w:rsidR="00E42399" w:rsidRPr="005A0B89" w:rsidRDefault="00E42399" w:rsidP="00FD21A6">
            <w:pPr>
              <w:jc w:val="center"/>
            </w:pPr>
            <w:r w:rsidRPr="005A0B89">
              <w:t>3,66</w:t>
            </w:r>
          </w:p>
        </w:tc>
        <w:tc>
          <w:tcPr>
            <w:tcW w:w="2866" w:type="dxa"/>
            <w:shd w:val="clear" w:color="auto" w:fill="auto"/>
            <w:tcMar>
              <w:top w:w="62" w:type="dxa"/>
              <w:left w:w="57" w:type="dxa"/>
              <w:bottom w:w="57" w:type="dxa"/>
              <w:right w:w="62" w:type="dxa"/>
            </w:tcMar>
            <w:vAlign w:val="center"/>
          </w:tcPr>
          <w:p w:rsidR="00E42399" w:rsidRPr="005A0B89" w:rsidRDefault="00E42399" w:rsidP="00FD21A6">
            <w:pPr>
              <w:jc w:val="center"/>
            </w:pPr>
            <w:r w:rsidRPr="005A0B89">
              <w:t>2,93</w:t>
            </w:r>
          </w:p>
        </w:tc>
        <w:tc>
          <w:tcPr>
            <w:tcW w:w="1475" w:type="dxa"/>
            <w:shd w:val="clear" w:color="auto" w:fill="auto"/>
            <w:tcMar>
              <w:top w:w="62" w:type="dxa"/>
              <w:left w:w="57" w:type="dxa"/>
              <w:bottom w:w="57" w:type="dxa"/>
              <w:right w:w="62" w:type="dxa"/>
            </w:tcMar>
            <w:vAlign w:val="center"/>
          </w:tcPr>
          <w:p w:rsidR="00E42399" w:rsidRPr="005A0B89" w:rsidRDefault="00E42399" w:rsidP="00FD21A6">
            <w:pPr>
              <w:jc w:val="center"/>
            </w:pPr>
            <w:r w:rsidRPr="005A0B89">
              <w:t>3,66</w:t>
            </w:r>
          </w:p>
        </w:tc>
        <w:tc>
          <w:tcPr>
            <w:tcW w:w="2807" w:type="dxa"/>
            <w:gridSpan w:val="3"/>
            <w:shd w:val="clear" w:color="auto" w:fill="auto"/>
            <w:tcMar>
              <w:top w:w="62" w:type="dxa"/>
              <w:left w:w="57" w:type="dxa"/>
              <w:bottom w:w="57" w:type="dxa"/>
              <w:right w:w="62" w:type="dxa"/>
            </w:tcMar>
            <w:vAlign w:val="center"/>
          </w:tcPr>
          <w:p w:rsidR="00E42399" w:rsidRPr="005A0B89" w:rsidRDefault="00E42399" w:rsidP="00FD21A6">
            <w:pPr>
              <w:jc w:val="center"/>
            </w:pPr>
            <w:r w:rsidRPr="005A0B89">
              <w:t>2,93</w:t>
            </w:r>
          </w:p>
        </w:tc>
      </w:tr>
      <w:tr w:rsidR="00E42399" w:rsidRPr="005A0B89" w:rsidTr="00FD21A6">
        <w:tc>
          <w:tcPr>
            <w:tcW w:w="3602" w:type="dxa"/>
            <w:tcMar>
              <w:top w:w="62" w:type="dxa"/>
              <w:left w:w="57" w:type="dxa"/>
              <w:bottom w:w="57" w:type="dxa"/>
              <w:right w:w="62" w:type="dxa"/>
            </w:tcMar>
            <w:vAlign w:val="center"/>
          </w:tcPr>
          <w:p w:rsidR="00E42399" w:rsidRPr="005A0B89" w:rsidRDefault="00E42399" w:rsidP="00FD21A6">
            <w:pPr>
              <w:jc w:val="both"/>
            </w:pPr>
            <w:r w:rsidRPr="005A0B89">
              <w:lastRenderedPageBreak/>
              <w:t>первого уровня</w:t>
            </w:r>
          </w:p>
        </w:tc>
        <w:tc>
          <w:tcPr>
            <w:tcW w:w="2592" w:type="dxa"/>
            <w:tcMar>
              <w:top w:w="62" w:type="dxa"/>
              <w:left w:w="57" w:type="dxa"/>
              <w:bottom w:w="57" w:type="dxa"/>
              <w:right w:w="62" w:type="dxa"/>
            </w:tcMar>
            <w:vAlign w:val="center"/>
          </w:tcPr>
          <w:p w:rsidR="00E42399" w:rsidRPr="005A0B89" w:rsidRDefault="00E42399" w:rsidP="00FD21A6">
            <w:pPr>
              <w:jc w:val="center"/>
            </w:pPr>
            <w:r w:rsidRPr="005A0B89">
              <w:t>посещение с профилактическими и иными целями</w:t>
            </w:r>
          </w:p>
        </w:tc>
        <w:tc>
          <w:tcPr>
            <w:tcW w:w="1368" w:type="dxa"/>
            <w:tcMar>
              <w:top w:w="62" w:type="dxa"/>
              <w:left w:w="57" w:type="dxa"/>
              <w:bottom w:w="57" w:type="dxa"/>
              <w:right w:w="62" w:type="dxa"/>
            </w:tcMar>
            <w:vAlign w:val="center"/>
          </w:tcPr>
          <w:p w:rsidR="00E42399" w:rsidRPr="005A0B89" w:rsidRDefault="00E42399" w:rsidP="00FD21A6">
            <w:pPr>
              <w:jc w:val="center"/>
            </w:pPr>
          </w:p>
        </w:tc>
        <w:tc>
          <w:tcPr>
            <w:tcW w:w="2866" w:type="dxa"/>
            <w:tcMar>
              <w:top w:w="62" w:type="dxa"/>
              <w:left w:w="57" w:type="dxa"/>
              <w:bottom w:w="57" w:type="dxa"/>
              <w:right w:w="62" w:type="dxa"/>
            </w:tcMar>
            <w:vAlign w:val="center"/>
          </w:tcPr>
          <w:p w:rsidR="00E42399" w:rsidRPr="005A0B89" w:rsidRDefault="00E42399" w:rsidP="00FD21A6">
            <w:pPr>
              <w:jc w:val="center"/>
            </w:pPr>
          </w:p>
        </w:tc>
        <w:tc>
          <w:tcPr>
            <w:tcW w:w="1475" w:type="dxa"/>
            <w:tcMar>
              <w:top w:w="62" w:type="dxa"/>
              <w:left w:w="57" w:type="dxa"/>
              <w:bottom w:w="57" w:type="dxa"/>
              <w:right w:w="62" w:type="dxa"/>
            </w:tcMar>
            <w:vAlign w:val="center"/>
          </w:tcPr>
          <w:p w:rsidR="00E42399" w:rsidRPr="005A0B89" w:rsidRDefault="00E42399" w:rsidP="00FD21A6">
            <w:pPr>
              <w:jc w:val="center"/>
            </w:pPr>
            <w:r w:rsidRPr="005A0B89">
              <w:t>1,351</w:t>
            </w:r>
          </w:p>
        </w:tc>
        <w:tc>
          <w:tcPr>
            <w:tcW w:w="2807" w:type="dxa"/>
            <w:gridSpan w:val="3"/>
            <w:tcMar>
              <w:top w:w="62" w:type="dxa"/>
              <w:left w:w="57" w:type="dxa"/>
              <w:bottom w:w="57" w:type="dxa"/>
              <w:right w:w="62" w:type="dxa"/>
            </w:tcMar>
            <w:vAlign w:val="center"/>
          </w:tcPr>
          <w:p w:rsidR="00E42399" w:rsidRPr="005A0B89" w:rsidRDefault="00E42399" w:rsidP="00FD21A6">
            <w:pPr>
              <w:jc w:val="center"/>
            </w:pPr>
            <w:r w:rsidRPr="005A0B89">
              <w:t>0,934</w:t>
            </w:r>
          </w:p>
        </w:tc>
      </w:tr>
      <w:tr w:rsidR="00E42399" w:rsidRPr="005A0B89" w:rsidTr="00FD21A6">
        <w:tc>
          <w:tcPr>
            <w:tcW w:w="3602" w:type="dxa"/>
            <w:tcMar>
              <w:top w:w="62" w:type="dxa"/>
              <w:left w:w="57" w:type="dxa"/>
              <w:bottom w:w="57" w:type="dxa"/>
              <w:right w:w="62" w:type="dxa"/>
            </w:tcMar>
            <w:vAlign w:val="center"/>
          </w:tcPr>
          <w:p w:rsidR="00E42399" w:rsidRPr="005A0B89" w:rsidRDefault="00E42399" w:rsidP="00FD21A6">
            <w:pPr>
              <w:jc w:val="both"/>
            </w:pPr>
            <w:r w:rsidRPr="005A0B89">
              <w:t>второго уровня</w:t>
            </w:r>
          </w:p>
        </w:tc>
        <w:tc>
          <w:tcPr>
            <w:tcW w:w="2592" w:type="dxa"/>
            <w:tcMar>
              <w:top w:w="62" w:type="dxa"/>
              <w:left w:w="57" w:type="dxa"/>
              <w:bottom w:w="57" w:type="dxa"/>
              <w:right w:w="62" w:type="dxa"/>
            </w:tcMar>
            <w:vAlign w:val="center"/>
          </w:tcPr>
          <w:p w:rsidR="00E42399" w:rsidRPr="005A0B89" w:rsidRDefault="00E42399" w:rsidP="00FD21A6">
            <w:pPr>
              <w:jc w:val="center"/>
            </w:pPr>
            <w:r w:rsidRPr="005A0B89">
              <w:t>посещение с профилактическими и иными целями</w:t>
            </w:r>
          </w:p>
        </w:tc>
        <w:tc>
          <w:tcPr>
            <w:tcW w:w="1368" w:type="dxa"/>
            <w:tcMar>
              <w:top w:w="62" w:type="dxa"/>
              <w:left w:w="57" w:type="dxa"/>
              <w:bottom w:w="57" w:type="dxa"/>
              <w:right w:w="62" w:type="dxa"/>
            </w:tcMar>
            <w:vAlign w:val="center"/>
          </w:tcPr>
          <w:p w:rsidR="00E42399" w:rsidRPr="005A0B89" w:rsidRDefault="00E42399" w:rsidP="00FD21A6">
            <w:pPr>
              <w:jc w:val="center"/>
            </w:pPr>
          </w:p>
        </w:tc>
        <w:tc>
          <w:tcPr>
            <w:tcW w:w="2866" w:type="dxa"/>
            <w:tcMar>
              <w:top w:w="62" w:type="dxa"/>
              <w:left w:w="57" w:type="dxa"/>
              <w:bottom w:w="57" w:type="dxa"/>
              <w:right w:w="62" w:type="dxa"/>
            </w:tcMar>
            <w:vAlign w:val="center"/>
          </w:tcPr>
          <w:p w:rsidR="00E42399" w:rsidRPr="005A0B89" w:rsidRDefault="00E42399" w:rsidP="00FD21A6">
            <w:pPr>
              <w:jc w:val="center"/>
            </w:pPr>
          </w:p>
        </w:tc>
        <w:tc>
          <w:tcPr>
            <w:tcW w:w="1475" w:type="dxa"/>
            <w:tcMar>
              <w:top w:w="62" w:type="dxa"/>
              <w:left w:w="57" w:type="dxa"/>
              <w:bottom w:w="57" w:type="dxa"/>
              <w:right w:w="62" w:type="dxa"/>
            </w:tcMar>
            <w:vAlign w:val="center"/>
          </w:tcPr>
          <w:p w:rsidR="00E42399" w:rsidRPr="005A0B89" w:rsidRDefault="00E42399" w:rsidP="00FD21A6">
            <w:pPr>
              <w:jc w:val="center"/>
            </w:pPr>
            <w:r w:rsidRPr="005A0B89">
              <w:t>1,938</w:t>
            </w:r>
          </w:p>
        </w:tc>
        <w:tc>
          <w:tcPr>
            <w:tcW w:w="2807" w:type="dxa"/>
            <w:gridSpan w:val="3"/>
            <w:tcMar>
              <w:top w:w="62" w:type="dxa"/>
              <w:left w:w="57" w:type="dxa"/>
              <w:bottom w:w="57" w:type="dxa"/>
              <w:right w:w="62" w:type="dxa"/>
            </w:tcMar>
            <w:vAlign w:val="center"/>
          </w:tcPr>
          <w:p w:rsidR="00E42399" w:rsidRPr="005A0B89" w:rsidRDefault="00E42399" w:rsidP="00FD21A6">
            <w:pPr>
              <w:jc w:val="center"/>
            </w:pPr>
            <w:r w:rsidRPr="005A0B89">
              <w:t>1,763</w:t>
            </w:r>
          </w:p>
        </w:tc>
      </w:tr>
      <w:tr w:rsidR="00E42399" w:rsidRPr="005A0B89" w:rsidTr="00FD21A6">
        <w:tc>
          <w:tcPr>
            <w:tcW w:w="3602" w:type="dxa"/>
            <w:tcMar>
              <w:top w:w="62" w:type="dxa"/>
              <w:left w:w="57" w:type="dxa"/>
              <w:bottom w:w="57" w:type="dxa"/>
              <w:right w:w="62" w:type="dxa"/>
            </w:tcMar>
            <w:vAlign w:val="center"/>
          </w:tcPr>
          <w:p w:rsidR="00E42399" w:rsidRPr="005A0B89" w:rsidRDefault="00E42399" w:rsidP="00FD21A6">
            <w:pPr>
              <w:jc w:val="both"/>
            </w:pPr>
            <w:r w:rsidRPr="005A0B89">
              <w:t>третьего уровня</w:t>
            </w:r>
          </w:p>
        </w:tc>
        <w:tc>
          <w:tcPr>
            <w:tcW w:w="2592" w:type="dxa"/>
            <w:tcMar>
              <w:top w:w="62" w:type="dxa"/>
              <w:left w:w="57" w:type="dxa"/>
              <w:bottom w:w="57" w:type="dxa"/>
              <w:right w:w="62" w:type="dxa"/>
            </w:tcMar>
            <w:vAlign w:val="center"/>
          </w:tcPr>
          <w:p w:rsidR="00E42399" w:rsidRPr="005A0B89" w:rsidRDefault="00E42399" w:rsidP="00FD21A6">
            <w:pPr>
              <w:jc w:val="center"/>
            </w:pPr>
            <w:r w:rsidRPr="005A0B89">
              <w:t>посещение с профилактическими и иными целями</w:t>
            </w:r>
          </w:p>
        </w:tc>
        <w:tc>
          <w:tcPr>
            <w:tcW w:w="1368" w:type="dxa"/>
            <w:tcMar>
              <w:top w:w="62" w:type="dxa"/>
              <w:left w:w="57" w:type="dxa"/>
              <w:bottom w:w="57" w:type="dxa"/>
              <w:right w:w="62" w:type="dxa"/>
            </w:tcMar>
            <w:vAlign w:val="center"/>
          </w:tcPr>
          <w:p w:rsidR="00E42399" w:rsidRPr="005A0B89" w:rsidRDefault="00E42399" w:rsidP="00FD21A6">
            <w:pPr>
              <w:jc w:val="center"/>
            </w:pPr>
          </w:p>
        </w:tc>
        <w:tc>
          <w:tcPr>
            <w:tcW w:w="2866" w:type="dxa"/>
            <w:tcMar>
              <w:top w:w="62" w:type="dxa"/>
              <w:left w:w="57" w:type="dxa"/>
              <w:bottom w:w="57" w:type="dxa"/>
              <w:right w:w="62" w:type="dxa"/>
            </w:tcMar>
            <w:vAlign w:val="center"/>
          </w:tcPr>
          <w:p w:rsidR="00E42399" w:rsidRPr="005A0B89" w:rsidRDefault="00E42399" w:rsidP="00FD21A6">
            <w:pPr>
              <w:jc w:val="center"/>
            </w:pPr>
          </w:p>
        </w:tc>
        <w:tc>
          <w:tcPr>
            <w:tcW w:w="1475" w:type="dxa"/>
            <w:tcMar>
              <w:top w:w="62" w:type="dxa"/>
              <w:left w:w="57" w:type="dxa"/>
              <w:bottom w:w="57" w:type="dxa"/>
              <w:right w:w="62" w:type="dxa"/>
            </w:tcMar>
            <w:vAlign w:val="center"/>
          </w:tcPr>
          <w:p w:rsidR="00E42399" w:rsidRPr="005A0B89" w:rsidRDefault="00E42399" w:rsidP="00FD21A6">
            <w:pPr>
              <w:jc w:val="center"/>
            </w:pPr>
            <w:r w:rsidRPr="005A0B89">
              <w:t>0,371</w:t>
            </w:r>
          </w:p>
        </w:tc>
        <w:tc>
          <w:tcPr>
            <w:tcW w:w="2807" w:type="dxa"/>
            <w:gridSpan w:val="3"/>
            <w:tcMar>
              <w:top w:w="62" w:type="dxa"/>
              <w:left w:w="57" w:type="dxa"/>
              <w:bottom w:w="57" w:type="dxa"/>
              <w:right w:w="62" w:type="dxa"/>
            </w:tcMar>
            <w:vAlign w:val="center"/>
          </w:tcPr>
          <w:p w:rsidR="00E42399" w:rsidRPr="005A0B89" w:rsidRDefault="00E42399" w:rsidP="00FD21A6">
            <w:pPr>
              <w:jc w:val="center"/>
            </w:pPr>
            <w:r w:rsidRPr="005A0B89">
              <w:t>0,233</w:t>
            </w:r>
          </w:p>
        </w:tc>
      </w:tr>
      <w:tr w:rsidR="00E42399" w:rsidRPr="005A0B89" w:rsidTr="00FD21A6">
        <w:tc>
          <w:tcPr>
            <w:tcW w:w="3602" w:type="dxa"/>
            <w:tcMar>
              <w:top w:w="62" w:type="dxa"/>
              <w:left w:w="57" w:type="dxa"/>
              <w:bottom w:w="57" w:type="dxa"/>
              <w:right w:w="62" w:type="dxa"/>
            </w:tcMar>
            <w:vAlign w:val="center"/>
          </w:tcPr>
          <w:p w:rsidR="00E42399" w:rsidRPr="005A0B89" w:rsidRDefault="00E42399" w:rsidP="00FD21A6">
            <w:pPr>
              <w:jc w:val="both"/>
            </w:pPr>
            <w:r w:rsidRPr="005A0B89">
              <w:t>В том числе профилактические медицинские осмотры, в том числе:</w:t>
            </w:r>
          </w:p>
        </w:tc>
        <w:tc>
          <w:tcPr>
            <w:tcW w:w="2592" w:type="dxa"/>
            <w:tcMar>
              <w:top w:w="62" w:type="dxa"/>
              <w:left w:w="57" w:type="dxa"/>
              <w:bottom w:w="57" w:type="dxa"/>
              <w:right w:w="62" w:type="dxa"/>
            </w:tcMar>
            <w:vAlign w:val="center"/>
          </w:tcPr>
          <w:p w:rsidR="00E42399" w:rsidRPr="005A0B89" w:rsidRDefault="00E42399" w:rsidP="00FD21A6">
            <w:pPr>
              <w:jc w:val="center"/>
            </w:pPr>
            <w:r w:rsidRPr="005A0B89">
              <w:t>комплексное посещение</w:t>
            </w:r>
          </w:p>
        </w:tc>
        <w:tc>
          <w:tcPr>
            <w:tcW w:w="1368" w:type="dxa"/>
            <w:tcMar>
              <w:top w:w="62" w:type="dxa"/>
              <w:left w:w="57" w:type="dxa"/>
              <w:bottom w:w="57" w:type="dxa"/>
              <w:right w:w="62" w:type="dxa"/>
            </w:tcMar>
            <w:vAlign w:val="center"/>
          </w:tcPr>
          <w:p w:rsidR="00E42399" w:rsidRPr="005A0B89" w:rsidRDefault="00E42399" w:rsidP="00FD21A6">
            <w:pPr>
              <w:jc w:val="center"/>
            </w:pPr>
            <w:r w:rsidRPr="005A0B89">
              <w:t>0,26</w:t>
            </w:r>
          </w:p>
        </w:tc>
        <w:tc>
          <w:tcPr>
            <w:tcW w:w="2866" w:type="dxa"/>
            <w:tcMar>
              <w:top w:w="62" w:type="dxa"/>
              <w:left w:w="57" w:type="dxa"/>
              <w:bottom w:w="57" w:type="dxa"/>
              <w:right w:w="62" w:type="dxa"/>
            </w:tcMar>
            <w:vAlign w:val="center"/>
          </w:tcPr>
          <w:p w:rsidR="00E42399" w:rsidRPr="005A0B89" w:rsidRDefault="00E42399" w:rsidP="00FD21A6">
            <w:pPr>
              <w:jc w:val="center"/>
            </w:pPr>
            <w:r w:rsidRPr="005A0B89">
              <w:t>0,26</w:t>
            </w:r>
          </w:p>
        </w:tc>
        <w:tc>
          <w:tcPr>
            <w:tcW w:w="1475" w:type="dxa"/>
            <w:tcMar>
              <w:top w:w="62" w:type="dxa"/>
              <w:left w:w="57" w:type="dxa"/>
              <w:bottom w:w="57" w:type="dxa"/>
              <w:right w:w="62" w:type="dxa"/>
            </w:tcMar>
            <w:vAlign w:val="center"/>
          </w:tcPr>
          <w:p w:rsidR="00E42399" w:rsidRPr="005A0B89" w:rsidRDefault="00E42399" w:rsidP="00FD21A6">
            <w:pPr>
              <w:jc w:val="center"/>
            </w:pPr>
            <w:r w:rsidRPr="005A0B89">
              <w:t>0,26</w:t>
            </w:r>
          </w:p>
        </w:tc>
        <w:tc>
          <w:tcPr>
            <w:tcW w:w="2807" w:type="dxa"/>
            <w:gridSpan w:val="3"/>
            <w:tcMar>
              <w:top w:w="62" w:type="dxa"/>
              <w:left w:w="57" w:type="dxa"/>
              <w:bottom w:w="57" w:type="dxa"/>
              <w:right w:w="62" w:type="dxa"/>
            </w:tcMar>
            <w:vAlign w:val="center"/>
          </w:tcPr>
          <w:p w:rsidR="00E42399" w:rsidRPr="005A0B89" w:rsidRDefault="00E42399" w:rsidP="00FD21A6">
            <w:pPr>
              <w:jc w:val="center"/>
            </w:pPr>
            <w:r w:rsidRPr="005A0B89">
              <w:t>0,26</w:t>
            </w:r>
          </w:p>
        </w:tc>
      </w:tr>
      <w:tr w:rsidR="00E42399" w:rsidRPr="005A0B89" w:rsidTr="00FD21A6">
        <w:tc>
          <w:tcPr>
            <w:tcW w:w="3602" w:type="dxa"/>
            <w:tcMar>
              <w:top w:w="62" w:type="dxa"/>
              <w:left w:w="57" w:type="dxa"/>
              <w:bottom w:w="57" w:type="dxa"/>
              <w:right w:w="62" w:type="dxa"/>
            </w:tcMar>
            <w:vAlign w:val="center"/>
          </w:tcPr>
          <w:p w:rsidR="00E42399" w:rsidRPr="005A0B89" w:rsidRDefault="00E42399" w:rsidP="00FD21A6">
            <w:pPr>
              <w:jc w:val="both"/>
            </w:pPr>
            <w:r w:rsidRPr="005A0B89">
              <w:t>первого уровня</w:t>
            </w:r>
          </w:p>
        </w:tc>
        <w:tc>
          <w:tcPr>
            <w:tcW w:w="2592" w:type="dxa"/>
            <w:tcMar>
              <w:top w:w="62" w:type="dxa"/>
              <w:left w:w="57" w:type="dxa"/>
              <w:bottom w:w="57" w:type="dxa"/>
              <w:right w:w="62" w:type="dxa"/>
            </w:tcMar>
            <w:vAlign w:val="center"/>
          </w:tcPr>
          <w:p w:rsidR="00E42399" w:rsidRPr="005A0B89" w:rsidRDefault="00E42399" w:rsidP="00FD21A6">
            <w:pPr>
              <w:jc w:val="center"/>
            </w:pPr>
            <w:r w:rsidRPr="005A0B89">
              <w:t>комплексное посещение</w:t>
            </w:r>
          </w:p>
        </w:tc>
        <w:tc>
          <w:tcPr>
            <w:tcW w:w="1368" w:type="dxa"/>
            <w:tcMar>
              <w:top w:w="62" w:type="dxa"/>
              <w:left w:w="57" w:type="dxa"/>
              <w:bottom w:w="57" w:type="dxa"/>
              <w:right w:w="62" w:type="dxa"/>
            </w:tcMar>
            <w:vAlign w:val="center"/>
          </w:tcPr>
          <w:p w:rsidR="00E42399" w:rsidRPr="005A0B89" w:rsidRDefault="00E42399" w:rsidP="00FD21A6">
            <w:pPr>
              <w:jc w:val="center"/>
            </w:pPr>
          </w:p>
        </w:tc>
        <w:tc>
          <w:tcPr>
            <w:tcW w:w="2866" w:type="dxa"/>
            <w:tcMar>
              <w:top w:w="62" w:type="dxa"/>
              <w:left w:w="57" w:type="dxa"/>
              <w:bottom w:w="57" w:type="dxa"/>
              <w:right w:w="62" w:type="dxa"/>
            </w:tcMar>
            <w:vAlign w:val="center"/>
          </w:tcPr>
          <w:p w:rsidR="00E42399" w:rsidRPr="005A0B89" w:rsidRDefault="00E42399" w:rsidP="00FD21A6">
            <w:pPr>
              <w:jc w:val="center"/>
            </w:pPr>
          </w:p>
        </w:tc>
        <w:tc>
          <w:tcPr>
            <w:tcW w:w="1475" w:type="dxa"/>
            <w:tcMar>
              <w:top w:w="62" w:type="dxa"/>
              <w:left w:w="57" w:type="dxa"/>
              <w:bottom w:w="57" w:type="dxa"/>
              <w:right w:w="62" w:type="dxa"/>
            </w:tcMar>
            <w:vAlign w:val="center"/>
          </w:tcPr>
          <w:p w:rsidR="00E42399" w:rsidRPr="005A0B89" w:rsidRDefault="00E42399" w:rsidP="00FD21A6">
            <w:pPr>
              <w:jc w:val="center"/>
              <w:rPr>
                <w:color w:val="000000"/>
              </w:rPr>
            </w:pPr>
            <w:r w:rsidRPr="005A0B89">
              <w:rPr>
                <w:color w:val="000000"/>
              </w:rPr>
              <w:t>0,089</w:t>
            </w:r>
          </w:p>
        </w:tc>
        <w:tc>
          <w:tcPr>
            <w:tcW w:w="2807" w:type="dxa"/>
            <w:gridSpan w:val="3"/>
            <w:tcMar>
              <w:top w:w="62" w:type="dxa"/>
              <w:left w:w="57" w:type="dxa"/>
              <w:bottom w:w="57" w:type="dxa"/>
              <w:right w:w="62" w:type="dxa"/>
            </w:tcMar>
            <w:vAlign w:val="center"/>
          </w:tcPr>
          <w:p w:rsidR="00E42399" w:rsidRPr="005A0B89" w:rsidRDefault="00E42399" w:rsidP="00FD21A6">
            <w:pPr>
              <w:jc w:val="center"/>
              <w:rPr>
                <w:color w:val="000000"/>
              </w:rPr>
            </w:pPr>
            <w:r w:rsidRPr="005A0B89">
              <w:rPr>
                <w:color w:val="000000"/>
              </w:rPr>
              <w:t>0,089</w:t>
            </w:r>
          </w:p>
        </w:tc>
      </w:tr>
      <w:tr w:rsidR="00E42399" w:rsidRPr="005A0B89" w:rsidTr="00FD21A6">
        <w:tc>
          <w:tcPr>
            <w:tcW w:w="3602" w:type="dxa"/>
            <w:tcMar>
              <w:top w:w="62" w:type="dxa"/>
              <w:left w:w="57" w:type="dxa"/>
              <w:bottom w:w="57" w:type="dxa"/>
              <w:right w:w="62" w:type="dxa"/>
            </w:tcMar>
            <w:vAlign w:val="center"/>
          </w:tcPr>
          <w:p w:rsidR="00E42399" w:rsidRPr="005A0B89" w:rsidRDefault="00E42399" w:rsidP="00FD21A6">
            <w:pPr>
              <w:jc w:val="both"/>
            </w:pPr>
            <w:r w:rsidRPr="005A0B89">
              <w:t>второго уровня</w:t>
            </w:r>
          </w:p>
        </w:tc>
        <w:tc>
          <w:tcPr>
            <w:tcW w:w="2592" w:type="dxa"/>
            <w:tcMar>
              <w:top w:w="62" w:type="dxa"/>
              <w:left w:w="57" w:type="dxa"/>
              <w:bottom w:w="57" w:type="dxa"/>
              <w:right w:w="62" w:type="dxa"/>
            </w:tcMar>
            <w:vAlign w:val="center"/>
          </w:tcPr>
          <w:p w:rsidR="00E42399" w:rsidRPr="005A0B89" w:rsidRDefault="00E42399" w:rsidP="00FD21A6">
            <w:pPr>
              <w:jc w:val="center"/>
            </w:pPr>
            <w:r w:rsidRPr="005A0B89">
              <w:t>комплексное посещение</w:t>
            </w:r>
          </w:p>
        </w:tc>
        <w:tc>
          <w:tcPr>
            <w:tcW w:w="1368" w:type="dxa"/>
            <w:tcMar>
              <w:top w:w="62" w:type="dxa"/>
              <w:left w:w="57" w:type="dxa"/>
              <w:bottom w:w="57" w:type="dxa"/>
              <w:right w:w="62" w:type="dxa"/>
            </w:tcMar>
            <w:vAlign w:val="center"/>
          </w:tcPr>
          <w:p w:rsidR="00E42399" w:rsidRPr="005A0B89" w:rsidRDefault="00E42399" w:rsidP="00FD21A6">
            <w:pPr>
              <w:jc w:val="center"/>
            </w:pPr>
          </w:p>
        </w:tc>
        <w:tc>
          <w:tcPr>
            <w:tcW w:w="2866" w:type="dxa"/>
            <w:tcMar>
              <w:top w:w="62" w:type="dxa"/>
              <w:left w:w="57" w:type="dxa"/>
              <w:bottom w:w="57" w:type="dxa"/>
              <w:right w:w="62" w:type="dxa"/>
            </w:tcMar>
            <w:vAlign w:val="center"/>
          </w:tcPr>
          <w:p w:rsidR="00E42399" w:rsidRPr="005A0B89" w:rsidRDefault="00E42399" w:rsidP="00FD21A6">
            <w:pPr>
              <w:jc w:val="center"/>
            </w:pPr>
          </w:p>
        </w:tc>
        <w:tc>
          <w:tcPr>
            <w:tcW w:w="1475" w:type="dxa"/>
            <w:tcMar>
              <w:top w:w="62" w:type="dxa"/>
              <w:left w:w="57" w:type="dxa"/>
              <w:bottom w:w="57" w:type="dxa"/>
              <w:right w:w="62" w:type="dxa"/>
            </w:tcMar>
            <w:vAlign w:val="center"/>
          </w:tcPr>
          <w:p w:rsidR="00E42399" w:rsidRPr="005A0B89" w:rsidRDefault="00E42399" w:rsidP="00FD21A6">
            <w:pPr>
              <w:jc w:val="center"/>
              <w:rPr>
                <w:color w:val="000000"/>
              </w:rPr>
            </w:pPr>
            <w:r w:rsidRPr="005A0B89">
              <w:rPr>
                <w:color w:val="000000"/>
              </w:rPr>
              <w:t>0,161</w:t>
            </w:r>
          </w:p>
        </w:tc>
        <w:tc>
          <w:tcPr>
            <w:tcW w:w="2807" w:type="dxa"/>
            <w:gridSpan w:val="3"/>
            <w:tcMar>
              <w:top w:w="62" w:type="dxa"/>
              <w:left w:w="57" w:type="dxa"/>
              <w:bottom w:w="57" w:type="dxa"/>
              <w:right w:w="62" w:type="dxa"/>
            </w:tcMar>
            <w:vAlign w:val="center"/>
          </w:tcPr>
          <w:p w:rsidR="00E42399" w:rsidRPr="005A0B89" w:rsidRDefault="00E42399" w:rsidP="00FD21A6">
            <w:pPr>
              <w:jc w:val="center"/>
              <w:rPr>
                <w:color w:val="000000"/>
              </w:rPr>
            </w:pPr>
            <w:r w:rsidRPr="005A0B89">
              <w:rPr>
                <w:color w:val="000000"/>
              </w:rPr>
              <w:t>0,161</w:t>
            </w:r>
          </w:p>
        </w:tc>
      </w:tr>
      <w:tr w:rsidR="00E42399" w:rsidRPr="005A0B89" w:rsidTr="00FD21A6">
        <w:tc>
          <w:tcPr>
            <w:tcW w:w="3602" w:type="dxa"/>
            <w:tcMar>
              <w:top w:w="62" w:type="dxa"/>
              <w:left w:w="57" w:type="dxa"/>
              <w:bottom w:w="57" w:type="dxa"/>
              <w:right w:w="62" w:type="dxa"/>
            </w:tcMar>
            <w:vAlign w:val="center"/>
          </w:tcPr>
          <w:p w:rsidR="00E42399" w:rsidRPr="005A0B89" w:rsidRDefault="00E42399" w:rsidP="00FD21A6">
            <w:pPr>
              <w:jc w:val="both"/>
            </w:pPr>
            <w:r w:rsidRPr="005A0B89">
              <w:t>третьего уровня</w:t>
            </w:r>
          </w:p>
        </w:tc>
        <w:tc>
          <w:tcPr>
            <w:tcW w:w="2592" w:type="dxa"/>
            <w:tcMar>
              <w:top w:w="62" w:type="dxa"/>
              <w:left w:w="57" w:type="dxa"/>
              <w:bottom w:w="57" w:type="dxa"/>
              <w:right w:w="62" w:type="dxa"/>
            </w:tcMar>
            <w:vAlign w:val="center"/>
          </w:tcPr>
          <w:p w:rsidR="00E42399" w:rsidRPr="005A0B89" w:rsidRDefault="00E42399" w:rsidP="00FD21A6">
            <w:pPr>
              <w:jc w:val="center"/>
            </w:pPr>
            <w:r w:rsidRPr="005A0B89">
              <w:t>комплексное посещение</w:t>
            </w:r>
          </w:p>
        </w:tc>
        <w:tc>
          <w:tcPr>
            <w:tcW w:w="1368" w:type="dxa"/>
            <w:tcMar>
              <w:top w:w="62" w:type="dxa"/>
              <w:left w:w="57" w:type="dxa"/>
              <w:bottom w:w="57" w:type="dxa"/>
              <w:right w:w="62" w:type="dxa"/>
            </w:tcMar>
            <w:vAlign w:val="center"/>
          </w:tcPr>
          <w:p w:rsidR="00E42399" w:rsidRPr="005A0B89" w:rsidRDefault="00E42399" w:rsidP="00FD21A6">
            <w:pPr>
              <w:jc w:val="center"/>
            </w:pPr>
          </w:p>
        </w:tc>
        <w:tc>
          <w:tcPr>
            <w:tcW w:w="2866" w:type="dxa"/>
            <w:tcMar>
              <w:top w:w="62" w:type="dxa"/>
              <w:left w:w="57" w:type="dxa"/>
              <w:bottom w:w="57" w:type="dxa"/>
              <w:right w:w="62" w:type="dxa"/>
            </w:tcMar>
            <w:vAlign w:val="center"/>
          </w:tcPr>
          <w:p w:rsidR="00E42399" w:rsidRPr="005A0B89" w:rsidRDefault="00E42399" w:rsidP="00FD21A6">
            <w:pPr>
              <w:jc w:val="center"/>
            </w:pPr>
          </w:p>
        </w:tc>
        <w:tc>
          <w:tcPr>
            <w:tcW w:w="1475" w:type="dxa"/>
            <w:tcMar>
              <w:top w:w="62" w:type="dxa"/>
              <w:left w:w="57" w:type="dxa"/>
              <w:bottom w:w="57" w:type="dxa"/>
              <w:right w:w="62" w:type="dxa"/>
            </w:tcMar>
            <w:vAlign w:val="center"/>
          </w:tcPr>
          <w:p w:rsidR="00E42399" w:rsidRPr="005A0B89" w:rsidRDefault="00E42399" w:rsidP="00FD21A6">
            <w:pPr>
              <w:jc w:val="center"/>
              <w:rPr>
                <w:color w:val="000000"/>
              </w:rPr>
            </w:pPr>
            <w:r w:rsidRPr="005A0B89">
              <w:rPr>
                <w:color w:val="000000"/>
              </w:rPr>
              <w:t>0,010</w:t>
            </w:r>
          </w:p>
        </w:tc>
        <w:tc>
          <w:tcPr>
            <w:tcW w:w="2807" w:type="dxa"/>
            <w:gridSpan w:val="3"/>
            <w:tcMar>
              <w:top w:w="62" w:type="dxa"/>
              <w:left w:w="57" w:type="dxa"/>
              <w:bottom w:w="57" w:type="dxa"/>
              <w:right w:w="62" w:type="dxa"/>
            </w:tcMar>
            <w:vAlign w:val="center"/>
          </w:tcPr>
          <w:p w:rsidR="00E42399" w:rsidRPr="005A0B89" w:rsidRDefault="00E42399" w:rsidP="00FD21A6">
            <w:pPr>
              <w:jc w:val="center"/>
              <w:rPr>
                <w:color w:val="000000"/>
              </w:rPr>
            </w:pPr>
            <w:r w:rsidRPr="005A0B89">
              <w:rPr>
                <w:color w:val="000000"/>
              </w:rPr>
              <w:t>0,010</w:t>
            </w:r>
          </w:p>
        </w:tc>
      </w:tr>
      <w:tr w:rsidR="00E42399" w:rsidRPr="005A0B89" w:rsidTr="00FD21A6">
        <w:tc>
          <w:tcPr>
            <w:tcW w:w="3602" w:type="dxa"/>
            <w:tcMar>
              <w:top w:w="62" w:type="dxa"/>
              <w:left w:w="57" w:type="dxa"/>
              <w:bottom w:w="57" w:type="dxa"/>
              <w:right w:w="62" w:type="dxa"/>
            </w:tcMar>
            <w:vAlign w:val="center"/>
          </w:tcPr>
          <w:p w:rsidR="00E42399" w:rsidRPr="005A0B89" w:rsidRDefault="00E42399" w:rsidP="00FD21A6">
            <w:pPr>
              <w:jc w:val="both"/>
            </w:pPr>
            <w:r w:rsidRPr="005A0B89">
              <w:t>диспансеризация, в том числе:</w:t>
            </w:r>
          </w:p>
        </w:tc>
        <w:tc>
          <w:tcPr>
            <w:tcW w:w="2592" w:type="dxa"/>
            <w:tcMar>
              <w:top w:w="62" w:type="dxa"/>
              <w:left w:w="57" w:type="dxa"/>
              <w:bottom w:w="57" w:type="dxa"/>
              <w:right w:w="62" w:type="dxa"/>
            </w:tcMar>
            <w:vAlign w:val="center"/>
          </w:tcPr>
          <w:p w:rsidR="00E42399" w:rsidRPr="005A0B89" w:rsidRDefault="00E42399" w:rsidP="00FD21A6">
            <w:pPr>
              <w:jc w:val="center"/>
            </w:pPr>
            <w:r w:rsidRPr="005A0B89">
              <w:t>комплексное посещение</w:t>
            </w:r>
          </w:p>
        </w:tc>
        <w:tc>
          <w:tcPr>
            <w:tcW w:w="1368" w:type="dxa"/>
            <w:tcMar>
              <w:top w:w="62" w:type="dxa"/>
              <w:left w:w="57" w:type="dxa"/>
              <w:bottom w:w="57" w:type="dxa"/>
              <w:right w:w="62" w:type="dxa"/>
            </w:tcMar>
            <w:vAlign w:val="center"/>
          </w:tcPr>
          <w:p w:rsidR="00E42399" w:rsidRPr="005A0B89" w:rsidRDefault="00E42399" w:rsidP="00FD21A6">
            <w:pPr>
              <w:jc w:val="center"/>
            </w:pPr>
            <w:r w:rsidRPr="005A0B89">
              <w:t>0,19</w:t>
            </w:r>
          </w:p>
        </w:tc>
        <w:tc>
          <w:tcPr>
            <w:tcW w:w="2866" w:type="dxa"/>
            <w:tcMar>
              <w:top w:w="62" w:type="dxa"/>
              <w:left w:w="57" w:type="dxa"/>
              <w:bottom w:w="57" w:type="dxa"/>
              <w:right w:w="62" w:type="dxa"/>
            </w:tcMar>
            <w:vAlign w:val="center"/>
          </w:tcPr>
          <w:p w:rsidR="00E42399" w:rsidRPr="005A0B89" w:rsidRDefault="00E42399" w:rsidP="00FD21A6">
            <w:pPr>
              <w:jc w:val="center"/>
            </w:pPr>
            <w:r w:rsidRPr="005A0B89">
              <w:t>0,19</w:t>
            </w:r>
          </w:p>
        </w:tc>
        <w:tc>
          <w:tcPr>
            <w:tcW w:w="1475" w:type="dxa"/>
            <w:tcMar>
              <w:top w:w="62" w:type="dxa"/>
              <w:left w:w="57" w:type="dxa"/>
              <w:bottom w:w="57" w:type="dxa"/>
              <w:right w:w="62" w:type="dxa"/>
            </w:tcMar>
            <w:vAlign w:val="center"/>
          </w:tcPr>
          <w:p w:rsidR="00E42399" w:rsidRPr="005A0B89" w:rsidRDefault="00E42399" w:rsidP="00FD21A6">
            <w:pPr>
              <w:jc w:val="center"/>
            </w:pPr>
            <w:r w:rsidRPr="005A0B89">
              <w:t>0,19</w:t>
            </w:r>
          </w:p>
        </w:tc>
        <w:tc>
          <w:tcPr>
            <w:tcW w:w="2807" w:type="dxa"/>
            <w:gridSpan w:val="3"/>
            <w:tcMar>
              <w:top w:w="62" w:type="dxa"/>
              <w:left w:w="57" w:type="dxa"/>
              <w:bottom w:w="57" w:type="dxa"/>
              <w:right w:w="62" w:type="dxa"/>
            </w:tcMar>
            <w:vAlign w:val="center"/>
          </w:tcPr>
          <w:p w:rsidR="00E42399" w:rsidRPr="005A0B89" w:rsidRDefault="00E42399" w:rsidP="00FD21A6">
            <w:pPr>
              <w:jc w:val="center"/>
            </w:pPr>
            <w:r w:rsidRPr="005A0B89">
              <w:t>0,19</w:t>
            </w:r>
          </w:p>
        </w:tc>
      </w:tr>
      <w:tr w:rsidR="00E42399" w:rsidRPr="005A0B89" w:rsidTr="00FD21A6">
        <w:tc>
          <w:tcPr>
            <w:tcW w:w="3602" w:type="dxa"/>
            <w:tcMar>
              <w:top w:w="62" w:type="dxa"/>
              <w:left w:w="57" w:type="dxa"/>
              <w:bottom w:w="57" w:type="dxa"/>
              <w:right w:w="62" w:type="dxa"/>
            </w:tcMar>
            <w:vAlign w:val="center"/>
          </w:tcPr>
          <w:p w:rsidR="00E42399" w:rsidRPr="005A0B89" w:rsidRDefault="00E42399" w:rsidP="00FD21A6">
            <w:pPr>
              <w:jc w:val="both"/>
            </w:pPr>
            <w:r w:rsidRPr="005A0B89">
              <w:t>первого уровня</w:t>
            </w:r>
          </w:p>
        </w:tc>
        <w:tc>
          <w:tcPr>
            <w:tcW w:w="2592" w:type="dxa"/>
            <w:tcMar>
              <w:top w:w="62" w:type="dxa"/>
              <w:left w:w="57" w:type="dxa"/>
              <w:bottom w:w="57" w:type="dxa"/>
              <w:right w:w="62" w:type="dxa"/>
            </w:tcMar>
            <w:vAlign w:val="center"/>
          </w:tcPr>
          <w:p w:rsidR="00E42399" w:rsidRPr="005A0B89" w:rsidRDefault="00E42399" w:rsidP="00FD21A6">
            <w:pPr>
              <w:jc w:val="center"/>
            </w:pPr>
            <w:r w:rsidRPr="005A0B89">
              <w:t>комплексное посещение</w:t>
            </w:r>
          </w:p>
        </w:tc>
        <w:tc>
          <w:tcPr>
            <w:tcW w:w="1368" w:type="dxa"/>
            <w:tcMar>
              <w:top w:w="62" w:type="dxa"/>
              <w:left w:w="57" w:type="dxa"/>
              <w:bottom w:w="57" w:type="dxa"/>
              <w:right w:w="62" w:type="dxa"/>
            </w:tcMar>
            <w:vAlign w:val="center"/>
          </w:tcPr>
          <w:p w:rsidR="00E42399" w:rsidRPr="005A0B89" w:rsidRDefault="00E42399" w:rsidP="00FD21A6">
            <w:pPr>
              <w:jc w:val="center"/>
            </w:pPr>
          </w:p>
        </w:tc>
        <w:tc>
          <w:tcPr>
            <w:tcW w:w="2866" w:type="dxa"/>
            <w:tcMar>
              <w:top w:w="62" w:type="dxa"/>
              <w:left w:w="57" w:type="dxa"/>
              <w:bottom w:w="57" w:type="dxa"/>
              <w:right w:w="62" w:type="dxa"/>
            </w:tcMar>
            <w:vAlign w:val="center"/>
          </w:tcPr>
          <w:p w:rsidR="00E42399" w:rsidRPr="005A0B89" w:rsidRDefault="00E42399" w:rsidP="00FD21A6">
            <w:pPr>
              <w:jc w:val="center"/>
            </w:pPr>
          </w:p>
        </w:tc>
        <w:tc>
          <w:tcPr>
            <w:tcW w:w="1475" w:type="dxa"/>
            <w:tcMar>
              <w:top w:w="62" w:type="dxa"/>
              <w:left w:w="57" w:type="dxa"/>
              <w:bottom w:w="57" w:type="dxa"/>
              <w:right w:w="62" w:type="dxa"/>
            </w:tcMar>
            <w:vAlign w:val="center"/>
          </w:tcPr>
          <w:p w:rsidR="00E42399" w:rsidRPr="005A0B89" w:rsidRDefault="00E42399" w:rsidP="00FD21A6">
            <w:pPr>
              <w:jc w:val="center"/>
              <w:rPr>
                <w:color w:val="000000"/>
              </w:rPr>
            </w:pPr>
            <w:r w:rsidRPr="005A0B89">
              <w:rPr>
                <w:color w:val="000000"/>
              </w:rPr>
              <w:t>0,066</w:t>
            </w:r>
          </w:p>
        </w:tc>
        <w:tc>
          <w:tcPr>
            <w:tcW w:w="2807" w:type="dxa"/>
            <w:gridSpan w:val="3"/>
            <w:tcMar>
              <w:top w:w="62" w:type="dxa"/>
              <w:left w:w="57" w:type="dxa"/>
              <w:bottom w:w="57" w:type="dxa"/>
              <w:right w:w="62" w:type="dxa"/>
            </w:tcMar>
            <w:vAlign w:val="center"/>
          </w:tcPr>
          <w:p w:rsidR="00E42399" w:rsidRPr="005A0B89" w:rsidRDefault="00E42399" w:rsidP="00FD21A6">
            <w:pPr>
              <w:jc w:val="center"/>
              <w:rPr>
                <w:color w:val="000000"/>
              </w:rPr>
            </w:pPr>
            <w:r w:rsidRPr="005A0B89">
              <w:rPr>
                <w:color w:val="000000"/>
              </w:rPr>
              <w:t>0,066</w:t>
            </w:r>
          </w:p>
        </w:tc>
      </w:tr>
      <w:tr w:rsidR="00E42399" w:rsidRPr="005A0B89" w:rsidTr="00FD21A6">
        <w:tc>
          <w:tcPr>
            <w:tcW w:w="3602" w:type="dxa"/>
            <w:tcMar>
              <w:top w:w="62" w:type="dxa"/>
              <w:left w:w="57" w:type="dxa"/>
              <w:bottom w:w="57" w:type="dxa"/>
              <w:right w:w="62" w:type="dxa"/>
            </w:tcMar>
            <w:vAlign w:val="center"/>
          </w:tcPr>
          <w:p w:rsidR="00E42399" w:rsidRPr="005A0B89" w:rsidRDefault="00E42399" w:rsidP="00FD21A6">
            <w:pPr>
              <w:jc w:val="both"/>
            </w:pPr>
            <w:r w:rsidRPr="005A0B89">
              <w:t>второго уровня</w:t>
            </w:r>
          </w:p>
        </w:tc>
        <w:tc>
          <w:tcPr>
            <w:tcW w:w="2592" w:type="dxa"/>
            <w:tcMar>
              <w:top w:w="62" w:type="dxa"/>
              <w:left w:w="57" w:type="dxa"/>
              <w:bottom w:w="57" w:type="dxa"/>
              <w:right w:w="62" w:type="dxa"/>
            </w:tcMar>
            <w:vAlign w:val="center"/>
          </w:tcPr>
          <w:p w:rsidR="00E42399" w:rsidRPr="005A0B89" w:rsidRDefault="00E42399" w:rsidP="00FD21A6">
            <w:pPr>
              <w:jc w:val="center"/>
            </w:pPr>
            <w:r w:rsidRPr="005A0B89">
              <w:t>комплексное посещение</w:t>
            </w:r>
          </w:p>
        </w:tc>
        <w:tc>
          <w:tcPr>
            <w:tcW w:w="1368" w:type="dxa"/>
            <w:tcMar>
              <w:top w:w="62" w:type="dxa"/>
              <w:left w:w="57" w:type="dxa"/>
              <w:bottom w:w="57" w:type="dxa"/>
              <w:right w:w="62" w:type="dxa"/>
            </w:tcMar>
            <w:vAlign w:val="center"/>
          </w:tcPr>
          <w:p w:rsidR="00E42399" w:rsidRPr="005A0B89" w:rsidRDefault="00E42399" w:rsidP="00FD21A6">
            <w:pPr>
              <w:jc w:val="center"/>
            </w:pPr>
          </w:p>
        </w:tc>
        <w:tc>
          <w:tcPr>
            <w:tcW w:w="2866" w:type="dxa"/>
            <w:tcMar>
              <w:top w:w="62" w:type="dxa"/>
              <w:left w:w="57" w:type="dxa"/>
              <w:bottom w:w="57" w:type="dxa"/>
              <w:right w:w="62" w:type="dxa"/>
            </w:tcMar>
            <w:vAlign w:val="center"/>
          </w:tcPr>
          <w:p w:rsidR="00E42399" w:rsidRPr="005A0B89" w:rsidRDefault="00E42399" w:rsidP="00FD21A6">
            <w:pPr>
              <w:jc w:val="center"/>
            </w:pPr>
          </w:p>
        </w:tc>
        <w:tc>
          <w:tcPr>
            <w:tcW w:w="1475" w:type="dxa"/>
            <w:tcMar>
              <w:top w:w="62" w:type="dxa"/>
              <w:left w:w="57" w:type="dxa"/>
              <w:bottom w:w="57" w:type="dxa"/>
              <w:right w:w="62" w:type="dxa"/>
            </w:tcMar>
            <w:vAlign w:val="center"/>
          </w:tcPr>
          <w:p w:rsidR="00E42399" w:rsidRPr="005A0B89" w:rsidRDefault="00E42399" w:rsidP="00FD21A6">
            <w:pPr>
              <w:jc w:val="center"/>
              <w:rPr>
                <w:color w:val="000000"/>
              </w:rPr>
            </w:pPr>
            <w:r w:rsidRPr="005A0B89">
              <w:rPr>
                <w:color w:val="000000"/>
              </w:rPr>
              <w:t>0,122</w:t>
            </w:r>
          </w:p>
        </w:tc>
        <w:tc>
          <w:tcPr>
            <w:tcW w:w="2807" w:type="dxa"/>
            <w:gridSpan w:val="3"/>
            <w:tcMar>
              <w:top w:w="62" w:type="dxa"/>
              <w:left w:w="57" w:type="dxa"/>
              <w:bottom w:w="57" w:type="dxa"/>
              <w:right w:w="62" w:type="dxa"/>
            </w:tcMar>
            <w:vAlign w:val="center"/>
          </w:tcPr>
          <w:p w:rsidR="00E42399" w:rsidRPr="005A0B89" w:rsidRDefault="00E42399" w:rsidP="00FD21A6">
            <w:pPr>
              <w:jc w:val="center"/>
              <w:rPr>
                <w:color w:val="000000"/>
              </w:rPr>
            </w:pPr>
            <w:r w:rsidRPr="005A0B89">
              <w:rPr>
                <w:color w:val="000000"/>
              </w:rPr>
              <w:t>0,122</w:t>
            </w:r>
          </w:p>
        </w:tc>
      </w:tr>
      <w:tr w:rsidR="00E42399" w:rsidRPr="005A0B89" w:rsidTr="00FD21A6">
        <w:tc>
          <w:tcPr>
            <w:tcW w:w="3602" w:type="dxa"/>
            <w:tcMar>
              <w:top w:w="62" w:type="dxa"/>
              <w:left w:w="57" w:type="dxa"/>
              <w:bottom w:w="57" w:type="dxa"/>
              <w:right w:w="62" w:type="dxa"/>
            </w:tcMar>
            <w:vAlign w:val="center"/>
          </w:tcPr>
          <w:p w:rsidR="00E42399" w:rsidRPr="005A0B89" w:rsidRDefault="00E42399" w:rsidP="00FD21A6">
            <w:pPr>
              <w:jc w:val="both"/>
            </w:pPr>
            <w:r w:rsidRPr="005A0B89">
              <w:lastRenderedPageBreak/>
              <w:t>третьего уровня</w:t>
            </w:r>
          </w:p>
        </w:tc>
        <w:tc>
          <w:tcPr>
            <w:tcW w:w="2592" w:type="dxa"/>
            <w:tcMar>
              <w:top w:w="62" w:type="dxa"/>
              <w:left w:w="57" w:type="dxa"/>
              <w:bottom w:w="57" w:type="dxa"/>
              <w:right w:w="62" w:type="dxa"/>
            </w:tcMar>
            <w:vAlign w:val="center"/>
          </w:tcPr>
          <w:p w:rsidR="00E42399" w:rsidRPr="005A0B89" w:rsidRDefault="00E42399" w:rsidP="00FD21A6">
            <w:pPr>
              <w:jc w:val="center"/>
            </w:pPr>
            <w:r w:rsidRPr="005A0B89">
              <w:t>комплексное посещение</w:t>
            </w:r>
          </w:p>
        </w:tc>
        <w:tc>
          <w:tcPr>
            <w:tcW w:w="1368" w:type="dxa"/>
            <w:tcMar>
              <w:top w:w="62" w:type="dxa"/>
              <w:left w:w="57" w:type="dxa"/>
              <w:bottom w:w="57" w:type="dxa"/>
              <w:right w:w="62" w:type="dxa"/>
            </w:tcMar>
            <w:vAlign w:val="center"/>
          </w:tcPr>
          <w:p w:rsidR="00E42399" w:rsidRPr="005A0B89" w:rsidRDefault="00E42399" w:rsidP="00FD21A6">
            <w:pPr>
              <w:jc w:val="center"/>
            </w:pPr>
          </w:p>
        </w:tc>
        <w:tc>
          <w:tcPr>
            <w:tcW w:w="2866" w:type="dxa"/>
            <w:tcMar>
              <w:top w:w="62" w:type="dxa"/>
              <w:left w:w="57" w:type="dxa"/>
              <w:bottom w:w="57" w:type="dxa"/>
              <w:right w:w="62" w:type="dxa"/>
            </w:tcMar>
            <w:vAlign w:val="center"/>
          </w:tcPr>
          <w:p w:rsidR="00E42399" w:rsidRPr="005A0B89" w:rsidRDefault="00E42399" w:rsidP="00FD21A6">
            <w:pPr>
              <w:jc w:val="center"/>
            </w:pPr>
          </w:p>
        </w:tc>
        <w:tc>
          <w:tcPr>
            <w:tcW w:w="1475" w:type="dxa"/>
            <w:tcMar>
              <w:top w:w="62" w:type="dxa"/>
              <w:left w:w="57" w:type="dxa"/>
              <w:bottom w:w="57" w:type="dxa"/>
              <w:right w:w="62" w:type="dxa"/>
            </w:tcMar>
            <w:vAlign w:val="center"/>
          </w:tcPr>
          <w:p w:rsidR="00E42399" w:rsidRPr="005A0B89" w:rsidRDefault="00E42399" w:rsidP="00FD21A6">
            <w:pPr>
              <w:jc w:val="center"/>
              <w:rPr>
                <w:color w:val="000000"/>
              </w:rPr>
            </w:pPr>
            <w:r w:rsidRPr="005A0B89">
              <w:rPr>
                <w:color w:val="000000"/>
              </w:rPr>
              <w:t>0,002</w:t>
            </w:r>
          </w:p>
        </w:tc>
        <w:tc>
          <w:tcPr>
            <w:tcW w:w="2807" w:type="dxa"/>
            <w:gridSpan w:val="3"/>
            <w:tcMar>
              <w:top w:w="62" w:type="dxa"/>
              <w:left w:w="57" w:type="dxa"/>
              <w:bottom w:w="57" w:type="dxa"/>
              <w:right w:w="62" w:type="dxa"/>
            </w:tcMar>
            <w:vAlign w:val="center"/>
          </w:tcPr>
          <w:p w:rsidR="00E42399" w:rsidRPr="005A0B89" w:rsidRDefault="00E42399" w:rsidP="00FD21A6">
            <w:pPr>
              <w:jc w:val="center"/>
              <w:rPr>
                <w:color w:val="000000"/>
              </w:rPr>
            </w:pPr>
            <w:r w:rsidRPr="005A0B89">
              <w:rPr>
                <w:color w:val="000000"/>
              </w:rPr>
              <w:t>0,002</w:t>
            </w:r>
          </w:p>
        </w:tc>
      </w:tr>
      <w:tr w:rsidR="00E42399" w:rsidRPr="005A0B89" w:rsidTr="00FD21A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0"/>
          <w:jc w:val="center"/>
        </w:trPr>
        <w:tc>
          <w:tcPr>
            <w:tcW w:w="3602"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5A0B89" w:rsidRDefault="00E42399" w:rsidP="00FD21A6">
            <w:pPr>
              <w:jc w:val="both"/>
            </w:pPr>
            <w:r w:rsidRPr="005A0B89">
              <w:t>посещение с иными целями в том числе:</w:t>
            </w:r>
          </w:p>
        </w:tc>
        <w:tc>
          <w:tcPr>
            <w:tcW w:w="2592"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5A0B89" w:rsidRDefault="00E42399" w:rsidP="00FD21A6">
            <w:pPr>
              <w:jc w:val="center"/>
            </w:pPr>
            <w:r w:rsidRPr="005A0B89">
              <w:t>посещение</w:t>
            </w:r>
          </w:p>
        </w:tc>
        <w:tc>
          <w:tcPr>
            <w:tcW w:w="1368"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5A0B89" w:rsidRDefault="00E42399" w:rsidP="00FD21A6">
            <w:pPr>
              <w:jc w:val="center"/>
              <w:rPr>
                <w:color w:val="FF0000"/>
              </w:rPr>
            </w:pPr>
            <w:r w:rsidRPr="005A0B89">
              <w:t>3,21</w:t>
            </w:r>
          </w:p>
        </w:tc>
        <w:tc>
          <w:tcPr>
            <w:tcW w:w="2866"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5A0B89" w:rsidRDefault="00E42399" w:rsidP="00FD21A6">
            <w:pPr>
              <w:jc w:val="center"/>
            </w:pPr>
            <w:r w:rsidRPr="005A0B89">
              <w:t>2,48</w:t>
            </w:r>
          </w:p>
        </w:tc>
        <w:tc>
          <w:tcPr>
            <w:tcW w:w="1504"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5A0B89" w:rsidRDefault="00E42399" w:rsidP="00FD21A6">
            <w:pPr>
              <w:jc w:val="center"/>
            </w:pPr>
            <w:r w:rsidRPr="005A0B89">
              <w:t>3,21</w:t>
            </w:r>
          </w:p>
        </w:tc>
        <w:tc>
          <w:tcPr>
            <w:tcW w:w="2757"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5A0B89" w:rsidRDefault="00E42399" w:rsidP="00FD21A6">
            <w:pPr>
              <w:jc w:val="center"/>
            </w:pPr>
            <w:r w:rsidRPr="005A0B89">
              <w:t>2,48</w:t>
            </w:r>
          </w:p>
        </w:tc>
      </w:tr>
      <w:tr w:rsidR="00E42399" w:rsidRPr="005A0B89" w:rsidTr="00FD21A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0"/>
          <w:jc w:val="center"/>
        </w:trPr>
        <w:tc>
          <w:tcPr>
            <w:tcW w:w="3602"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5A0B89" w:rsidRDefault="00E42399" w:rsidP="00FD21A6">
            <w:pPr>
              <w:jc w:val="both"/>
            </w:pPr>
            <w:r w:rsidRPr="005A0B89">
              <w:t>первого уровня</w:t>
            </w:r>
          </w:p>
        </w:tc>
        <w:tc>
          <w:tcPr>
            <w:tcW w:w="2592"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5A0B89" w:rsidRDefault="00E42399" w:rsidP="00FD21A6">
            <w:pPr>
              <w:jc w:val="center"/>
            </w:pPr>
            <w:r w:rsidRPr="005A0B89">
              <w:t>посещение</w:t>
            </w:r>
          </w:p>
        </w:tc>
        <w:tc>
          <w:tcPr>
            <w:tcW w:w="1368"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5A0B89" w:rsidRDefault="00E42399" w:rsidP="00FD21A6">
            <w:pPr>
              <w:jc w:val="center"/>
            </w:pPr>
          </w:p>
        </w:tc>
        <w:tc>
          <w:tcPr>
            <w:tcW w:w="2866"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5A0B89" w:rsidRDefault="00E42399" w:rsidP="00FD21A6">
            <w:pPr>
              <w:jc w:val="center"/>
            </w:pPr>
          </w:p>
        </w:tc>
        <w:tc>
          <w:tcPr>
            <w:tcW w:w="1504"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5A0B89" w:rsidRDefault="00E42399" w:rsidP="00FD21A6">
            <w:pPr>
              <w:jc w:val="center"/>
            </w:pPr>
            <w:r w:rsidRPr="005A0B89">
              <w:t>0,8762</w:t>
            </w:r>
          </w:p>
        </w:tc>
        <w:tc>
          <w:tcPr>
            <w:tcW w:w="2757"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5A0B89" w:rsidRDefault="00E42399" w:rsidP="00FD21A6">
            <w:pPr>
              <w:jc w:val="center"/>
            </w:pPr>
            <w:r w:rsidRPr="005A0B89">
              <w:t>0,778</w:t>
            </w:r>
          </w:p>
        </w:tc>
      </w:tr>
      <w:tr w:rsidR="00E42399" w:rsidRPr="005A0B89" w:rsidTr="00FD21A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0"/>
          <w:jc w:val="center"/>
        </w:trPr>
        <w:tc>
          <w:tcPr>
            <w:tcW w:w="3602"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5A0B89" w:rsidRDefault="00E42399" w:rsidP="00FD21A6">
            <w:pPr>
              <w:jc w:val="both"/>
            </w:pPr>
            <w:r w:rsidRPr="005A0B89">
              <w:t>второго уровня</w:t>
            </w:r>
          </w:p>
        </w:tc>
        <w:tc>
          <w:tcPr>
            <w:tcW w:w="2592"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5A0B89" w:rsidRDefault="00E42399" w:rsidP="00FD21A6">
            <w:pPr>
              <w:jc w:val="center"/>
            </w:pPr>
            <w:r w:rsidRPr="005A0B89">
              <w:t>посещение</w:t>
            </w:r>
          </w:p>
        </w:tc>
        <w:tc>
          <w:tcPr>
            <w:tcW w:w="1368"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5A0B89" w:rsidRDefault="00E42399" w:rsidP="00FD21A6">
            <w:pPr>
              <w:jc w:val="center"/>
            </w:pPr>
          </w:p>
        </w:tc>
        <w:tc>
          <w:tcPr>
            <w:tcW w:w="2866"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5A0B89" w:rsidRDefault="00E42399" w:rsidP="00FD21A6">
            <w:pPr>
              <w:jc w:val="center"/>
            </w:pPr>
          </w:p>
        </w:tc>
        <w:tc>
          <w:tcPr>
            <w:tcW w:w="1504"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5A0B89" w:rsidRDefault="00E42399" w:rsidP="00FD21A6">
            <w:pPr>
              <w:jc w:val="center"/>
            </w:pPr>
            <w:r w:rsidRPr="005A0B89">
              <w:t>0,8933</w:t>
            </w:r>
          </w:p>
        </w:tc>
        <w:tc>
          <w:tcPr>
            <w:tcW w:w="2757"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5A0B89" w:rsidRDefault="00E42399" w:rsidP="00FD21A6">
            <w:pPr>
              <w:jc w:val="center"/>
            </w:pPr>
            <w:r w:rsidRPr="005A0B89">
              <w:t>1,481</w:t>
            </w:r>
          </w:p>
        </w:tc>
      </w:tr>
      <w:tr w:rsidR="00E42399" w:rsidRPr="005A0B89" w:rsidTr="00FD21A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0"/>
          <w:jc w:val="center"/>
        </w:trPr>
        <w:tc>
          <w:tcPr>
            <w:tcW w:w="3602"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5A0B89" w:rsidRDefault="00E42399" w:rsidP="00FD21A6">
            <w:pPr>
              <w:jc w:val="both"/>
            </w:pPr>
            <w:r w:rsidRPr="005A0B89">
              <w:t>третьего уровня</w:t>
            </w:r>
          </w:p>
        </w:tc>
        <w:tc>
          <w:tcPr>
            <w:tcW w:w="2592"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5A0B89" w:rsidRDefault="00E42399" w:rsidP="00FD21A6">
            <w:pPr>
              <w:jc w:val="center"/>
            </w:pPr>
            <w:r w:rsidRPr="005A0B89">
              <w:t>посещение</w:t>
            </w:r>
          </w:p>
        </w:tc>
        <w:tc>
          <w:tcPr>
            <w:tcW w:w="1368"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5A0B89" w:rsidRDefault="00E42399" w:rsidP="00FD21A6">
            <w:pPr>
              <w:jc w:val="center"/>
            </w:pPr>
          </w:p>
        </w:tc>
        <w:tc>
          <w:tcPr>
            <w:tcW w:w="2866"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5A0B89" w:rsidRDefault="00E42399" w:rsidP="00FD21A6">
            <w:pPr>
              <w:jc w:val="center"/>
            </w:pPr>
          </w:p>
        </w:tc>
        <w:tc>
          <w:tcPr>
            <w:tcW w:w="1504"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5A0B89" w:rsidRDefault="00E42399" w:rsidP="00FD21A6">
            <w:pPr>
              <w:jc w:val="center"/>
            </w:pPr>
            <w:r w:rsidRPr="005A0B89">
              <w:t>1,4405</w:t>
            </w:r>
          </w:p>
        </w:tc>
        <w:tc>
          <w:tcPr>
            <w:tcW w:w="2757"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5A0B89" w:rsidRDefault="00E42399" w:rsidP="00FD21A6">
            <w:pPr>
              <w:jc w:val="center"/>
            </w:pPr>
            <w:r w:rsidRPr="005A0B89">
              <w:t>0,221</w:t>
            </w:r>
          </w:p>
        </w:tc>
      </w:tr>
      <w:tr w:rsidR="00E42399" w:rsidRPr="005A0B89" w:rsidTr="00FD21A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0"/>
          <w:jc w:val="center"/>
        </w:trPr>
        <w:tc>
          <w:tcPr>
            <w:tcW w:w="3602"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5A0B89" w:rsidRDefault="00E42399" w:rsidP="00FD21A6">
            <w:pPr>
              <w:jc w:val="both"/>
            </w:pPr>
            <w:r w:rsidRPr="005A0B89">
              <w:t>Из них паллиативная медицинская помощь в амбулаторных условиях, в том числе на дому:</w:t>
            </w:r>
          </w:p>
        </w:tc>
        <w:tc>
          <w:tcPr>
            <w:tcW w:w="2592"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5A0B89" w:rsidRDefault="00E42399" w:rsidP="00FD21A6">
            <w:pPr>
              <w:jc w:val="center"/>
            </w:pPr>
            <w:r w:rsidRPr="005A0B89">
              <w:t>посещение на 1 жителя</w:t>
            </w:r>
          </w:p>
        </w:tc>
        <w:tc>
          <w:tcPr>
            <w:tcW w:w="1368"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5A0B89" w:rsidRDefault="00E42399" w:rsidP="00FD21A6">
            <w:pPr>
              <w:jc w:val="center"/>
            </w:pPr>
            <w:r w:rsidRPr="005A0B89">
              <w:t>0,009</w:t>
            </w:r>
          </w:p>
        </w:tc>
        <w:tc>
          <w:tcPr>
            <w:tcW w:w="2866"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5A0B89" w:rsidRDefault="00E42399" w:rsidP="00FD21A6">
            <w:pPr>
              <w:jc w:val="center"/>
            </w:pPr>
          </w:p>
        </w:tc>
        <w:tc>
          <w:tcPr>
            <w:tcW w:w="1504"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5A0B89" w:rsidRDefault="00E42399" w:rsidP="00FD21A6">
            <w:pPr>
              <w:jc w:val="center"/>
            </w:pPr>
            <w:r w:rsidRPr="005A0B89">
              <w:t>0,009</w:t>
            </w:r>
          </w:p>
        </w:tc>
        <w:tc>
          <w:tcPr>
            <w:tcW w:w="2757"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5A0B89" w:rsidRDefault="00E42399" w:rsidP="00FD21A6">
            <w:pPr>
              <w:jc w:val="center"/>
            </w:pPr>
          </w:p>
        </w:tc>
      </w:tr>
      <w:tr w:rsidR="00E42399" w:rsidRPr="005A0B89" w:rsidTr="00FD21A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0"/>
          <w:jc w:val="center"/>
        </w:trPr>
        <w:tc>
          <w:tcPr>
            <w:tcW w:w="3602"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5A0B89" w:rsidRDefault="00E42399" w:rsidP="00FD21A6">
            <w:pPr>
              <w:jc w:val="both"/>
            </w:pPr>
            <w:r w:rsidRPr="005A0B89">
              <w:t>первого уровня</w:t>
            </w:r>
          </w:p>
        </w:tc>
        <w:tc>
          <w:tcPr>
            <w:tcW w:w="2592"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5A0B89" w:rsidRDefault="00E42399" w:rsidP="00FD21A6">
            <w:pPr>
              <w:jc w:val="center"/>
            </w:pPr>
            <w:r w:rsidRPr="005A0B89">
              <w:t>посещение на 1 жителя</w:t>
            </w:r>
          </w:p>
        </w:tc>
        <w:tc>
          <w:tcPr>
            <w:tcW w:w="1368"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5A0B89" w:rsidRDefault="00E42399" w:rsidP="00FD21A6">
            <w:pPr>
              <w:jc w:val="center"/>
            </w:pPr>
          </w:p>
        </w:tc>
        <w:tc>
          <w:tcPr>
            <w:tcW w:w="2866"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5A0B89" w:rsidRDefault="00E42399" w:rsidP="00FD21A6">
            <w:pPr>
              <w:jc w:val="center"/>
            </w:pPr>
          </w:p>
        </w:tc>
        <w:tc>
          <w:tcPr>
            <w:tcW w:w="1504"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5A0B89" w:rsidRDefault="00E42399" w:rsidP="00FD21A6">
            <w:pPr>
              <w:jc w:val="center"/>
            </w:pPr>
            <w:r w:rsidRPr="005A0B89">
              <w:t>0,0035</w:t>
            </w:r>
          </w:p>
        </w:tc>
        <w:tc>
          <w:tcPr>
            <w:tcW w:w="2757"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5A0B89" w:rsidRDefault="00E42399" w:rsidP="00FD21A6">
            <w:pPr>
              <w:jc w:val="center"/>
            </w:pPr>
          </w:p>
        </w:tc>
      </w:tr>
      <w:tr w:rsidR="00E42399" w:rsidRPr="005A0B89" w:rsidTr="00FD21A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0"/>
          <w:jc w:val="center"/>
        </w:trPr>
        <w:tc>
          <w:tcPr>
            <w:tcW w:w="3602"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5A0B89" w:rsidRDefault="00E42399" w:rsidP="00FD21A6">
            <w:pPr>
              <w:jc w:val="both"/>
            </w:pPr>
            <w:r w:rsidRPr="005A0B89">
              <w:t>второго уровня</w:t>
            </w:r>
          </w:p>
        </w:tc>
        <w:tc>
          <w:tcPr>
            <w:tcW w:w="2592"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5A0B89" w:rsidRDefault="00E42399" w:rsidP="00FD21A6">
            <w:pPr>
              <w:jc w:val="center"/>
            </w:pPr>
            <w:r w:rsidRPr="005A0B89">
              <w:t>посещение на 1 жителя</w:t>
            </w:r>
          </w:p>
        </w:tc>
        <w:tc>
          <w:tcPr>
            <w:tcW w:w="1368"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5A0B89" w:rsidRDefault="00E42399" w:rsidP="00FD21A6">
            <w:pPr>
              <w:jc w:val="center"/>
            </w:pPr>
          </w:p>
        </w:tc>
        <w:tc>
          <w:tcPr>
            <w:tcW w:w="2866"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5A0B89" w:rsidRDefault="00E42399" w:rsidP="00FD21A6">
            <w:pPr>
              <w:jc w:val="center"/>
            </w:pPr>
          </w:p>
        </w:tc>
        <w:tc>
          <w:tcPr>
            <w:tcW w:w="1504"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5A0B89" w:rsidRDefault="00E42399" w:rsidP="00FD21A6">
            <w:pPr>
              <w:jc w:val="center"/>
            </w:pPr>
            <w:r w:rsidRPr="005A0B89">
              <w:t>0,001</w:t>
            </w:r>
          </w:p>
        </w:tc>
        <w:tc>
          <w:tcPr>
            <w:tcW w:w="2757"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5A0B89" w:rsidRDefault="00E42399" w:rsidP="00FD21A6">
            <w:pPr>
              <w:jc w:val="center"/>
            </w:pPr>
          </w:p>
        </w:tc>
      </w:tr>
      <w:tr w:rsidR="00E42399" w:rsidRPr="005A0B89" w:rsidTr="00FD21A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0"/>
          <w:jc w:val="center"/>
        </w:trPr>
        <w:tc>
          <w:tcPr>
            <w:tcW w:w="3602"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5A0B89" w:rsidRDefault="00E42399" w:rsidP="00FD21A6">
            <w:pPr>
              <w:jc w:val="both"/>
            </w:pPr>
            <w:r w:rsidRPr="005A0B89">
              <w:t>третьего уровня</w:t>
            </w:r>
          </w:p>
        </w:tc>
        <w:tc>
          <w:tcPr>
            <w:tcW w:w="2592"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5A0B89" w:rsidRDefault="00E42399" w:rsidP="00FD21A6">
            <w:pPr>
              <w:jc w:val="center"/>
            </w:pPr>
            <w:r w:rsidRPr="005A0B89">
              <w:t>посещение на 1 жителя</w:t>
            </w:r>
          </w:p>
        </w:tc>
        <w:tc>
          <w:tcPr>
            <w:tcW w:w="1368"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5A0B89" w:rsidRDefault="00E42399" w:rsidP="00FD21A6">
            <w:pPr>
              <w:jc w:val="center"/>
            </w:pPr>
          </w:p>
        </w:tc>
        <w:tc>
          <w:tcPr>
            <w:tcW w:w="2866"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5A0B89" w:rsidRDefault="00E42399" w:rsidP="00FD21A6">
            <w:pPr>
              <w:jc w:val="center"/>
            </w:pPr>
          </w:p>
        </w:tc>
        <w:tc>
          <w:tcPr>
            <w:tcW w:w="1504"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5A0B89" w:rsidRDefault="00E42399" w:rsidP="00FD21A6">
            <w:pPr>
              <w:jc w:val="center"/>
            </w:pPr>
            <w:r w:rsidRPr="005A0B89">
              <w:t>0,0045</w:t>
            </w:r>
          </w:p>
        </w:tc>
        <w:tc>
          <w:tcPr>
            <w:tcW w:w="2757"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5A0B89" w:rsidRDefault="00E42399" w:rsidP="00FD21A6">
            <w:pPr>
              <w:jc w:val="center"/>
            </w:pPr>
          </w:p>
        </w:tc>
      </w:tr>
      <w:tr w:rsidR="00E42399" w:rsidRPr="005A0B89" w:rsidTr="00FD21A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0"/>
          <w:jc w:val="center"/>
        </w:trPr>
        <w:tc>
          <w:tcPr>
            <w:tcW w:w="3602"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5A0B89" w:rsidRDefault="00E42399" w:rsidP="00FD21A6">
            <w:pPr>
              <w:jc w:val="both"/>
            </w:pPr>
            <w:r w:rsidRPr="005A0B89">
              <w:t>В том числе при осуществлении посещений на дому выездными патронажными бригадами:</w:t>
            </w:r>
          </w:p>
        </w:tc>
        <w:tc>
          <w:tcPr>
            <w:tcW w:w="2592"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5A0B89" w:rsidRDefault="00E42399" w:rsidP="00FD21A6">
            <w:pPr>
              <w:jc w:val="center"/>
            </w:pPr>
            <w:r w:rsidRPr="005A0B89">
              <w:t>посещение на 1 жителя</w:t>
            </w:r>
          </w:p>
        </w:tc>
        <w:tc>
          <w:tcPr>
            <w:tcW w:w="1368"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5A0B89" w:rsidRDefault="00E42399" w:rsidP="00FD21A6">
            <w:pPr>
              <w:jc w:val="center"/>
            </w:pPr>
            <w:r w:rsidRPr="005A0B89">
              <w:t>0,002</w:t>
            </w:r>
          </w:p>
        </w:tc>
        <w:tc>
          <w:tcPr>
            <w:tcW w:w="2866"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5A0B89" w:rsidRDefault="00E42399" w:rsidP="00FD21A6">
            <w:pPr>
              <w:jc w:val="center"/>
            </w:pPr>
          </w:p>
        </w:tc>
        <w:tc>
          <w:tcPr>
            <w:tcW w:w="1504"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5A0B89" w:rsidRDefault="00E42399" w:rsidP="00FD21A6">
            <w:pPr>
              <w:jc w:val="center"/>
            </w:pPr>
            <w:r w:rsidRPr="005A0B89">
              <w:t>0,002</w:t>
            </w:r>
          </w:p>
        </w:tc>
        <w:tc>
          <w:tcPr>
            <w:tcW w:w="2757"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5A0B89" w:rsidRDefault="00E42399" w:rsidP="00FD21A6">
            <w:pPr>
              <w:jc w:val="center"/>
            </w:pPr>
          </w:p>
        </w:tc>
      </w:tr>
      <w:tr w:rsidR="00E42399" w:rsidRPr="005A0B89" w:rsidTr="00FD21A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0"/>
          <w:jc w:val="center"/>
        </w:trPr>
        <w:tc>
          <w:tcPr>
            <w:tcW w:w="3602"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5A0B89" w:rsidRDefault="00E42399" w:rsidP="00FD21A6">
            <w:pPr>
              <w:jc w:val="both"/>
            </w:pPr>
            <w:r w:rsidRPr="005A0B89">
              <w:t>первого уровня</w:t>
            </w:r>
          </w:p>
        </w:tc>
        <w:tc>
          <w:tcPr>
            <w:tcW w:w="2592"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5A0B89" w:rsidRDefault="009338DF" w:rsidP="00FD21A6">
            <w:pPr>
              <w:jc w:val="center"/>
            </w:pPr>
            <w:r>
              <w:t>посещение на 1 </w:t>
            </w:r>
            <w:r w:rsidR="00E42399" w:rsidRPr="005A0B89">
              <w:t>жителя</w:t>
            </w:r>
          </w:p>
        </w:tc>
        <w:tc>
          <w:tcPr>
            <w:tcW w:w="1368"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5A0B89" w:rsidRDefault="00E42399" w:rsidP="00FD21A6">
            <w:pPr>
              <w:jc w:val="center"/>
            </w:pPr>
          </w:p>
        </w:tc>
        <w:tc>
          <w:tcPr>
            <w:tcW w:w="2866"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5A0B89" w:rsidRDefault="00E42399" w:rsidP="00FD21A6">
            <w:pPr>
              <w:jc w:val="center"/>
            </w:pPr>
          </w:p>
        </w:tc>
        <w:tc>
          <w:tcPr>
            <w:tcW w:w="1504"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5A0B89" w:rsidRDefault="00E42399" w:rsidP="00FD21A6">
            <w:pPr>
              <w:jc w:val="center"/>
            </w:pPr>
            <w:r w:rsidRPr="005A0B89">
              <w:t>0,00055</w:t>
            </w:r>
          </w:p>
        </w:tc>
        <w:tc>
          <w:tcPr>
            <w:tcW w:w="2757"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5A0B89" w:rsidRDefault="00E42399" w:rsidP="00FD21A6">
            <w:pPr>
              <w:jc w:val="center"/>
            </w:pPr>
          </w:p>
        </w:tc>
      </w:tr>
      <w:tr w:rsidR="00E42399" w:rsidRPr="005A0B89" w:rsidTr="00FD21A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0"/>
          <w:jc w:val="center"/>
        </w:trPr>
        <w:tc>
          <w:tcPr>
            <w:tcW w:w="3602"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5A0B89" w:rsidRDefault="00E42399" w:rsidP="00FD21A6">
            <w:pPr>
              <w:jc w:val="both"/>
            </w:pPr>
            <w:r w:rsidRPr="005A0B89">
              <w:t>второго уровня</w:t>
            </w:r>
          </w:p>
        </w:tc>
        <w:tc>
          <w:tcPr>
            <w:tcW w:w="2592"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5A0B89" w:rsidRDefault="009338DF" w:rsidP="00FD21A6">
            <w:pPr>
              <w:jc w:val="center"/>
            </w:pPr>
            <w:r>
              <w:t>посещение на 1 </w:t>
            </w:r>
            <w:r w:rsidR="00E42399" w:rsidRPr="005A0B89">
              <w:t>жителя</w:t>
            </w:r>
          </w:p>
        </w:tc>
        <w:tc>
          <w:tcPr>
            <w:tcW w:w="1368"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5A0B89" w:rsidRDefault="00E42399" w:rsidP="00FD21A6">
            <w:pPr>
              <w:jc w:val="center"/>
            </w:pPr>
          </w:p>
        </w:tc>
        <w:tc>
          <w:tcPr>
            <w:tcW w:w="2866"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5A0B89" w:rsidRDefault="00E42399" w:rsidP="00FD21A6">
            <w:pPr>
              <w:jc w:val="center"/>
            </w:pPr>
          </w:p>
        </w:tc>
        <w:tc>
          <w:tcPr>
            <w:tcW w:w="1504"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5A0B89" w:rsidRDefault="00E42399" w:rsidP="00FD21A6">
            <w:pPr>
              <w:jc w:val="center"/>
            </w:pPr>
            <w:r w:rsidRPr="005A0B89">
              <w:t>0,0002</w:t>
            </w:r>
          </w:p>
        </w:tc>
        <w:tc>
          <w:tcPr>
            <w:tcW w:w="2757"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5A0B89" w:rsidRDefault="00E42399" w:rsidP="00FD21A6">
            <w:pPr>
              <w:jc w:val="center"/>
            </w:pPr>
          </w:p>
        </w:tc>
      </w:tr>
      <w:tr w:rsidR="00E42399" w:rsidRPr="005A0B89" w:rsidTr="00FD21A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0"/>
          <w:jc w:val="center"/>
        </w:trPr>
        <w:tc>
          <w:tcPr>
            <w:tcW w:w="3602"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5A0B89" w:rsidRDefault="00E42399" w:rsidP="00FD21A6">
            <w:pPr>
              <w:jc w:val="both"/>
            </w:pPr>
            <w:r w:rsidRPr="005A0B89">
              <w:t>третьего уровня</w:t>
            </w:r>
          </w:p>
        </w:tc>
        <w:tc>
          <w:tcPr>
            <w:tcW w:w="2592"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5A0B89" w:rsidRDefault="009338DF" w:rsidP="00FD21A6">
            <w:pPr>
              <w:jc w:val="center"/>
            </w:pPr>
            <w:r>
              <w:t>посещение на 1 </w:t>
            </w:r>
            <w:r w:rsidR="00E42399" w:rsidRPr="005A0B89">
              <w:t>жителя</w:t>
            </w:r>
          </w:p>
        </w:tc>
        <w:tc>
          <w:tcPr>
            <w:tcW w:w="1368"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5A0B89" w:rsidRDefault="00E42399" w:rsidP="00FD21A6">
            <w:pPr>
              <w:jc w:val="center"/>
            </w:pPr>
          </w:p>
        </w:tc>
        <w:tc>
          <w:tcPr>
            <w:tcW w:w="2866"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5A0B89" w:rsidRDefault="00E42399" w:rsidP="00FD21A6">
            <w:pPr>
              <w:jc w:val="center"/>
            </w:pPr>
          </w:p>
        </w:tc>
        <w:tc>
          <w:tcPr>
            <w:tcW w:w="1504"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5A0B89" w:rsidRDefault="00E42399" w:rsidP="00FD21A6">
            <w:pPr>
              <w:jc w:val="center"/>
            </w:pPr>
            <w:r w:rsidRPr="005A0B89">
              <w:t>0,00125</w:t>
            </w:r>
          </w:p>
        </w:tc>
        <w:tc>
          <w:tcPr>
            <w:tcW w:w="2757"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42399" w:rsidRPr="005A0B89" w:rsidRDefault="00E42399" w:rsidP="00FD21A6">
            <w:pPr>
              <w:jc w:val="center"/>
            </w:pPr>
          </w:p>
        </w:tc>
      </w:tr>
      <w:tr w:rsidR="00E42399" w:rsidRPr="005A0B89" w:rsidTr="00FD21A6">
        <w:tc>
          <w:tcPr>
            <w:tcW w:w="3602" w:type="dxa"/>
            <w:tcMar>
              <w:top w:w="62" w:type="dxa"/>
              <w:left w:w="57" w:type="dxa"/>
              <w:bottom w:w="57" w:type="dxa"/>
              <w:right w:w="62" w:type="dxa"/>
            </w:tcMar>
            <w:vAlign w:val="center"/>
          </w:tcPr>
          <w:p w:rsidR="00E42399" w:rsidRPr="005A0B89" w:rsidRDefault="00E42399" w:rsidP="00FD21A6">
            <w:pPr>
              <w:jc w:val="both"/>
            </w:pPr>
            <w:r w:rsidRPr="005A0B89">
              <w:t xml:space="preserve">Медицинская помощь в </w:t>
            </w:r>
            <w:r w:rsidRPr="005A0B89">
              <w:lastRenderedPageBreak/>
              <w:t>амбулаторных условиях, оказываемая в неотложной форме, в том числе:</w:t>
            </w:r>
          </w:p>
        </w:tc>
        <w:tc>
          <w:tcPr>
            <w:tcW w:w="2592" w:type="dxa"/>
            <w:tcMar>
              <w:top w:w="62" w:type="dxa"/>
              <w:left w:w="57" w:type="dxa"/>
              <w:bottom w:w="57" w:type="dxa"/>
              <w:right w:w="62" w:type="dxa"/>
            </w:tcMar>
            <w:vAlign w:val="center"/>
          </w:tcPr>
          <w:p w:rsidR="00E42399" w:rsidRPr="005A0B89" w:rsidRDefault="00E42399" w:rsidP="00FD21A6">
            <w:pPr>
              <w:jc w:val="center"/>
            </w:pPr>
            <w:r w:rsidRPr="005A0B89">
              <w:lastRenderedPageBreak/>
              <w:t xml:space="preserve">посещение по </w:t>
            </w:r>
            <w:r w:rsidRPr="005A0B89">
              <w:lastRenderedPageBreak/>
              <w:t>неотложной медицинской помощи</w:t>
            </w:r>
          </w:p>
        </w:tc>
        <w:tc>
          <w:tcPr>
            <w:tcW w:w="1368" w:type="dxa"/>
            <w:tcMar>
              <w:top w:w="62" w:type="dxa"/>
              <w:left w:w="57" w:type="dxa"/>
              <w:bottom w:w="57" w:type="dxa"/>
              <w:right w:w="62" w:type="dxa"/>
            </w:tcMar>
            <w:vAlign w:val="center"/>
          </w:tcPr>
          <w:p w:rsidR="00E42399" w:rsidRPr="005A0B89" w:rsidRDefault="00E42399" w:rsidP="00FD21A6">
            <w:pPr>
              <w:jc w:val="center"/>
            </w:pPr>
            <w:r w:rsidRPr="005A0B89">
              <w:lastRenderedPageBreak/>
              <w:t>0,54</w:t>
            </w:r>
          </w:p>
        </w:tc>
        <w:tc>
          <w:tcPr>
            <w:tcW w:w="2866" w:type="dxa"/>
            <w:tcMar>
              <w:top w:w="62" w:type="dxa"/>
              <w:left w:w="57" w:type="dxa"/>
              <w:bottom w:w="57" w:type="dxa"/>
              <w:right w:w="62" w:type="dxa"/>
            </w:tcMar>
            <w:vAlign w:val="center"/>
          </w:tcPr>
          <w:p w:rsidR="00E42399" w:rsidRPr="005A0B89" w:rsidRDefault="00E42399" w:rsidP="00FD21A6">
            <w:pPr>
              <w:jc w:val="center"/>
            </w:pPr>
            <w:r w:rsidRPr="005A0B89">
              <w:t>0,54</w:t>
            </w:r>
          </w:p>
        </w:tc>
        <w:tc>
          <w:tcPr>
            <w:tcW w:w="1475" w:type="dxa"/>
            <w:tcMar>
              <w:top w:w="62" w:type="dxa"/>
              <w:left w:w="57" w:type="dxa"/>
              <w:bottom w:w="57" w:type="dxa"/>
              <w:right w:w="62" w:type="dxa"/>
            </w:tcMar>
            <w:vAlign w:val="center"/>
          </w:tcPr>
          <w:p w:rsidR="00E42399" w:rsidRPr="005A0B89" w:rsidRDefault="00E42399" w:rsidP="00FD21A6">
            <w:pPr>
              <w:jc w:val="center"/>
            </w:pPr>
            <w:r w:rsidRPr="005A0B89">
              <w:t>0,54</w:t>
            </w:r>
          </w:p>
        </w:tc>
        <w:tc>
          <w:tcPr>
            <w:tcW w:w="2807" w:type="dxa"/>
            <w:gridSpan w:val="3"/>
            <w:tcMar>
              <w:top w:w="62" w:type="dxa"/>
              <w:left w:w="57" w:type="dxa"/>
              <w:bottom w:w="57" w:type="dxa"/>
              <w:right w:w="62" w:type="dxa"/>
            </w:tcMar>
            <w:vAlign w:val="center"/>
          </w:tcPr>
          <w:p w:rsidR="00E42399" w:rsidRPr="005A0B89" w:rsidRDefault="00E42399" w:rsidP="00FD21A6">
            <w:pPr>
              <w:jc w:val="center"/>
            </w:pPr>
            <w:r w:rsidRPr="005A0B89">
              <w:t>0,54</w:t>
            </w:r>
          </w:p>
        </w:tc>
      </w:tr>
      <w:tr w:rsidR="00E42399" w:rsidRPr="005A0B89" w:rsidTr="00FD21A6">
        <w:tc>
          <w:tcPr>
            <w:tcW w:w="3602" w:type="dxa"/>
            <w:tcMar>
              <w:top w:w="62" w:type="dxa"/>
              <w:left w:w="57" w:type="dxa"/>
              <w:bottom w:w="57" w:type="dxa"/>
              <w:right w:w="62" w:type="dxa"/>
            </w:tcMar>
            <w:vAlign w:val="center"/>
          </w:tcPr>
          <w:p w:rsidR="00E42399" w:rsidRPr="005A0B89" w:rsidRDefault="00E42399" w:rsidP="00FD21A6">
            <w:pPr>
              <w:jc w:val="both"/>
            </w:pPr>
            <w:r w:rsidRPr="005A0B89">
              <w:lastRenderedPageBreak/>
              <w:t>первого уровня</w:t>
            </w:r>
          </w:p>
        </w:tc>
        <w:tc>
          <w:tcPr>
            <w:tcW w:w="2592" w:type="dxa"/>
            <w:tcMar>
              <w:top w:w="62" w:type="dxa"/>
              <w:left w:w="57" w:type="dxa"/>
              <w:bottom w:w="57" w:type="dxa"/>
              <w:right w:w="62" w:type="dxa"/>
            </w:tcMar>
            <w:vAlign w:val="center"/>
          </w:tcPr>
          <w:p w:rsidR="00E42399" w:rsidRPr="005A0B89" w:rsidRDefault="00E42399" w:rsidP="00FD21A6">
            <w:pPr>
              <w:jc w:val="center"/>
            </w:pPr>
            <w:r w:rsidRPr="005A0B89">
              <w:t>посещение по неотложной медицинской помощи</w:t>
            </w:r>
          </w:p>
        </w:tc>
        <w:tc>
          <w:tcPr>
            <w:tcW w:w="1368" w:type="dxa"/>
            <w:tcMar>
              <w:top w:w="62" w:type="dxa"/>
              <w:left w:w="57" w:type="dxa"/>
              <w:bottom w:w="57" w:type="dxa"/>
              <w:right w:w="62" w:type="dxa"/>
            </w:tcMar>
            <w:vAlign w:val="center"/>
          </w:tcPr>
          <w:p w:rsidR="00E42399" w:rsidRPr="005A0B89" w:rsidRDefault="00E42399" w:rsidP="00FD21A6">
            <w:pPr>
              <w:jc w:val="center"/>
            </w:pPr>
          </w:p>
        </w:tc>
        <w:tc>
          <w:tcPr>
            <w:tcW w:w="2866" w:type="dxa"/>
            <w:tcMar>
              <w:top w:w="62" w:type="dxa"/>
              <w:left w:w="57" w:type="dxa"/>
              <w:bottom w:w="57" w:type="dxa"/>
              <w:right w:w="62" w:type="dxa"/>
            </w:tcMar>
            <w:vAlign w:val="center"/>
          </w:tcPr>
          <w:p w:rsidR="00E42399" w:rsidRPr="005A0B89" w:rsidRDefault="00E42399" w:rsidP="00FD21A6">
            <w:pPr>
              <w:jc w:val="center"/>
            </w:pPr>
          </w:p>
        </w:tc>
        <w:tc>
          <w:tcPr>
            <w:tcW w:w="1475" w:type="dxa"/>
            <w:tcMar>
              <w:top w:w="62" w:type="dxa"/>
              <w:left w:w="57" w:type="dxa"/>
              <w:bottom w:w="57" w:type="dxa"/>
              <w:right w:w="62" w:type="dxa"/>
            </w:tcMar>
            <w:vAlign w:val="center"/>
          </w:tcPr>
          <w:p w:rsidR="00E42399" w:rsidRPr="005A0B89" w:rsidRDefault="00E42399" w:rsidP="00FD21A6">
            <w:pPr>
              <w:jc w:val="center"/>
              <w:rPr>
                <w:color w:val="000000"/>
              </w:rPr>
            </w:pPr>
            <w:r w:rsidRPr="005A0B89">
              <w:rPr>
                <w:color w:val="000000"/>
              </w:rPr>
              <w:t>0,2101</w:t>
            </w:r>
          </w:p>
        </w:tc>
        <w:tc>
          <w:tcPr>
            <w:tcW w:w="2807" w:type="dxa"/>
            <w:gridSpan w:val="3"/>
            <w:tcMar>
              <w:top w:w="62" w:type="dxa"/>
              <w:left w:w="57" w:type="dxa"/>
              <w:bottom w:w="57" w:type="dxa"/>
              <w:right w:w="62" w:type="dxa"/>
            </w:tcMar>
            <w:vAlign w:val="center"/>
          </w:tcPr>
          <w:p w:rsidR="00E42399" w:rsidRPr="005A0B89" w:rsidRDefault="00E42399" w:rsidP="00FD21A6">
            <w:pPr>
              <w:jc w:val="center"/>
              <w:rPr>
                <w:color w:val="000000"/>
              </w:rPr>
            </w:pPr>
            <w:r w:rsidRPr="005A0B89">
              <w:rPr>
                <w:color w:val="000000"/>
              </w:rPr>
              <w:t>0,2101</w:t>
            </w:r>
          </w:p>
        </w:tc>
      </w:tr>
      <w:tr w:rsidR="00E42399" w:rsidRPr="005A0B89" w:rsidTr="00FD21A6">
        <w:tc>
          <w:tcPr>
            <w:tcW w:w="3602" w:type="dxa"/>
            <w:tcMar>
              <w:top w:w="62" w:type="dxa"/>
              <w:left w:w="57" w:type="dxa"/>
              <w:bottom w:w="57" w:type="dxa"/>
              <w:right w:w="62" w:type="dxa"/>
            </w:tcMar>
            <w:vAlign w:val="center"/>
          </w:tcPr>
          <w:p w:rsidR="00E42399" w:rsidRPr="005A0B89" w:rsidRDefault="00E42399" w:rsidP="00FD21A6">
            <w:pPr>
              <w:jc w:val="both"/>
            </w:pPr>
            <w:r w:rsidRPr="005A0B89">
              <w:t>второго уровня</w:t>
            </w:r>
          </w:p>
        </w:tc>
        <w:tc>
          <w:tcPr>
            <w:tcW w:w="2592" w:type="dxa"/>
            <w:tcMar>
              <w:top w:w="62" w:type="dxa"/>
              <w:left w:w="57" w:type="dxa"/>
              <w:bottom w:w="57" w:type="dxa"/>
              <w:right w:w="62" w:type="dxa"/>
            </w:tcMar>
            <w:vAlign w:val="center"/>
          </w:tcPr>
          <w:p w:rsidR="00E42399" w:rsidRPr="005A0B89" w:rsidRDefault="00E42399" w:rsidP="00FD21A6">
            <w:pPr>
              <w:jc w:val="center"/>
            </w:pPr>
            <w:r w:rsidRPr="005A0B89">
              <w:t>посещение по неотложной медицинской помощи</w:t>
            </w:r>
          </w:p>
        </w:tc>
        <w:tc>
          <w:tcPr>
            <w:tcW w:w="1368" w:type="dxa"/>
            <w:tcMar>
              <w:top w:w="62" w:type="dxa"/>
              <w:left w:w="57" w:type="dxa"/>
              <w:bottom w:w="57" w:type="dxa"/>
              <w:right w:w="62" w:type="dxa"/>
            </w:tcMar>
            <w:vAlign w:val="center"/>
          </w:tcPr>
          <w:p w:rsidR="00E42399" w:rsidRPr="005A0B89" w:rsidRDefault="00E42399" w:rsidP="00FD21A6">
            <w:pPr>
              <w:jc w:val="center"/>
            </w:pPr>
          </w:p>
        </w:tc>
        <w:tc>
          <w:tcPr>
            <w:tcW w:w="2866" w:type="dxa"/>
            <w:tcMar>
              <w:top w:w="62" w:type="dxa"/>
              <w:left w:w="57" w:type="dxa"/>
              <w:bottom w:w="57" w:type="dxa"/>
              <w:right w:w="62" w:type="dxa"/>
            </w:tcMar>
            <w:vAlign w:val="center"/>
          </w:tcPr>
          <w:p w:rsidR="00E42399" w:rsidRPr="005A0B89" w:rsidRDefault="00E42399" w:rsidP="00FD21A6">
            <w:pPr>
              <w:jc w:val="center"/>
            </w:pPr>
          </w:p>
        </w:tc>
        <w:tc>
          <w:tcPr>
            <w:tcW w:w="1475" w:type="dxa"/>
            <w:tcMar>
              <w:top w:w="62" w:type="dxa"/>
              <w:left w:w="57" w:type="dxa"/>
              <w:bottom w:w="57" w:type="dxa"/>
              <w:right w:w="62" w:type="dxa"/>
            </w:tcMar>
            <w:vAlign w:val="center"/>
          </w:tcPr>
          <w:p w:rsidR="00E42399" w:rsidRPr="005A0B89" w:rsidRDefault="00E42399" w:rsidP="00FD21A6">
            <w:pPr>
              <w:jc w:val="center"/>
              <w:rPr>
                <w:color w:val="000000"/>
              </w:rPr>
            </w:pPr>
            <w:r w:rsidRPr="005A0B89">
              <w:rPr>
                <w:color w:val="000000"/>
              </w:rPr>
              <w:t>0,3148</w:t>
            </w:r>
          </w:p>
        </w:tc>
        <w:tc>
          <w:tcPr>
            <w:tcW w:w="2807" w:type="dxa"/>
            <w:gridSpan w:val="3"/>
            <w:tcMar>
              <w:top w:w="62" w:type="dxa"/>
              <w:left w:w="57" w:type="dxa"/>
              <w:bottom w:w="57" w:type="dxa"/>
              <w:right w:w="62" w:type="dxa"/>
            </w:tcMar>
            <w:vAlign w:val="center"/>
          </w:tcPr>
          <w:p w:rsidR="00E42399" w:rsidRPr="005A0B89" w:rsidRDefault="00E42399" w:rsidP="00FD21A6">
            <w:pPr>
              <w:jc w:val="center"/>
              <w:rPr>
                <w:color w:val="000000"/>
              </w:rPr>
            </w:pPr>
            <w:r w:rsidRPr="005A0B89">
              <w:rPr>
                <w:color w:val="000000"/>
              </w:rPr>
              <w:t>0,3148</w:t>
            </w:r>
          </w:p>
        </w:tc>
      </w:tr>
      <w:tr w:rsidR="00E42399" w:rsidRPr="005A0B89" w:rsidTr="00FD21A6">
        <w:tc>
          <w:tcPr>
            <w:tcW w:w="3602" w:type="dxa"/>
            <w:tcMar>
              <w:top w:w="62" w:type="dxa"/>
              <w:left w:w="57" w:type="dxa"/>
              <w:bottom w:w="57" w:type="dxa"/>
              <w:right w:w="62" w:type="dxa"/>
            </w:tcMar>
            <w:vAlign w:val="center"/>
          </w:tcPr>
          <w:p w:rsidR="00E42399" w:rsidRPr="005A0B89" w:rsidRDefault="00E42399" w:rsidP="00FD21A6">
            <w:pPr>
              <w:jc w:val="both"/>
            </w:pPr>
            <w:r w:rsidRPr="005A0B89">
              <w:t>третьего уровня</w:t>
            </w:r>
          </w:p>
        </w:tc>
        <w:tc>
          <w:tcPr>
            <w:tcW w:w="2592" w:type="dxa"/>
            <w:tcMar>
              <w:top w:w="62" w:type="dxa"/>
              <w:left w:w="57" w:type="dxa"/>
              <w:bottom w:w="57" w:type="dxa"/>
              <w:right w:w="62" w:type="dxa"/>
            </w:tcMar>
            <w:vAlign w:val="center"/>
          </w:tcPr>
          <w:p w:rsidR="00E42399" w:rsidRPr="005A0B89" w:rsidRDefault="00E42399" w:rsidP="00FD21A6">
            <w:pPr>
              <w:jc w:val="center"/>
            </w:pPr>
            <w:r w:rsidRPr="005A0B89">
              <w:t>посещение по неотложной медицинской помощи</w:t>
            </w:r>
          </w:p>
        </w:tc>
        <w:tc>
          <w:tcPr>
            <w:tcW w:w="1368" w:type="dxa"/>
            <w:tcMar>
              <w:top w:w="62" w:type="dxa"/>
              <w:left w:w="57" w:type="dxa"/>
              <w:bottom w:w="57" w:type="dxa"/>
              <w:right w:w="62" w:type="dxa"/>
            </w:tcMar>
            <w:vAlign w:val="center"/>
          </w:tcPr>
          <w:p w:rsidR="00E42399" w:rsidRPr="005A0B89" w:rsidRDefault="00E42399" w:rsidP="00FD21A6">
            <w:pPr>
              <w:jc w:val="center"/>
            </w:pPr>
          </w:p>
        </w:tc>
        <w:tc>
          <w:tcPr>
            <w:tcW w:w="2866" w:type="dxa"/>
            <w:tcMar>
              <w:top w:w="62" w:type="dxa"/>
              <w:left w:w="57" w:type="dxa"/>
              <w:bottom w:w="57" w:type="dxa"/>
              <w:right w:w="62" w:type="dxa"/>
            </w:tcMar>
            <w:vAlign w:val="center"/>
          </w:tcPr>
          <w:p w:rsidR="00E42399" w:rsidRPr="005A0B89" w:rsidRDefault="00E42399" w:rsidP="00FD21A6">
            <w:pPr>
              <w:jc w:val="center"/>
            </w:pPr>
          </w:p>
        </w:tc>
        <w:tc>
          <w:tcPr>
            <w:tcW w:w="1475" w:type="dxa"/>
            <w:tcMar>
              <w:top w:w="62" w:type="dxa"/>
              <w:left w:w="57" w:type="dxa"/>
              <w:bottom w:w="57" w:type="dxa"/>
              <w:right w:w="62" w:type="dxa"/>
            </w:tcMar>
            <w:vAlign w:val="center"/>
          </w:tcPr>
          <w:p w:rsidR="00E42399" w:rsidRPr="005A0B89" w:rsidRDefault="00E42399" w:rsidP="00FD21A6">
            <w:pPr>
              <w:jc w:val="center"/>
              <w:rPr>
                <w:color w:val="000000"/>
              </w:rPr>
            </w:pPr>
            <w:r w:rsidRPr="005A0B89">
              <w:rPr>
                <w:color w:val="000000"/>
              </w:rPr>
              <w:t>0,0151</w:t>
            </w:r>
          </w:p>
        </w:tc>
        <w:tc>
          <w:tcPr>
            <w:tcW w:w="2807" w:type="dxa"/>
            <w:gridSpan w:val="3"/>
            <w:tcMar>
              <w:top w:w="62" w:type="dxa"/>
              <w:left w:w="57" w:type="dxa"/>
              <w:bottom w:w="57" w:type="dxa"/>
              <w:right w:w="62" w:type="dxa"/>
            </w:tcMar>
            <w:vAlign w:val="center"/>
          </w:tcPr>
          <w:p w:rsidR="00E42399" w:rsidRPr="005A0B89" w:rsidRDefault="00E42399" w:rsidP="00FD21A6">
            <w:pPr>
              <w:jc w:val="center"/>
              <w:rPr>
                <w:color w:val="000000"/>
              </w:rPr>
            </w:pPr>
            <w:r w:rsidRPr="005A0B89">
              <w:rPr>
                <w:color w:val="000000"/>
              </w:rPr>
              <w:t>0,0151</w:t>
            </w:r>
          </w:p>
        </w:tc>
      </w:tr>
      <w:tr w:rsidR="00E42399" w:rsidRPr="005A0B89" w:rsidTr="00FD21A6">
        <w:tc>
          <w:tcPr>
            <w:tcW w:w="3602" w:type="dxa"/>
            <w:tcMar>
              <w:top w:w="62" w:type="dxa"/>
              <w:left w:w="57" w:type="dxa"/>
              <w:bottom w:w="57" w:type="dxa"/>
              <w:right w:w="62" w:type="dxa"/>
            </w:tcMar>
            <w:vAlign w:val="center"/>
          </w:tcPr>
          <w:p w:rsidR="00E42399" w:rsidRPr="005A0B89" w:rsidRDefault="00E42399" w:rsidP="00FD21A6">
            <w:pPr>
              <w:jc w:val="both"/>
            </w:pPr>
            <w:r w:rsidRPr="005A0B89">
              <w:t>Медицинская помощь в амбулаторных условиях, оказываемая в связи с заболеваниями, в том числе:</w:t>
            </w:r>
          </w:p>
        </w:tc>
        <w:tc>
          <w:tcPr>
            <w:tcW w:w="2592" w:type="dxa"/>
            <w:tcMar>
              <w:top w:w="62" w:type="dxa"/>
              <w:left w:w="57" w:type="dxa"/>
              <w:bottom w:w="57" w:type="dxa"/>
              <w:right w:w="62" w:type="dxa"/>
            </w:tcMar>
            <w:vAlign w:val="center"/>
          </w:tcPr>
          <w:p w:rsidR="00E42399" w:rsidRPr="005A0B89" w:rsidRDefault="00E42399" w:rsidP="00FD21A6">
            <w:pPr>
              <w:jc w:val="center"/>
            </w:pPr>
            <w:r w:rsidRPr="005A0B89">
              <w:t>обращение в связи с заболеванием</w:t>
            </w:r>
          </w:p>
        </w:tc>
        <w:tc>
          <w:tcPr>
            <w:tcW w:w="1368" w:type="dxa"/>
            <w:tcMar>
              <w:top w:w="62" w:type="dxa"/>
              <w:left w:w="57" w:type="dxa"/>
              <w:bottom w:w="57" w:type="dxa"/>
              <w:right w:w="62" w:type="dxa"/>
            </w:tcMar>
            <w:vAlign w:val="center"/>
          </w:tcPr>
          <w:p w:rsidR="00E42399" w:rsidRPr="005A0B89" w:rsidRDefault="00E42399" w:rsidP="00FD21A6">
            <w:pPr>
              <w:jc w:val="center"/>
            </w:pPr>
            <w:r w:rsidRPr="005A0B89">
              <w:t>1,914</w:t>
            </w:r>
          </w:p>
        </w:tc>
        <w:tc>
          <w:tcPr>
            <w:tcW w:w="2866" w:type="dxa"/>
            <w:tcMar>
              <w:top w:w="62" w:type="dxa"/>
              <w:left w:w="57" w:type="dxa"/>
              <w:bottom w:w="57" w:type="dxa"/>
              <w:right w:w="62" w:type="dxa"/>
            </w:tcMar>
            <w:vAlign w:val="center"/>
          </w:tcPr>
          <w:p w:rsidR="00E42399" w:rsidRPr="005A0B89" w:rsidRDefault="00E42399" w:rsidP="00FD21A6">
            <w:pPr>
              <w:jc w:val="center"/>
            </w:pPr>
            <w:r w:rsidRPr="005A0B89">
              <w:t>1,77</w:t>
            </w:r>
          </w:p>
        </w:tc>
        <w:tc>
          <w:tcPr>
            <w:tcW w:w="1475" w:type="dxa"/>
            <w:tcMar>
              <w:top w:w="62" w:type="dxa"/>
              <w:left w:w="57" w:type="dxa"/>
              <w:bottom w:w="57" w:type="dxa"/>
              <w:right w:w="62" w:type="dxa"/>
            </w:tcMar>
            <w:vAlign w:val="center"/>
          </w:tcPr>
          <w:p w:rsidR="00E42399" w:rsidRPr="005A0B89" w:rsidRDefault="00E42399" w:rsidP="00FD21A6">
            <w:pPr>
              <w:jc w:val="center"/>
            </w:pPr>
            <w:r w:rsidRPr="005A0B89">
              <w:t>1,914</w:t>
            </w:r>
          </w:p>
        </w:tc>
        <w:tc>
          <w:tcPr>
            <w:tcW w:w="2807" w:type="dxa"/>
            <w:gridSpan w:val="3"/>
            <w:tcMar>
              <w:top w:w="62" w:type="dxa"/>
              <w:left w:w="57" w:type="dxa"/>
              <w:bottom w:w="57" w:type="dxa"/>
              <w:right w:w="62" w:type="dxa"/>
            </w:tcMar>
            <w:vAlign w:val="center"/>
          </w:tcPr>
          <w:p w:rsidR="00E42399" w:rsidRPr="005A0B89" w:rsidRDefault="00E42399" w:rsidP="00FD21A6">
            <w:pPr>
              <w:jc w:val="center"/>
            </w:pPr>
            <w:r w:rsidRPr="005A0B89">
              <w:t>1,77</w:t>
            </w:r>
          </w:p>
        </w:tc>
      </w:tr>
      <w:tr w:rsidR="00E42399" w:rsidRPr="005A0B89" w:rsidTr="00FD21A6">
        <w:tc>
          <w:tcPr>
            <w:tcW w:w="3602" w:type="dxa"/>
            <w:tcMar>
              <w:top w:w="62" w:type="dxa"/>
              <w:left w:w="57" w:type="dxa"/>
              <w:bottom w:w="57" w:type="dxa"/>
              <w:right w:w="62" w:type="dxa"/>
            </w:tcMar>
            <w:vAlign w:val="center"/>
          </w:tcPr>
          <w:p w:rsidR="00E42399" w:rsidRPr="005A0B89" w:rsidRDefault="00E42399" w:rsidP="00FD21A6">
            <w:pPr>
              <w:jc w:val="both"/>
            </w:pPr>
            <w:r w:rsidRPr="005A0B89">
              <w:t>первого уровня</w:t>
            </w:r>
          </w:p>
        </w:tc>
        <w:tc>
          <w:tcPr>
            <w:tcW w:w="2592" w:type="dxa"/>
            <w:tcMar>
              <w:top w:w="62" w:type="dxa"/>
              <w:left w:w="57" w:type="dxa"/>
              <w:bottom w:w="57" w:type="dxa"/>
              <w:right w:w="62" w:type="dxa"/>
            </w:tcMar>
            <w:vAlign w:val="center"/>
          </w:tcPr>
          <w:p w:rsidR="00E42399" w:rsidRPr="005A0B89" w:rsidRDefault="00E42399" w:rsidP="00FD21A6">
            <w:pPr>
              <w:jc w:val="center"/>
            </w:pPr>
            <w:r w:rsidRPr="005A0B89">
              <w:t>обращение в связи с заболеванием</w:t>
            </w:r>
          </w:p>
        </w:tc>
        <w:tc>
          <w:tcPr>
            <w:tcW w:w="1368" w:type="dxa"/>
            <w:tcMar>
              <w:top w:w="62" w:type="dxa"/>
              <w:left w:w="57" w:type="dxa"/>
              <w:bottom w:w="57" w:type="dxa"/>
              <w:right w:w="62" w:type="dxa"/>
            </w:tcMar>
            <w:vAlign w:val="center"/>
          </w:tcPr>
          <w:p w:rsidR="00E42399" w:rsidRPr="005A0B89" w:rsidRDefault="00E42399" w:rsidP="00FD21A6">
            <w:pPr>
              <w:jc w:val="center"/>
            </w:pPr>
          </w:p>
        </w:tc>
        <w:tc>
          <w:tcPr>
            <w:tcW w:w="2866" w:type="dxa"/>
            <w:tcMar>
              <w:top w:w="62" w:type="dxa"/>
              <w:left w:w="57" w:type="dxa"/>
              <w:bottom w:w="57" w:type="dxa"/>
              <w:right w:w="62" w:type="dxa"/>
            </w:tcMar>
            <w:vAlign w:val="center"/>
          </w:tcPr>
          <w:p w:rsidR="00E42399" w:rsidRPr="005A0B89" w:rsidRDefault="00E42399" w:rsidP="00FD21A6">
            <w:pPr>
              <w:jc w:val="center"/>
            </w:pPr>
          </w:p>
        </w:tc>
        <w:tc>
          <w:tcPr>
            <w:tcW w:w="1475" w:type="dxa"/>
            <w:tcMar>
              <w:top w:w="62" w:type="dxa"/>
              <w:left w:w="57" w:type="dxa"/>
              <w:bottom w:w="57" w:type="dxa"/>
              <w:right w:w="62" w:type="dxa"/>
            </w:tcMar>
            <w:vAlign w:val="center"/>
          </w:tcPr>
          <w:p w:rsidR="00E42399" w:rsidRPr="005A0B89" w:rsidRDefault="00E42399" w:rsidP="00FD21A6">
            <w:pPr>
              <w:jc w:val="center"/>
            </w:pPr>
            <w:r w:rsidRPr="005A0B89">
              <w:t>0,744</w:t>
            </w:r>
          </w:p>
        </w:tc>
        <w:tc>
          <w:tcPr>
            <w:tcW w:w="2807" w:type="dxa"/>
            <w:gridSpan w:val="3"/>
            <w:tcMar>
              <w:top w:w="62" w:type="dxa"/>
              <w:left w:w="57" w:type="dxa"/>
              <w:bottom w:w="57" w:type="dxa"/>
              <w:right w:w="62" w:type="dxa"/>
            </w:tcMar>
            <w:vAlign w:val="center"/>
          </w:tcPr>
          <w:p w:rsidR="00E42399" w:rsidRPr="005A0B89" w:rsidRDefault="00E42399" w:rsidP="00FD21A6">
            <w:pPr>
              <w:jc w:val="center"/>
              <w:rPr>
                <w:color w:val="000000"/>
              </w:rPr>
            </w:pPr>
            <w:r w:rsidRPr="005A0B89">
              <w:rPr>
                <w:color w:val="000000"/>
              </w:rPr>
              <w:t>0,68</w:t>
            </w:r>
          </w:p>
        </w:tc>
      </w:tr>
      <w:tr w:rsidR="00E42399" w:rsidRPr="005A0B89" w:rsidTr="00FD21A6">
        <w:tc>
          <w:tcPr>
            <w:tcW w:w="3602" w:type="dxa"/>
            <w:tcMar>
              <w:top w:w="62" w:type="dxa"/>
              <w:left w:w="57" w:type="dxa"/>
              <w:bottom w:w="57" w:type="dxa"/>
              <w:right w:w="62" w:type="dxa"/>
            </w:tcMar>
            <w:vAlign w:val="center"/>
          </w:tcPr>
          <w:p w:rsidR="00E42399" w:rsidRPr="005A0B89" w:rsidRDefault="00E42399" w:rsidP="00FD21A6">
            <w:pPr>
              <w:jc w:val="both"/>
            </w:pPr>
            <w:r w:rsidRPr="005A0B89">
              <w:t>второго уровня</w:t>
            </w:r>
          </w:p>
        </w:tc>
        <w:tc>
          <w:tcPr>
            <w:tcW w:w="2592" w:type="dxa"/>
            <w:tcMar>
              <w:top w:w="62" w:type="dxa"/>
              <w:left w:w="57" w:type="dxa"/>
              <w:bottom w:w="57" w:type="dxa"/>
              <w:right w:w="62" w:type="dxa"/>
            </w:tcMar>
            <w:vAlign w:val="center"/>
          </w:tcPr>
          <w:p w:rsidR="00E42399" w:rsidRPr="005A0B89" w:rsidRDefault="00E42399" w:rsidP="00FD21A6">
            <w:pPr>
              <w:jc w:val="center"/>
            </w:pPr>
            <w:r w:rsidRPr="005A0B89">
              <w:t>обращение в связи с заболеванием</w:t>
            </w:r>
          </w:p>
        </w:tc>
        <w:tc>
          <w:tcPr>
            <w:tcW w:w="1368" w:type="dxa"/>
            <w:tcMar>
              <w:top w:w="62" w:type="dxa"/>
              <w:left w:w="57" w:type="dxa"/>
              <w:bottom w:w="57" w:type="dxa"/>
              <w:right w:w="62" w:type="dxa"/>
            </w:tcMar>
            <w:vAlign w:val="center"/>
          </w:tcPr>
          <w:p w:rsidR="00E42399" w:rsidRPr="005A0B89" w:rsidRDefault="00E42399" w:rsidP="00FD21A6">
            <w:pPr>
              <w:jc w:val="center"/>
            </w:pPr>
          </w:p>
        </w:tc>
        <w:tc>
          <w:tcPr>
            <w:tcW w:w="2866" w:type="dxa"/>
            <w:tcMar>
              <w:top w:w="62" w:type="dxa"/>
              <w:left w:w="57" w:type="dxa"/>
              <w:bottom w:w="57" w:type="dxa"/>
              <w:right w:w="62" w:type="dxa"/>
            </w:tcMar>
            <w:vAlign w:val="center"/>
          </w:tcPr>
          <w:p w:rsidR="00E42399" w:rsidRPr="005A0B89" w:rsidRDefault="00E42399" w:rsidP="00FD21A6">
            <w:pPr>
              <w:jc w:val="center"/>
            </w:pPr>
          </w:p>
        </w:tc>
        <w:tc>
          <w:tcPr>
            <w:tcW w:w="1475" w:type="dxa"/>
            <w:tcMar>
              <w:top w:w="62" w:type="dxa"/>
              <w:left w:w="57" w:type="dxa"/>
              <w:bottom w:w="57" w:type="dxa"/>
              <w:right w:w="62" w:type="dxa"/>
            </w:tcMar>
            <w:vAlign w:val="center"/>
          </w:tcPr>
          <w:p w:rsidR="00E42399" w:rsidRPr="005A0B89" w:rsidRDefault="00E42399" w:rsidP="00FD21A6">
            <w:pPr>
              <w:jc w:val="center"/>
            </w:pPr>
            <w:r w:rsidRPr="005A0B89">
              <w:t>1,03</w:t>
            </w:r>
          </w:p>
        </w:tc>
        <w:tc>
          <w:tcPr>
            <w:tcW w:w="2807" w:type="dxa"/>
            <w:gridSpan w:val="3"/>
            <w:tcMar>
              <w:top w:w="62" w:type="dxa"/>
              <w:left w:w="57" w:type="dxa"/>
              <w:bottom w:w="57" w:type="dxa"/>
              <w:right w:w="62" w:type="dxa"/>
            </w:tcMar>
            <w:vAlign w:val="center"/>
          </w:tcPr>
          <w:p w:rsidR="00E42399" w:rsidRPr="005A0B89" w:rsidRDefault="00E42399" w:rsidP="00FD21A6">
            <w:pPr>
              <w:jc w:val="center"/>
              <w:rPr>
                <w:color w:val="000000"/>
              </w:rPr>
            </w:pPr>
            <w:r w:rsidRPr="005A0B89">
              <w:rPr>
                <w:color w:val="000000"/>
              </w:rPr>
              <w:t>0,98</w:t>
            </w:r>
          </w:p>
        </w:tc>
      </w:tr>
      <w:tr w:rsidR="00E42399" w:rsidRPr="005A0B89" w:rsidTr="00FD21A6">
        <w:tc>
          <w:tcPr>
            <w:tcW w:w="3602" w:type="dxa"/>
            <w:tcMar>
              <w:top w:w="62" w:type="dxa"/>
              <w:left w:w="57" w:type="dxa"/>
              <w:bottom w:w="57" w:type="dxa"/>
              <w:right w:w="62" w:type="dxa"/>
            </w:tcMar>
            <w:vAlign w:val="center"/>
          </w:tcPr>
          <w:p w:rsidR="00E42399" w:rsidRPr="005A0B89" w:rsidRDefault="00E42399" w:rsidP="00FD21A6">
            <w:pPr>
              <w:jc w:val="both"/>
            </w:pPr>
            <w:r w:rsidRPr="005A0B89">
              <w:t>третьего уровня</w:t>
            </w:r>
          </w:p>
        </w:tc>
        <w:tc>
          <w:tcPr>
            <w:tcW w:w="2592" w:type="dxa"/>
            <w:tcMar>
              <w:top w:w="62" w:type="dxa"/>
              <w:left w:w="57" w:type="dxa"/>
              <w:bottom w:w="57" w:type="dxa"/>
              <w:right w:w="62" w:type="dxa"/>
            </w:tcMar>
            <w:vAlign w:val="center"/>
          </w:tcPr>
          <w:p w:rsidR="00E42399" w:rsidRPr="005A0B89" w:rsidRDefault="00E42399" w:rsidP="00FD21A6">
            <w:pPr>
              <w:jc w:val="center"/>
            </w:pPr>
            <w:r w:rsidRPr="005A0B89">
              <w:t>обращение в связи с заболеванием</w:t>
            </w:r>
          </w:p>
        </w:tc>
        <w:tc>
          <w:tcPr>
            <w:tcW w:w="1368" w:type="dxa"/>
            <w:tcMar>
              <w:top w:w="62" w:type="dxa"/>
              <w:left w:w="57" w:type="dxa"/>
              <w:bottom w:w="57" w:type="dxa"/>
              <w:right w:w="62" w:type="dxa"/>
            </w:tcMar>
            <w:vAlign w:val="center"/>
          </w:tcPr>
          <w:p w:rsidR="00E42399" w:rsidRPr="005A0B89" w:rsidRDefault="00E42399" w:rsidP="00FD21A6">
            <w:pPr>
              <w:jc w:val="center"/>
            </w:pPr>
          </w:p>
        </w:tc>
        <w:tc>
          <w:tcPr>
            <w:tcW w:w="2866" w:type="dxa"/>
            <w:tcMar>
              <w:top w:w="62" w:type="dxa"/>
              <w:left w:w="57" w:type="dxa"/>
              <w:bottom w:w="57" w:type="dxa"/>
              <w:right w:w="62" w:type="dxa"/>
            </w:tcMar>
            <w:vAlign w:val="center"/>
          </w:tcPr>
          <w:p w:rsidR="00E42399" w:rsidRPr="005A0B89" w:rsidRDefault="00E42399" w:rsidP="00FD21A6">
            <w:pPr>
              <w:jc w:val="center"/>
            </w:pPr>
          </w:p>
        </w:tc>
        <w:tc>
          <w:tcPr>
            <w:tcW w:w="1475" w:type="dxa"/>
            <w:tcMar>
              <w:top w:w="62" w:type="dxa"/>
              <w:left w:w="57" w:type="dxa"/>
              <w:bottom w:w="57" w:type="dxa"/>
              <w:right w:w="62" w:type="dxa"/>
            </w:tcMar>
            <w:vAlign w:val="center"/>
          </w:tcPr>
          <w:p w:rsidR="00E42399" w:rsidRPr="005A0B89" w:rsidRDefault="00E42399" w:rsidP="00FD21A6">
            <w:pPr>
              <w:jc w:val="center"/>
            </w:pPr>
            <w:r w:rsidRPr="005A0B89">
              <w:t>0,14</w:t>
            </w:r>
          </w:p>
        </w:tc>
        <w:tc>
          <w:tcPr>
            <w:tcW w:w="2807" w:type="dxa"/>
            <w:gridSpan w:val="3"/>
            <w:tcMar>
              <w:top w:w="62" w:type="dxa"/>
              <w:left w:w="57" w:type="dxa"/>
              <w:bottom w:w="57" w:type="dxa"/>
              <w:right w:w="62" w:type="dxa"/>
            </w:tcMar>
            <w:vAlign w:val="center"/>
          </w:tcPr>
          <w:p w:rsidR="00E42399" w:rsidRPr="005A0B89" w:rsidRDefault="00E42399" w:rsidP="00FD21A6">
            <w:pPr>
              <w:jc w:val="center"/>
              <w:rPr>
                <w:color w:val="000000"/>
              </w:rPr>
            </w:pPr>
            <w:r w:rsidRPr="005A0B89">
              <w:rPr>
                <w:color w:val="000000"/>
              </w:rPr>
              <w:t>0,11</w:t>
            </w:r>
          </w:p>
        </w:tc>
      </w:tr>
      <w:tr w:rsidR="00E42399" w:rsidRPr="005A0B89" w:rsidTr="00FD21A6">
        <w:tc>
          <w:tcPr>
            <w:tcW w:w="3602" w:type="dxa"/>
            <w:tcMar>
              <w:top w:w="62" w:type="dxa"/>
              <w:left w:w="57" w:type="dxa"/>
              <w:bottom w:w="57" w:type="dxa"/>
              <w:right w:w="62" w:type="dxa"/>
            </w:tcMar>
            <w:vAlign w:val="center"/>
          </w:tcPr>
          <w:p w:rsidR="00E42399" w:rsidRPr="005A0B89" w:rsidRDefault="00E42399" w:rsidP="00FD21A6">
            <w:pPr>
              <w:jc w:val="both"/>
            </w:pPr>
            <w:r w:rsidRPr="005A0B89">
              <w:t>Паллиативная медицинская помощь в стационарных условиях, в том числе:</w:t>
            </w:r>
          </w:p>
        </w:tc>
        <w:tc>
          <w:tcPr>
            <w:tcW w:w="2592" w:type="dxa"/>
            <w:tcMar>
              <w:top w:w="62" w:type="dxa"/>
              <w:left w:w="57" w:type="dxa"/>
              <w:bottom w:w="57" w:type="dxa"/>
              <w:right w:w="62" w:type="dxa"/>
            </w:tcMar>
            <w:vAlign w:val="center"/>
          </w:tcPr>
          <w:p w:rsidR="00E42399" w:rsidRPr="005A0B89" w:rsidRDefault="00E42399" w:rsidP="00FD21A6">
            <w:pPr>
              <w:jc w:val="center"/>
            </w:pPr>
            <w:r w:rsidRPr="005A0B89">
              <w:t>койко-день</w:t>
            </w:r>
          </w:p>
        </w:tc>
        <w:tc>
          <w:tcPr>
            <w:tcW w:w="1368" w:type="dxa"/>
            <w:tcMar>
              <w:top w:w="62" w:type="dxa"/>
              <w:left w:w="57" w:type="dxa"/>
              <w:bottom w:w="57" w:type="dxa"/>
              <w:right w:w="62" w:type="dxa"/>
            </w:tcMar>
            <w:vAlign w:val="center"/>
          </w:tcPr>
          <w:p w:rsidR="00E42399" w:rsidRPr="005A0B89" w:rsidRDefault="00E42399" w:rsidP="00FD21A6">
            <w:pPr>
              <w:jc w:val="center"/>
            </w:pPr>
            <w:r w:rsidRPr="005A0B89">
              <w:t>0,092</w:t>
            </w:r>
          </w:p>
        </w:tc>
        <w:tc>
          <w:tcPr>
            <w:tcW w:w="2866" w:type="dxa"/>
            <w:tcMar>
              <w:top w:w="62" w:type="dxa"/>
              <w:left w:w="57" w:type="dxa"/>
              <w:bottom w:w="57" w:type="dxa"/>
              <w:right w:w="62" w:type="dxa"/>
            </w:tcMar>
            <w:vAlign w:val="center"/>
          </w:tcPr>
          <w:p w:rsidR="00E42399" w:rsidRPr="005A0B89" w:rsidRDefault="00E42399" w:rsidP="00FD21A6">
            <w:pPr>
              <w:jc w:val="center"/>
            </w:pPr>
          </w:p>
        </w:tc>
        <w:tc>
          <w:tcPr>
            <w:tcW w:w="1475" w:type="dxa"/>
            <w:tcMar>
              <w:top w:w="62" w:type="dxa"/>
              <w:left w:w="57" w:type="dxa"/>
              <w:bottom w:w="57" w:type="dxa"/>
              <w:right w:w="62" w:type="dxa"/>
            </w:tcMar>
            <w:vAlign w:val="center"/>
          </w:tcPr>
          <w:p w:rsidR="00E42399" w:rsidRPr="005A0B89" w:rsidRDefault="00E42399" w:rsidP="00FD21A6">
            <w:pPr>
              <w:jc w:val="center"/>
            </w:pPr>
            <w:r w:rsidRPr="005A0B89">
              <w:t>0,092</w:t>
            </w:r>
          </w:p>
        </w:tc>
        <w:tc>
          <w:tcPr>
            <w:tcW w:w="2807" w:type="dxa"/>
            <w:gridSpan w:val="3"/>
            <w:tcMar>
              <w:top w:w="62" w:type="dxa"/>
              <w:left w:w="57" w:type="dxa"/>
              <w:bottom w:w="57" w:type="dxa"/>
              <w:right w:w="62" w:type="dxa"/>
            </w:tcMar>
            <w:vAlign w:val="center"/>
          </w:tcPr>
          <w:p w:rsidR="00E42399" w:rsidRPr="005A0B89" w:rsidRDefault="00E42399" w:rsidP="00FD21A6">
            <w:pPr>
              <w:jc w:val="center"/>
            </w:pPr>
          </w:p>
        </w:tc>
      </w:tr>
      <w:tr w:rsidR="00E42399" w:rsidRPr="005A0B89" w:rsidTr="00FD21A6">
        <w:tc>
          <w:tcPr>
            <w:tcW w:w="3602" w:type="dxa"/>
            <w:tcMar>
              <w:top w:w="62" w:type="dxa"/>
              <w:left w:w="57" w:type="dxa"/>
              <w:bottom w:w="57" w:type="dxa"/>
              <w:right w:w="62" w:type="dxa"/>
            </w:tcMar>
            <w:vAlign w:val="center"/>
          </w:tcPr>
          <w:p w:rsidR="00E42399" w:rsidRPr="005A0B89" w:rsidRDefault="00E42399" w:rsidP="00FD21A6">
            <w:pPr>
              <w:jc w:val="both"/>
            </w:pPr>
            <w:r w:rsidRPr="005A0B89">
              <w:lastRenderedPageBreak/>
              <w:t>первого уровня</w:t>
            </w:r>
          </w:p>
        </w:tc>
        <w:tc>
          <w:tcPr>
            <w:tcW w:w="2592" w:type="dxa"/>
            <w:tcMar>
              <w:top w:w="62" w:type="dxa"/>
              <w:left w:w="57" w:type="dxa"/>
              <w:bottom w:w="57" w:type="dxa"/>
              <w:right w:w="62" w:type="dxa"/>
            </w:tcMar>
            <w:vAlign w:val="center"/>
          </w:tcPr>
          <w:p w:rsidR="00E42399" w:rsidRPr="005A0B89" w:rsidRDefault="00E42399" w:rsidP="00FD21A6">
            <w:pPr>
              <w:jc w:val="center"/>
            </w:pPr>
            <w:r w:rsidRPr="005A0B89">
              <w:t>койко-день</w:t>
            </w:r>
          </w:p>
        </w:tc>
        <w:tc>
          <w:tcPr>
            <w:tcW w:w="1368" w:type="dxa"/>
            <w:tcMar>
              <w:top w:w="62" w:type="dxa"/>
              <w:left w:w="57" w:type="dxa"/>
              <w:bottom w:w="57" w:type="dxa"/>
              <w:right w:w="62" w:type="dxa"/>
            </w:tcMar>
            <w:vAlign w:val="center"/>
          </w:tcPr>
          <w:p w:rsidR="00E42399" w:rsidRPr="005A0B89" w:rsidRDefault="00E42399" w:rsidP="00FD21A6">
            <w:pPr>
              <w:jc w:val="center"/>
            </w:pPr>
          </w:p>
        </w:tc>
        <w:tc>
          <w:tcPr>
            <w:tcW w:w="2866" w:type="dxa"/>
            <w:tcMar>
              <w:top w:w="62" w:type="dxa"/>
              <w:left w:w="57" w:type="dxa"/>
              <w:bottom w:w="57" w:type="dxa"/>
              <w:right w:w="62" w:type="dxa"/>
            </w:tcMar>
            <w:vAlign w:val="center"/>
          </w:tcPr>
          <w:p w:rsidR="00E42399" w:rsidRPr="005A0B89" w:rsidRDefault="00E42399" w:rsidP="00FD21A6">
            <w:pPr>
              <w:jc w:val="center"/>
            </w:pPr>
          </w:p>
        </w:tc>
        <w:tc>
          <w:tcPr>
            <w:tcW w:w="1475" w:type="dxa"/>
            <w:tcMar>
              <w:top w:w="62" w:type="dxa"/>
              <w:left w:w="57" w:type="dxa"/>
              <w:bottom w:w="57" w:type="dxa"/>
              <w:right w:w="62" w:type="dxa"/>
            </w:tcMar>
            <w:vAlign w:val="center"/>
          </w:tcPr>
          <w:p w:rsidR="00E42399" w:rsidRPr="005A0B89" w:rsidRDefault="00E42399" w:rsidP="00FD21A6">
            <w:pPr>
              <w:jc w:val="center"/>
            </w:pPr>
            <w:r w:rsidRPr="005A0B89">
              <w:t>0,032</w:t>
            </w:r>
          </w:p>
        </w:tc>
        <w:tc>
          <w:tcPr>
            <w:tcW w:w="2807" w:type="dxa"/>
            <w:gridSpan w:val="3"/>
            <w:tcMar>
              <w:top w:w="62" w:type="dxa"/>
              <w:left w:w="57" w:type="dxa"/>
              <w:bottom w:w="57" w:type="dxa"/>
              <w:right w:w="62" w:type="dxa"/>
            </w:tcMar>
            <w:vAlign w:val="center"/>
          </w:tcPr>
          <w:p w:rsidR="00E42399" w:rsidRPr="005A0B89" w:rsidRDefault="00E42399" w:rsidP="00FD21A6">
            <w:pPr>
              <w:jc w:val="center"/>
            </w:pPr>
          </w:p>
        </w:tc>
      </w:tr>
      <w:tr w:rsidR="00E42399" w:rsidRPr="005A0B89" w:rsidTr="00FD21A6">
        <w:tc>
          <w:tcPr>
            <w:tcW w:w="3602" w:type="dxa"/>
            <w:tcMar>
              <w:top w:w="62" w:type="dxa"/>
              <w:left w:w="57" w:type="dxa"/>
              <w:bottom w:w="57" w:type="dxa"/>
              <w:right w:w="62" w:type="dxa"/>
            </w:tcMar>
            <w:vAlign w:val="center"/>
          </w:tcPr>
          <w:p w:rsidR="00E42399" w:rsidRPr="005A0B89" w:rsidRDefault="00E42399" w:rsidP="00FD21A6">
            <w:pPr>
              <w:jc w:val="both"/>
            </w:pPr>
            <w:r w:rsidRPr="005A0B89">
              <w:t>второго уровня</w:t>
            </w:r>
          </w:p>
        </w:tc>
        <w:tc>
          <w:tcPr>
            <w:tcW w:w="2592" w:type="dxa"/>
            <w:tcMar>
              <w:top w:w="62" w:type="dxa"/>
              <w:left w:w="57" w:type="dxa"/>
              <w:bottom w:w="57" w:type="dxa"/>
              <w:right w:w="62" w:type="dxa"/>
            </w:tcMar>
            <w:vAlign w:val="center"/>
          </w:tcPr>
          <w:p w:rsidR="00E42399" w:rsidRPr="005A0B89" w:rsidRDefault="00E42399" w:rsidP="00FD21A6">
            <w:pPr>
              <w:jc w:val="center"/>
            </w:pPr>
            <w:r w:rsidRPr="005A0B89">
              <w:t>койко-день</w:t>
            </w:r>
          </w:p>
        </w:tc>
        <w:tc>
          <w:tcPr>
            <w:tcW w:w="1368" w:type="dxa"/>
            <w:tcMar>
              <w:top w:w="62" w:type="dxa"/>
              <w:left w:w="57" w:type="dxa"/>
              <w:bottom w:w="57" w:type="dxa"/>
              <w:right w:w="62" w:type="dxa"/>
            </w:tcMar>
            <w:vAlign w:val="center"/>
          </w:tcPr>
          <w:p w:rsidR="00E42399" w:rsidRPr="005A0B89" w:rsidRDefault="00E42399" w:rsidP="00FD21A6">
            <w:pPr>
              <w:jc w:val="center"/>
            </w:pPr>
          </w:p>
        </w:tc>
        <w:tc>
          <w:tcPr>
            <w:tcW w:w="2866" w:type="dxa"/>
            <w:tcMar>
              <w:top w:w="62" w:type="dxa"/>
              <w:left w:w="57" w:type="dxa"/>
              <w:bottom w:w="57" w:type="dxa"/>
              <w:right w:w="62" w:type="dxa"/>
            </w:tcMar>
            <w:vAlign w:val="center"/>
          </w:tcPr>
          <w:p w:rsidR="00E42399" w:rsidRPr="005A0B89" w:rsidRDefault="00E42399" w:rsidP="00FD21A6">
            <w:pPr>
              <w:jc w:val="center"/>
            </w:pPr>
          </w:p>
        </w:tc>
        <w:tc>
          <w:tcPr>
            <w:tcW w:w="1475" w:type="dxa"/>
            <w:tcMar>
              <w:top w:w="62" w:type="dxa"/>
              <w:left w:w="57" w:type="dxa"/>
              <w:bottom w:w="57" w:type="dxa"/>
              <w:right w:w="62" w:type="dxa"/>
            </w:tcMar>
            <w:vAlign w:val="center"/>
          </w:tcPr>
          <w:p w:rsidR="00E42399" w:rsidRPr="005A0B89" w:rsidRDefault="00E42399" w:rsidP="00FD21A6">
            <w:pPr>
              <w:jc w:val="center"/>
            </w:pPr>
            <w:r w:rsidRPr="005A0B89">
              <w:t>0,054</w:t>
            </w:r>
          </w:p>
        </w:tc>
        <w:tc>
          <w:tcPr>
            <w:tcW w:w="2807" w:type="dxa"/>
            <w:gridSpan w:val="3"/>
            <w:tcMar>
              <w:top w:w="62" w:type="dxa"/>
              <w:left w:w="57" w:type="dxa"/>
              <w:bottom w:w="57" w:type="dxa"/>
              <w:right w:w="62" w:type="dxa"/>
            </w:tcMar>
            <w:vAlign w:val="center"/>
          </w:tcPr>
          <w:p w:rsidR="00E42399" w:rsidRPr="005A0B89" w:rsidRDefault="00E42399" w:rsidP="00FD21A6">
            <w:pPr>
              <w:jc w:val="center"/>
            </w:pPr>
          </w:p>
        </w:tc>
      </w:tr>
      <w:tr w:rsidR="00E42399" w:rsidRPr="005A0B89" w:rsidTr="00FD21A6">
        <w:tc>
          <w:tcPr>
            <w:tcW w:w="3602" w:type="dxa"/>
            <w:tcMar>
              <w:top w:w="62" w:type="dxa"/>
              <w:left w:w="57" w:type="dxa"/>
              <w:bottom w:w="57" w:type="dxa"/>
              <w:right w:w="62" w:type="dxa"/>
            </w:tcMar>
            <w:vAlign w:val="center"/>
          </w:tcPr>
          <w:p w:rsidR="00E42399" w:rsidRPr="005A0B89" w:rsidRDefault="00E42399" w:rsidP="00FD21A6">
            <w:pPr>
              <w:jc w:val="both"/>
            </w:pPr>
            <w:r w:rsidRPr="005A0B89">
              <w:t>третьего уровня</w:t>
            </w:r>
          </w:p>
        </w:tc>
        <w:tc>
          <w:tcPr>
            <w:tcW w:w="2592" w:type="dxa"/>
            <w:tcMar>
              <w:top w:w="62" w:type="dxa"/>
              <w:left w:w="57" w:type="dxa"/>
              <w:bottom w:w="57" w:type="dxa"/>
              <w:right w:w="62" w:type="dxa"/>
            </w:tcMar>
            <w:vAlign w:val="center"/>
          </w:tcPr>
          <w:p w:rsidR="00E42399" w:rsidRPr="005A0B89" w:rsidRDefault="00E42399" w:rsidP="00FD21A6">
            <w:pPr>
              <w:jc w:val="center"/>
            </w:pPr>
            <w:r w:rsidRPr="005A0B89">
              <w:t>койко-день</w:t>
            </w:r>
          </w:p>
        </w:tc>
        <w:tc>
          <w:tcPr>
            <w:tcW w:w="1368" w:type="dxa"/>
            <w:tcMar>
              <w:top w:w="62" w:type="dxa"/>
              <w:left w:w="57" w:type="dxa"/>
              <w:bottom w:w="57" w:type="dxa"/>
              <w:right w:w="62" w:type="dxa"/>
            </w:tcMar>
            <w:vAlign w:val="center"/>
          </w:tcPr>
          <w:p w:rsidR="00E42399" w:rsidRPr="005A0B89" w:rsidRDefault="00E42399" w:rsidP="00FD21A6">
            <w:pPr>
              <w:jc w:val="center"/>
            </w:pPr>
          </w:p>
        </w:tc>
        <w:tc>
          <w:tcPr>
            <w:tcW w:w="2866" w:type="dxa"/>
            <w:tcMar>
              <w:top w:w="62" w:type="dxa"/>
              <w:left w:w="57" w:type="dxa"/>
              <w:bottom w:w="57" w:type="dxa"/>
              <w:right w:w="62" w:type="dxa"/>
            </w:tcMar>
            <w:vAlign w:val="center"/>
          </w:tcPr>
          <w:p w:rsidR="00E42399" w:rsidRPr="005A0B89" w:rsidRDefault="00E42399" w:rsidP="00FD21A6">
            <w:pPr>
              <w:jc w:val="center"/>
            </w:pPr>
          </w:p>
        </w:tc>
        <w:tc>
          <w:tcPr>
            <w:tcW w:w="1475" w:type="dxa"/>
            <w:tcMar>
              <w:top w:w="62" w:type="dxa"/>
              <w:left w:w="57" w:type="dxa"/>
              <w:bottom w:w="57" w:type="dxa"/>
              <w:right w:w="62" w:type="dxa"/>
            </w:tcMar>
            <w:vAlign w:val="center"/>
          </w:tcPr>
          <w:p w:rsidR="00E42399" w:rsidRPr="005A0B89" w:rsidRDefault="00E42399" w:rsidP="00FD21A6">
            <w:pPr>
              <w:jc w:val="center"/>
            </w:pPr>
            <w:r w:rsidRPr="005A0B89">
              <w:t>0,006</w:t>
            </w:r>
          </w:p>
        </w:tc>
        <w:tc>
          <w:tcPr>
            <w:tcW w:w="2807" w:type="dxa"/>
            <w:gridSpan w:val="3"/>
            <w:tcMar>
              <w:top w:w="62" w:type="dxa"/>
              <w:left w:w="57" w:type="dxa"/>
              <w:bottom w:w="57" w:type="dxa"/>
              <w:right w:w="62" w:type="dxa"/>
            </w:tcMar>
            <w:vAlign w:val="center"/>
          </w:tcPr>
          <w:p w:rsidR="00E42399" w:rsidRPr="005A0B89" w:rsidRDefault="00E42399" w:rsidP="00FD21A6">
            <w:pPr>
              <w:jc w:val="center"/>
            </w:pPr>
          </w:p>
        </w:tc>
      </w:tr>
      <w:tr w:rsidR="00E42399" w:rsidRPr="005A0B89" w:rsidTr="00FD21A6">
        <w:tc>
          <w:tcPr>
            <w:tcW w:w="3602" w:type="dxa"/>
            <w:tcMar>
              <w:top w:w="62" w:type="dxa"/>
              <w:left w:w="57" w:type="dxa"/>
              <w:bottom w:w="57" w:type="dxa"/>
              <w:right w:w="62" w:type="dxa"/>
            </w:tcMar>
            <w:vAlign w:val="center"/>
          </w:tcPr>
          <w:p w:rsidR="00E42399" w:rsidRPr="005A0B89" w:rsidRDefault="00E42399" w:rsidP="005A0B89">
            <w:pPr>
              <w:jc w:val="both"/>
            </w:pPr>
            <w:r w:rsidRPr="005A0B89">
              <w:t>Компьютерная томография</w:t>
            </w:r>
          </w:p>
        </w:tc>
        <w:tc>
          <w:tcPr>
            <w:tcW w:w="2592" w:type="dxa"/>
            <w:tcMar>
              <w:top w:w="62" w:type="dxa"/>
              <w:left w:w="57" w:type="dxa"/>
              <w:bottom w:w="57" w:type="dxa"/>
              <w:right w:w="62" w:type="dxa"/>
            </w:tcMar>
            <w:vAlign w:val="center"/>
          </w:tcPr>
          <w:p w:rsidR="00E42399" w:rsidRPr="005A0B89" w:rsidRDefault="00E42399" w:rsidP="00FD21A6">
            <w:pPr>
              <w:jc w:val="center"/>
            </w:pPr>
            <w:r w:rsidRPr="005A0B89">
              <w:t>исследований</w:t>
            </w:r>
          </w:p>
        </w:tc>
        <w:tc>
          <w:tcPr>
            <w:tcW w:w="1368" w:type="dxa"/>
            <w:tcMar>
              <w:top w:w="62" w:type="dxa"/>
              <w:left w:w="57" w:type="dxa"/>
              <w:bottom w:w="57" w:type="dxa"/>
              <w:right w:w="62" w:type="dxa"/>
            </w:tcMar>
            <w:vAlign w:val="center"/>
          </w:tcPr>
          <w:p w:rsidR="00E42399" w:rsidRPr="005A0B89" w:rsidRDefault="00E42399" w:rsidP="00FD21A6">
            <w:pPr>
              <w:jc w:val="center"/>
            </w:pPr>
            <w:r w:rsidRPr="005A0B89">
              <w:t>0,0275</w:t>
            </w:r>
          </w:p>
        </w:tc>
        <w:tc>
          <w:tcPr>
            <w:tcW w:w="2866" w:type="dxa"/>
            <w:tcMar>
              <w:top w:w="62" w:type="dxa"/>
              <w:left w:w="57" w:type="dxa"/>
              <w:bottom w:w="57" w:type="dxa"/>
              <w:right w:w="62" w:type="dxa"/>
            </w:tcMar>
            <w:vAlign w:val="center"/>
          </w:tcPr>
          <w:p w:rsidR="00E42399" w:rsidRPr="005A0B89" w:rsidRDefault="00E42399" w:rsidP="00FD21A6">
            <w:pPr>
              <w:jc w:val="center"/>
            </w:pPr>
            <w:r w:rsidRPr="005A0B89">
              <w:t>0,0275</w:t>
            </w:r>
          </w:p>
        </w:tc>
        <w:tc>
          <w:tcPr>
            <w:tcW w:w="1475" w:type="dxa"/>
            <w:tcMar>
              <w:top w:w="62" w:type="dxa"/>
              <w:left w:w="57" w:type="dxa"/>
              <w:bottom w:w="57" w:type="dxa"/>
              <w:right w:w="62" w:type="dxa"/>
            </w:tcMar>
            <w:vAlign w:val="center"/>
          </w:tcPr>
          <w:p w:rsidR="00E42399" w:rsidRPr="005A0B89" w:rsidRDefault="00E42399" w:rsidP="00FD21A6">
            <w:pPr>
              <w:jc w:val="center"/>
            </w:pPr>
            <w:r w:rsidRPr="005A0B89">
              <w:t>0,0275</w:t>
            </w:r>
          </w:p>
        </w:tc>
        <w:tc>
          <w:tcPr>
            <w:tcW w:w="2807" w:type="dxa"/>
            <w:gridSpan w:val="3"/>
            <w:tcMar>
              <w:top w:w="62" w:type="dxa"/>
              <w:left w:w="57" w:type="dxa"/>
              <w:bottom w:w="57" w:type="dxa"/>
              <w:right w:w="62" w:type="dxa"/>
            </w:tcMar>
            <w:vAlign w:val="center"/>
          </w:tcPr>
          <w:p w:rsidR="00E42399" w:rsidRPr="005A0B89" w:rsidRDefault="00E42399" w:rsidP="00FD21A6">
            <w:pPr>
              <w:jc w:val="center"/>
            </w:pPr>
            <w:r w:rsidRPr="005A0B89">
              <w:t>0,0275</w:t>
            </w:r>
          </w:p>
        </w:tc>
      </w:tr>
      <w:tr w:rsidR="00E42399" w:rsidRPr="005A0B89" w:rsidTr="00FD21A6">
        <w:tc>
          <w:tcPr>
            <w:tcW w:w="3602" w:type="dxa"/>
            <w:tcMar>
              <w:top w:w="62" w:type="dxa"/>
              <w:left w:w="57" w:type="dxa"/>
              <w:bottom w:w="57" w:type="dxa"/>
              <w:right w:w="62" w:type="dxa"/>
            </w:tcMar>
            <w:vAlign w:val="center"/>
          </w:tcPr>
          <w:p w:rsidR="00E42399" w:rsidRPr="005A0B89" w:rsidRDefault="00E42399" w:rsidP="005A0B89">
            <w:pPr>
              <w:jc w:val="both"/>
            </w:pPr>
            <w:r w:rsidRPr="005A0B89">
              <w:t>Магнитно-резонансная томография</w:t>
            </w:r>
          </w:p>
        </w:tc>
        <w:tc>
          <w:tcPr>
            <w:tcW w:w="2592" w:type="dxa"/>
            <w:tcMar>
              <w:top w:w="62" w:type="dxa"/>
              <w:left w:w="57" w:type="dxa"/>
              <w:bottom w:w="57" w:type="dxa"/>
              <w:right w:w="62" w:type="dxa"/>
            </w:tcMar>
            <w:vAlign w:val="center"/>
          </w:tcPr>
          <w:p w:rsidR="00E42399" w:rsidRPr="005A0B89" w:rsidRDefault="00E42399" w:rsidP="00FD21A6">
            <w:pPr>
              <w:jc w:val="center"/>
            </w:pPr>
            <w:r w:rsidRPr="005A0B89">
              <w:t>исследований</w:t>
            </w:r>
          </w:p>
        </w:tc>
        <w:tc>
          <w:tcPr>
            <w:tcW w:w="1368" w:type="dxa"/>
            <w:tcMar>
              <w:top w:w="62" w:type="dxa"/>
              <w:left w:w="57" w:type="dxa"/>
              <w:bottom w:w="57" w:type="dxa"/>
              <w:right w:w="62" w:type="dxa"/>
            </w:tcMar>
            <w:vAlign w:val="center"/>
          </w:tcPr>
          <w:p w:rsidR="00E42399" w:rsidRPr="005A0B89" w:rsidRDefault="00E42399" w:rsidP="00FD21A6">
            <w:pPr>
              <w:jc w:val="center"/>
            </w:pPr>
            <w:r w:rsidRPr="005A0B89">
              <w:t>0,0119</w:t>
            </w:r>
          </w:p>
        </w:tc>
        <w:tc>
          <w:tcPr>
            <w:tcW w:w="2866" w:type="dxa"/>
            <w:tcMar>
              <w:top w:w="62" w:type="dxa"/>
              <w:left w:w="57" w:type="dxa"/>
              <w:bottom w:w="57" w:type="dxa"/>
              <w:right w:w="62" w:type="dxa"/>
            </w:tcMar>
            <w:vAlign w:val="center"/>
          </w:tcPr>
          <w:p w:rsidR="00E42399" w:rsidRPr="005A0B89" w:rsidRDefault="00E42399" w:rsidP="00FD21A6">
            <w:pPr>
              <w:jc w:val="center"/>
            </w:pPr>
            <w:r w:rsidRPr="005A0B89">
              <w:t>0,0119</w:t>
            </w:r>
          </w:p>
        </w:tc>
        <w:tc>
          <w:tcPr>
            <w:tcW w:w="1475" w:type="dxa"/>
            <w:tcMar>
              <w:top w:w="62" w:type="dxa"/>
              <w:left w:w="57" w:type="dxa"/>
              <w:bottom w:w="57" w:type="dxa"/>
              <w:right w:w="62" w:type="dxa"/>
            </w:tcMar>
            <w:vAlign w:val="center"/>
          </w:tcPr>
          <w:p w:rsidR="00E42399" w:rsidRPr="005A0B89" w:rsidRDefault="00E42399" w:rsidP="00FD21A6">
            <w:pPr>
              <w:jc w:val="center"/>
            </w:pPr>
            <w:r w:rsidRPr="005A0B89">
              <w:t>0,0119</w:t>
            </w:r>
          </w:p>
        </w:tc>
        <w:tc>
          <w:tcPr>
            <w:tcW w:w="2807" w:type="dxa"/>
            <w:gridSpan w:val="3"/>
            <w:tcMar>
              <w:top w:w="62" w:type="dxa"/>
              <w:left w:w="57" w:type="dxa"/>
              <w:bottom w:w="57" w:type="dxa"/>
              <w:right w:w="62" w:type="dxa"/>
            </w:tcMar>
            <w:vAlign w:val="center"/>
          </w:tcPr>
          <w:p w:rsidR="00E42399" w:rsidRPr="005A0B89" w:rsidRDefault="00E42399" w:rsidP="00FD21A6">
            <w:pPr>
              <w:jc w:val="center"/>
            </w:pPr>
            <w:r w:rsidRPr="005A0B89">
              <w:t>0,0119</w:t>
            </w:r>
          </w:p>
        </w:tc>
      </w:tr>
      <w:tr w:rsidR="00E42399" w:rsidRPr="005A0B89" w:rsidTr="00FD21A6">
        <w:tc>
          <w:tcPr>
            <w:tcW w:w="3602" w:type="dxa"/>
            <w:tcMar>
              <w:top w:w="62" w:type="dxa"/>
              <w:left w:w="57" w:type="dxa"/>
              <w:bottom w:w="57" w:type="dxa"/>
              <w:right w:w="62" w:type="dxa"/>
            </w:tcMar>
            <w:vAlign w:val="center"/>
          </w:tcPr>
          <w:p w:rsidR="00E42399" w:rsidRPr="005A0B89" w:rsidRDefault="00E42399" w:rsidP="005A0B89">
            <w:pPr>
              <w:jc w:val="both"/>
            </w:pPr>
            <w:r w:rsidRPr="005A0B89">
              <w:t>Ультразвуковое исследование сердечно-сосудистой системы</w:t>
            </w:r>
          </w:p>
        </w:tc>
        <w:tc>
          <w:tcPr>
            <w:tcW w:w="2592" w:type="dxa"/>
            <w:tcMar>
              <w:top w:w="62" w:type="dxa"/>
              <w:left w:w="57" w:type="dxa"/>
              <w:bottom w:w="57" w:type="dxa"/>
              <w:right w:w="62" w:type="dxa"/>
            </w:tcMar>
            <w:vAlign w:val="center"/>
          </w:tcPr>
          <w:p w:rsidR="00E42399" w:rsidRPr="005A0B89" w:rsidRDefault="00E42399" w:rsidP="00FD21A6">
            <w:pPr>
              <w:jc w:val="center"/>
            </w:pPr>
            <w:r w:rsidRPr="005A0B89">
              <w:t>исследований</w:t>
            </w:r>
          </w:p>
        </w:tc>
        <w:tc>
          <w:tcPr>
            <w:tcW w:w="1368" w:type="dxa"/>
            <w:tcMar>
              <w:top w:w="62" w:type="dxa"/>
              <w:left w:w="57" w:type="dxa"/>
              <w:bottom w:w="57" w:type="dxa"/>
              <w:right w:w="62" w:type="dxa"/>
            </w:tcMar>
            <w:vAlign w:val="center"/>
          </w:tcPr>
          <w:p w:rsidR="00E42399" w:rsidRPr="005A0B89" w:rsidRDefault="00E42399" w:rsidP="00FD21A6">
            <w:pPr>
              <w:jc w:val="center"/>
            </w:pPr>
            <w:r w:rsidRPr="005A0B89">
              <w:t>0,1125</w:t>
            </w:r>
          </w:p>
        </w:tc>
        <w:tc>
          <w:tcPr>
            <w:tcW w:w="2866" w:type="dxa"/>
            <w:tcMar>
              <w:top w:w="62" w:type="dxa"/>
              <w:left w:w="57" w:type="dxa"/>
              <w:bottom w:w="57" w:type="dxa"/>
              <w:right w:w="62" w:type="dxa"/>
            </w:tcMar>
            <w:vAlign w:val="center"/>
          </w:tcPr>
          <w:p w:rsidR="00E42399" w:rsidRPr="005A0B89" w:rsidRDefault="00E42399" w:rsidP="00FD21A6">
            <w:pPr>
              <w:jc w:val="center"/>
            </w:pPr>
            <w:r w:rsidRPr="005A0B89">
              <w:t>0,1125</w:t>
            </w:r>
          </w:p>
        </w:tc>
        <w:tc>
          <w:tcPr>
            <w:tcW w:w="1475" w:type="dxa"/>
            <w:tcMar>
              <w:top w:w="62" w:type="dxa"/>
              <w:left w:w="57" w:type="dxa"/>
              <w:bottom w:w="57" w:type="dxa"/>
              <w:right w:w="62" w:type="dxa"/>
            </w:tcMar>
            <w:vAlign w:val="center"/>
          </w:tcPr>
          <w:p w:rsidR="00E42399" w:rsidRPr="005A0B89" w:rsidRDefault="00E42399" w:rsidP="00FD21A6">
            <w:pPr>
              <w:jc w:val="center"/>
            </w:pPr>
            <w:r w:rsidRPr="005A0B89">
              <w:t>0,1125</w:t>
            </w:r>
          </w:p>
        </w:tc>
        <w:tc>
          <w:tcPr>
            <w:tcW w:w="2807" w:type="dxa"/>
            <w:gridSpan w:val="3"/>
            <w:tcMar>
              <w:top w:w="62" w:type="dxa"/>
              <w:left w:w="57" w:type="dxa"/>
              <w:bottom w:w="57" w:type="dxa"/>
              <w:right w:w="62" w:type="dxa"/>
            </w:tcMar>
            <w:vAlign w:val="center"/>
          </w:tcPr>
          <w:p w:rsidR="00E42399" w:rsidRPr="005A0B89" w:rsidRDefault="00E42399" w:rsidP="00FD21A6">
            <w:pPr>
              <w:jc w:val="center"/>
            </w:pPr>
            <w:r w:rsidRPr="005A0B89">
              <w:t>0,1125</w:t>
            </w:r>
          </w:p>
        </w:tc>
      </w:tr>
      <w:tr w:rsidR="00E42399" w:rsidRPr="005A0B89" w:rsidTr="00FD21A6">
        <w:tc>
          <w:tcPr>
            <w:tcW w:w="3602" w:type="dxa"/>
            <w:tcMar>
              <w:top w:w="62" w:type="dxa"/>
              <w:left w:w="57" w:type="dxa"/>
              <w:bottom w:w="57" w:type="dxa"/>
              <w:right w:w="62" w:type="dxa"/>
            </w:tcMar>
            <w:vAlign w:val="center"/>
          </w:tcPr>
          <w:p w:rsidR="00E42399" w:rsidRPr="005A0B89" w:rsidRDefault="00E42399" w:rsidP="005A0B89">
            <w:pPr>
              <w:jc w:val="both"/>
            </w:pPr>
            <w:r w:rsidRPr="005A0B89">
              <w:t>Эндоскопические диагностические исследования</w:t>
            </w:r>
          </w:p>
        </w:tc>
        <w:tc>
          <w:tcPr>
            <w:tcW w:w="2592" w:type="dxa"/>
            <w:tcMar>
              <w:top w:w="62" w:type="dxa"/>
              <w:left w:w="57" w:type="dxa"/>
              <w:bottom w:w="57" w:type="dxa"/>
              <w:right w:w="62" w:type="dxa"/>
            </w:tcMar>
            <w:vAlign w:val="center"/>
          </w:tcPr>
          <w:p w:rsidR="00E42399" w:rsidRPr="005A0B89" w:rsidRDefault="00E42399" w:rsidP="00FD21A6">
            <w:pPr>
              <w:jc w:val="center"/>
            </w:pPr>
            <w:r w:rsidRPr="005A0B89">
              <w:t>исследований</w:t>
            </w:r>
          </w:p>
        </w:tc>
        <w:tc>
          <w:tcPr>
            <w:tcW w:w="1368" w:type="dxa"/>
            <w:tcMar>
              <w:top w:w="62" w:type="dxa"/>
              <w:left w:w="57" w:type="dxa"/>
              <w:bottom w:w="57" w:type="dxa"/>
              <w:right w:w="62" w:type="dxa"/>
            </w:tcMar>
            <w:vAlign w:val="center"/>
          </w:tcPr>
          <w:p w:rsidR="00E42399" w:rsidRPr="005A0B89" w:rsidRDefault="00E42399" w:rsidP="00FD21A6">
            <w:pPr>
              <w:jc w:val="center"/>
            </w:pPr>
            <w:r w:rsidRPr="005A0B89">
              <w:t>0,0477</w:t>
            </w:r>
          </w:p>
        </w:tc>
        <w:tc>
          <w:tcPr>
            <w:tcW w:w="2866" w:type="dxa"/>
            <w:tcMar>
              <w:top w:w="62" w:type="dxa"/>
              <w:left w:w="57" w:type="dxa"/>
              <w:bottom w:w="57" w:type="dxa"/>
              <w:right w:w="62" w:type="dxa"/>
            </w:tcMar>
            <w:vAlign w:val="center"/>
          </w:tcPr>
          <w:p w:rsidR="00E42399" w:rsidRPr="005A0B89" w:rsidRDefault="00E42399" w:rsidP="00FD21A6">
            <w:pPr>
              <w:jc w:val="center"/>
            </w:pPr>
            <w:r w:rsidRPr="005A0B89">
              <w:t>0,0477</w:t>
            </w:r>
          </w:p>
        </w:tc>
        <w:tc>
          <w:tcPr>
            <w:tcW w:w="1475" w:type="dxa"/>
            <w:tcMar>
              <w:top w:w="62" w:type="dxa"/>
              <w:left w:w="57" w:type="dxa"/>
              <w:bottom w:w="57" w:type="dxa"/>
              <w:right w:w="62" w:type="dxa"/>
            </w:tcMar>
            <w:vAlign w:val="center"/>
          </w:tcPr>
          <w:p w:rsidR="00E42399" w:rsidRPr="005A0B89" w:rsidRDefault="00E42399" w:rsidP="00FD21A6">
            <w:pPr>
              <w:jc w:val="center"/>
            </w:pPr>
            <w:r w:rsidRPr="005A0B89">
              <w:t>0,0477</w:t>
            </w:r>
          </w:p>
        </w:tc>
        <w:tc>
          <w:tcPr>
            <w:tcW w:w="2807" w:type="dxa"/>
            <w:gridSpan w:val="3"/>
            <w:tcMar>
              <w:top w:w="62" w:type="dxa"/>
              <w:left w:w="57" w:type="dxa"/>
              <w:bottom w:w="57" w:type="dxa"/>
              <w:right w:w="62" w:type="dxa"/>
            </w:tcMar>
            <w:vAlign w:val="center"/>
          </w:tcPr>
          <w:p w:rsidR="00E42399" w:rsidRPr="005A0B89" w:rsidRDefault="00E42399" w:rsidP="00FD21A6">
            <w:pPr>
              <w:jc w:val="center"/>
            </w:pPr>
            <w:r w:rsidRPr="005A0B89">
              <w:t>0,0477</w:t>
            </w:r>
          </w:p>
        </w:tc>
      </w:tr>
      <w:tr w:rsidR="00E42399" w:rsidRPr="005A0B89" w:rsidTr="00FD21A6">
        <w:tc>
          <w:tcPr>
            <w:tcW w:w="3602" w:type="dxa"/>
            <w:tcMar>
              <w:top w:w="62" w:type="dxa"/>
              <w:left w:w="57" w:type="dxa"/>
              <w:bottom w:w="57" w:type="dxa"/>
              <w:right w:w="62" w:type="dxa"/>
            </w:tcMar>
            <w:vAlign w:val="center"/>
          </w:tcPr>
          <w:p w:rsidR="00E42399" w:rsidRPr="005A0B89" w:rsidRDefault="00E42399" w:rsidP="005A0B89">
            <w:pPr>
              <w:jc w:val="both"/>
            </w:pPr>
            <w:r w:rsidRPr="005A0B89">
              <w:t>Молекулярно-генетические исследования с целью выявления онкологических заболеваний</w:t>
            </w:r>
          </w:p>
        </w:tc>
        <w:tc>
          <w:tcPr>
            <w:tcW w:w="2592" w:type="dxa"/>
            <w:tcMar>
              <w:top w:w="62" w:type="dxa"/>
              <w:left w:w="57" w:type="dxa"/>
              <w:bottom w:w="57" w:type="dxa"/>
              <w:right w:w="62" w:type="dxa"/>
            </w:tcMar>
            <w:vAlign w:val="center"/>
          </w:tcPr>
          <w:p w:rsidR="00E42399" w:rsidRPr="005A0B89" w:rsidRDefault="00E42399" w:rsidP="00FD21A6">
            <w:pPr>
              <w:jc w:val="center"/>
            </w:pPr>
            <w:r w:rsidRPr="005A0B89">
              <w:t>исследований</w:t>
            </w:r>
          </w:p>
        </w:tc>
        <w:tc>
          <w:tcPr>
            <w:tcW w:w="1368" w:type="dxa"/>
            <w:tcMar>
              <w:top w:w="62" w:type="dxa"/>
              <w:left w:w="57" w:type="dxa"/>
              <w:bottom w:w="57" w:type="dxa"/>
              <w:right w:w="62" w:type="dxa"/>
            </w:tcMar>
            <w:vAlign w:val="center"/>
          </w:tcPr>
          <w:p w:rsidR="00E42399" w:rsidRPr="005A0B89" w:rsidRDefault="00E42399" w:rsidP="00FD21A6">
            <w:pPr>
              <w:jc w:val="center"/>
            </w:pPr>
            <w:r w:rsidRPr="005A0B89">
              <w:t>0,0007</w:t>
            </w:r>
          </w:p>
        </w:tc>
        <w:tc>
          <w:tcPr>
            <w:tcW w:w="2866" w:type="dxa"/>
            <w:tcMar>
              <w:top w:w="62" w:type="dxa"/>
              <w:left w:w="57" w:type="dxa"/>
              <w:bottom w:w="57" w:type="dxa"/>
              <w:right w:w="62" w:type="dxa"/>
            </w:tcMar>
            <w:vAlign w:val="center"/>
          </w:tcPr>
          <w:p w:rsidR="00E42399" w:rsidRPr="005A0B89" w:rsidRDefault="00E42399" w:rsidP="00FD21A6">
            <w:pPr>
              <w:jc w:val="center"/>
            </w:pPr>
            <w:r w:rsidRPr="005A0B89">
              <w:t>0,0007</w:t>
            </w:r>
          </w:p>
        </w:tc>
        <w:tc>
          <w:tcPr>
            <w:tcW w:w="1475" w:type="dxa"/>
            <w:tcMar>
              <w:top w:w="62" w:type="dxa"/>
              <w:left w:w="57" w:type="dxa"/>
              <w:bottom w:w="57" w:type="dxa"/>
              <w:right w:w="62" w:type="dxa"/>
            </w:tcMar>
            <w:vAlign w:val="center"/>
          </w:tcPr>
          <w:p w:rsidR="00E42399" w:rsidRPr="005A0B89" w:rsidRDefault="00E42399" w:rsidP="00FD21A6">
            <w:pPr>
              <w:jc w:val="center"/>
            </w:pPr>
            <w:r w:rsidRPr="005A0B89">
              <w:t>0,0007</w:t>
            </w:r>
          </w:p>
        </w:tc>
        <w:tc>
          <w:tcPr>
            <w:tcW w:w="2807" w:type="dxa"/>
            <w:gridSpan w:val="3"/>
            <w:tcMar>
              <w:top w:w="62" w:type="dxa"/>
              <w:left w:w="57" w:type="dxa"/>
              <w:bottom w:w="57" w:type="dxa"/>
              <w:right w:w="62" w:type="dxa"/>
            </w:tcMar>
            <w:vAlign w:val="center"/>
          </w:tcPr>
          <w:p w:rsidR="00E42399" w:rsidRPr="005A0B89" w:rsidRDefault="00E42399" w:rsidP="00FD21A6">
            <w:pPr>
              <w:jc w:val="center"/>
            </w:pPr>
            <w:r w:rsidRPr="005A0B89">
              <w:t>0,0007</w:t>
            </w:r>
          </w:p>
        </w:tc>
      </w:tr>
      <w:tr w:rsidR="00E42399" w:rsidRPr="005A0B89" w:rsidTr="00FD21A6">
        <w:tc>
          <w:tcPr>
            <w:tcW w:w="3602" w:type="dxa"/>
            <w:tcMar>
              <w:top w:w="62" w:type="dxa"/>
              <w:left w:w="57" w:type="dxa"/>
              <w:bottom w:w="57" w:type="dxa"/>
              <w:right w:w="62" w:type="dxa"/>
            </w:tcMar>
            <w:vAlign w:val="center"/>
          </w:tcPr>
          <w:p w:rsidR="00E42399" w:rsidRPr="005A0B89" w:rsidRDefault="00E42399" w:rsidP="005A0B89">
            <w:pPr>
              <w:jc w:val="both"/>
            </w:pPr>
            <w:r w:rsidRPr="005A0B89">
              <w:t>Гистологические исследования с целью выявления онкологических заболеваний</w:t>
            </w:r>
          </w:p>
        </w:tc>
        <w:tc>
          <w:tcPr>
            <w:tcW w:w="2592" w:type="dxa"/>
            <w:tcMar>
              <w:top w:w="62" w:type="dxa"/>
              <w:left w:w="57" w:type="dxa"/>
              <w:bottom w:w="57" w:type="dxa"/>
              <w:right w:w="62" w:type="dxa"/>
            </w:tcMar>
            <w:vAlign w:val="center"/>
          </w:tcPr>
          <w:p w:rsidR="00E42399" w:rsidRPr="005A0B89" w:rsidRDefault="00E42399" w:rsidP="00FD21A6">
            <w:pPr>
              <w:jc w:val="center"/>
            </w:pPr>
            <w:r w:rsidRPr="005A0B89">
              <w:t>исследований</w:t>
            </w:r>
          </w:p>
        </w:tc>
        <w:tc>
          <w:tcPr>
            <w:tcW w:w="1368" w:type="dxa"/>
            <w:tcMar>
              <w:top w:w="62" w:type="dxa"/>
              <w:left w:w="57" w:type="dxa"/>
              <w:bottom w:w="57" w:type="dxa"/>
              <w:right w:w="62" w:type="dxa"/>
            </w:tcMar>
            <w:vAlign w:val="center"/>
          </w:tcPr>
          <w:p w:rsidR="00E42399" w:rsidRPr="005A0B89" w:rsidRDefault="00E42399" w:rsidP="00FD21A6">
            <w:pPr>
              <w:jc w:val="center"/>
            </w:pPr>
            <w:r w:rsidRPr="005A0B89">
              <w:t>0,0501</w:t>
            </w:r>
          </w:p>
        </w:tc>
        <w:tc>
          <w:tcPr>
            <w:tcW w:w="2866" w:type="dxa"/>
            <w:tcMar>
              <w:top w:w="62" w:type="dxa"/>
              <w:left w:w="57" w:type="dxa"/>
              <w:bottom w:w="57" w:type="dxa"/>
              <w:right w:w="62" w:type="dxa"/>
            </w:tcMar>
            <w:vAlign w:val="center"/>
          </w:tcPr>
          <w:p w:rsidR="00E42399" w:rsidRPr="005A0B89" w:rsidRDefault="00E42399" w:rsidP="00FD21A6">
            <w:pPr>
              <w:jc w:val="center"/>
            </w:pPr>
            <w:r w:rsidRPr="005A0B89">
              <w:t>0,0501</w:t>
            </w:r>
          </w:p>
        </w:tc>
        <w:tc>
          <w:tcPr>
            <w:tcW w:w="1475" w:type="dxa"/>
            <w:tcMar>
              <w:top w:w="62" w:type="dxa"/>
              <w:left w:w="57" w:type="dxa"/>
              <w:bottom w:w="57" w:type="dxa"/>
              <w:right w:w="62" w:type="dxa"/>
            </w:tcMar>
            <w:vAlign w:val="center"/>
          </w:tcPr>
          <w:p w:rsidR="00E42399" w:rsidRPr="005A0B89" w:rsidRDefault="00E42399" w:rsidP="00FD21A6">
            <w:pPr>
              <w:jc w:val="center"/>
            </w:pPr>
            <w:r w:rsidRPr="005A0B89">
              <w:t>0,0501</w:t>
            </w:r>
          </w:p>
        </w:tc>
        <w:tc>
          <w:tcPr>
            <w:tcW w:w="2807" w:type="dxa"/>
            <w:gridSpan w:val="3"/>
            <w:tcMar>
              <w:top w:w="62" w:type="dxa"/>
              <w:left w:w="57" w:type="dxa"/>
              <w:bottom w:w="57" w:type="dxa"/>
              <w:right w:w="62" w:type="dxa"/>
            </w:tcMar>
            <w:vAlign w:val="center"/>
          </w:tcPr>
          <w:p w:rsidR="00E42399" w:rsidRPr="005A0B89" w:rsidRDefault="00E42399" w:rsidP="00FD21A6">
            <w:pPr>
              <w:jc w:val="center"/>
            </w:pPr>
            <w:r w:rsidRPr="005A0B89">
              <w:t>0,0501</w:t>
            </w:r>
          </w:p>
        </w:tc>
      </w:tr>
    </w:tbl>
    <w:p w:rsidR="00A05BA2" w:rsidRDefault="00A05BA2" w:rsidP="00A05BA2">
      <w:pPr>
        <w:tabs>
          <w:tab w:val="left" w:pos="6075"/>
        </w:tabs>
        <w:jc w:val="center"/>
        <w:rPr>
          <w:rFonts w:eastAsia="Times New Roman"/>
          <w:szCs w:val="28"/>
          <w:lang w:eastAsia="ru-RU"/>
        </w:rPr>
      </w:pPr>
    </w:p>
    <w:p w:rsidR="00A05BA2" w:rsidRPr="009B5D33" w:rsidRDefault="00A05BA2" w:rsidP="00A05BA2">
      <w:pPr>
        <w:tabs>
          <w:tab w:val="left" w:pos="6075"/>
        </w:tabs>
        <w:jc w:val="center"/>
        <w:rPr>
          <w:rFonts w:eastAsia="Times New Roman"/>
          <w:szCs w:val="28"/>
          <w:lang w:eastAsia="ru-RU"/>
        </w:rPr>
      </w:pPr>
      <w:r w:rsidRPr="009B5D33">
        <w:rPr>
          <w:rFonts w:eastAsia="Times New Roman"/>
          <w:szCs w:val="28"/>
          <w:lang w:eastAsia="ru-RU"/>
        </w:rPr>
        <w:t>3. Нормативы объема медицинской помощи, оказываемой</w:t>
      </w:r>
    </w:p>
    <w:p w:rsidR="00A05BA2" w:rsidRPr="009B5D33" w:rsidRDefault="00A05BA2" w:rsidP="00A05BA2">
      <w:pPr>
        <w:tabs>
          <w:tab w:val="left" w:pos="6075"/>
        </w:tabs>
        <w:jc w:val="center"/>
        <w:rPr>
          <w:rFonts w:eastAsia="Times New Roman"/>
          <w:szCs w:val="28"/>
          <w:lang w:eastAsia="ru-RU"/>
        </w:rPr>
      </w:pPr>
      <w:r w:rsidRPr="009B5D33">
        <w:rPr>
          <w:rFonts w:eastAsia="Times New Roman"/>
          <w:szCs w:val="28"/>
          <w:lang w:eastAsia="ru-RU"/>
        </w:rPr>
        <w:t>в соответствии с Территориальной программой на 2022 год</w:t>
      </w:r>
    </w:p>
    <w:p w:rsidR="00A05BA2" w:rsidRDefault="00A05BA2" w:rsidP="00A05BA2"/>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741"/>
        <w:gridCol w:w="2693"/>
        <w:gridCol w:w="1431"/>
        <w:gridCol w:w="2965"/>
        <w:gridCol w:w="1531"/>
        <w:gridCol w:w="31"/>
        <w:gridCol w:w="2863"/>
      </w:tblGrid>
      <w:tr w:rsidR="009338DF" w:rsidRPr="009338DF" w:rsidTr="00F116AB">
        <w:trPr>
          <w:jc w:val="center"/>
        </w:trPr>
        <w:tc>
          <w:tcPr>
            <w:tcW w:w="3602" w:type="dxa"/>
            <w:vMerge w:val="restart"/>
            <w:shd w:val="clear" w:color="auto" w:fill="auto"/>
            <w:tcMar>
              <w:top w:w="62" w:type="dxa"/>
              <w:left w:w="57" w:type="dxa"/>
              <w:bottom w:w="57" w:type="dxa"/>
              <w:right w:w="62" w:type="dxa"/>
            </w:tcMar>
            <w:vAlign w:val="center"/>
          </w:tcPr>
          <w:p w:rsidR="009338DF" w:rsidRPr="009338DF" w:rsidRDefault="009338DF" w:rsidP="00FD21A6">
            <w:pPr>
              <w:widowControl w:val="0"/>
              <w:tabs>
                <w:tab w:val="left" w:pos="6705"/>
              </w:tabs>
              <w:jc w:val="center"/>
            </w:pPr>
            <w:r w:rsidRPr="009338DF">
              <w:t>Медицинская помощь по условиям оказания</w:t>
            </w:r>
          </w:p>
        </w:tc>
        <w:tc>
          <w:tcPr>
            <w:tcW w:w="2593" w:type="dxa"/>
            <w:vMerge w:val="restart"/>
            <w:shd w:val="clear" w:color="auto" w:fill="auto"/>
            <w:tcMar>
              <w:top w:w="62" w:type="dxa"/>
              <w:left w:w="57" w:type="dxa"/>
              <w:bottom w:w="57" w:type="dxa"/>
              <w:right w:w="62" w:type="dxa"/>
            </w:tcMar>
            <w:vAlign w:val="center"/>
          </w:tcPr>
          <w:p w:rsidR="009338DF" w:rsidRPr="009338DF" w:rsidRDefault="009338DF" w:rsidP="00FD21A6">
            <w:pPr>
              <w:widowControl w:val="0"/>
              <w:tabs>
                <w:tab w:val="left" w:pos="6705"/>
              </w:tabs>
              <w:jc w:val="center"/>
            </w:pPr>
            <w:r w:rsidRPr="009338DF">
              <w:t>Единица измерения</w:t>
            </w:r>
          </w:p>
        </w:tc>
        <w:tc>
          <w:tcPr>
            <w:tcW w:w="4233" w:type="dxa"/>
            <w:gridSpan w:val="2"/>
            <w:shd w:val="clear" w:color="auto" w:fill="auto"/>
            <w:tcMar>
              <w:top w:w="62" w:type="dxa"/>
              <w:left w:w="57" w:type="dxa"/>
              <w:bottom w:w="57" w:type="dxa"/>
              <w:right w:w="62" w:type="dxa"/>
            </w:tcMar>
            <w:vAlign w:val="center"/>
          </w:tcPr>
          <w:p w:rsidR="009338DF" w:rsidRPr="009338DF" w:rsidRDefault="009338DF" w:rsidP="00FD21A6">
            <w:pPr>
              <w:widowControl w:val="0"/>
              <w:tabs>
                <w:tab w:val="left" w:pos="6705"/>
              </w:tabs>
              <w:jc w:val="center"/>
            </w:pPr>
            <w:r w:rsidRPr="009338DF">
              <w:t>Федеральные нормативы объема медицинской помощи</w:t>
            </w:r>
          </w:p>
        </w:tc>
        <w:tc>
          <w:tcPr>
            <w:tcW w:w="4261" w:type="dxa"/>
            <w:gridSpan w:val="3"/>
            <w:shd w:val="clear" w:color="auto" w:fill="auto"/>
            <w:tcMar>
              <w:top w:w="62" w:type="dxa"/>
              <w:left w:w="57" w:type="dxa"/>
              <w:bottom w:w="57" w:type="dxa"/>
              <w:right w:w="62" w:type="dxa"/>
            </w:tcMar>
            <w:vAlign w:val="center"/>
          </w:tcPr>
          <w:p w:rsidR="009338DF" w:rsidRPr="009338DF" w:rsidRDefault="009338DF" w:rsidP="00FD21A6">
            <w:pPr>
              <w:widowControl w:val="0"/>
              <w:tabs>
                <w:tab w:val="left" w:pos="6705"/>
              </w:tabs>
              <w:jc w:val="center"/>
            </w:pPr>
            <w:r w:rsidRPr="009338DF">
              <w:t>Утвержденные нормативы объема медицинской помощи</w:t>
            </w:r>
          </w:p>
        </w:tc>
      </w:tr>
      <w:tr w:rsidR="009338DF" w:rsidRPr="009338DF" w:rsidTr="00F116AB">
        <w:trPr>
          <w:jc w:val="center"/>
        </w:trPr>
        <w:tc>
          <w:tcPr>
            <w:tcW w:w="3602" w:type="dxa"/>
            <w:vMerge/>
            <w:shd w:val="clear" w:color="auto" w:fill="auto"/>
            <w:tcMar>
              <w:top w:w="62" w:type="dxa"/>
              <w:left w:w="57" w:type="dxa"/>
              <w:bottom w:w="57" w:type="dxa"/>
              <w:right w:w="62" w:type="dxa"/>
            </w:tcMar>
            <w:vAlign w:val="center"/>
          </w:tcPr>
          <w:p w:rsidR="009338DF" w:rsidRPr="009338DF" w:rsidRDefault="009338DF" w:rsidP="00FD21A6">
            <w:pPr>
              <w:widowControl w:val="0"/>
              <w:tabs>
                <w:tab w:val="left" w:pos="6705"/>
              </w:tabs>
              <w:jc w:val="both"/>
            </w:pPr>
          </w:p>
        </w:tc>
        <w:tc>
          <w:tcPr>
            <w:tcW w:w="2593" w:type="dxa"/>
            <w:vMerge/>
            <w:shd w:val="clear" w:color="auto" w:fill="auto"/>
            <w:tcMar>
              <w:top w:w="62" w:type="dxa"/>
              <w:left w:w="57" w:type="dxa"/>
              <w:bottom w:w="57" w:type="dxa"/>
              <w:right w:w="62" w:type="dxa"/>
            </w:tcMar>
            <w:vAlign w:val="center"/>
          </w:tcPr>
          <w:p w:rsidR="009338DF" w:rsidRPr="009338DF" w:rsidRDefault="009338DF" w:rsidP="00FD21A6">
            <w:pPr>
              <w:widowControl w:val="0"/>
              <w:tabs>
                <w:tab w:val="left" w:pos="6705"/>
              </w:tabs>
              <w:jc w:val="center"/>
            </w:pPr>
          </w:p>
        </w:tc>
        <w:tc>
          <w:tcPr>
            <w:tcW w:w="1378" w:type="dxa"/>
            <w:shd w:val="clear" w:color="auto" w:fill="auto"/>
            <w:tcMar>
              <w:top w:w="62" w:type="dxa"/>
              <w:left w:w="57" w:type="dxa"/>
              <w:bottom w:w="57" w:type="dxa"/>
              <w:right w:w="62" w:type="dxa"/>
            </w:tcMar>
            <w:vAlign w:val="center"/>
          </w:tcPr>
          <w:p w:rsidR="009338DF" w:rsidRPr="009338DF" w:rsidRDefault="009338DF" w:rsidP="00FD21A6">
            <w:pPr>
              <w:widowControl w:val="0"/>
              <w:tabs>
                <w:tab w:val="left" w:pos="6705"/>
              </w:tabs>
              <w:jc w:val="center"/>
            </w:pPr>
            <w:r w:rsidRPr="009338DF">
              <w:t>всего на 1 жителя</w:t>
            </w:r>
          </w:p>
        </w:tc>
        <w:tc>
          <w:tcPr>
            <w:tcW w:w="2855" w:type="dxa"/>
            <w:shd w:val="clear" w:color="auto" w:fill="auto"/>
            <w:tcMar>
              <w:top w:w="62" w:type="dxa"/>
              <w:left w:w="57" w:type="dxa"/>
              <w:bottom w:w="57" w:type="dxa"/>
              <w:right w:w="62" w:type="dxa"/>
            </w:tcMar>
            <w:vAlign w:val="center"/>
          </w:tcPr>
          <w:p w:rsidR="009338DF" w:rsidRPr="009338DF" w:rsidRDefault="009338DF" w:rsidP="00FD21A6">
            <w:pPr>
              <w:widowControl w:val="0"/>
              <w:tabs>
                <w:tab w:val="left" w:pos="6705"/>
              </w:tabs>
              <w:jc w:val="center"/>
            </w:pPr>
            <w:r w:rsidRPr="009338DF">
              <w:t xml:space="preserve">в т.ч. по базовой программе ОМС на </w:t>
            </w:r>
            <w:r w:rsidRPr="009338DF">
              <w:lastRenderedPageBreak/>
              <w:t>1 застрахованное лицо</w:t>
            </w:r>
          </w:p>
        </w:tc>
        <w:tc>
          <w:tcPr>
            <w:tcW w:w="1474" w:type="dxa"/>
            <w:shd w:val="clear" w:color="auto" w:fill="auto"/>
            <w:tcMar>
              <w:top w:w="62" w:type="dxa"/>
              <w:left w:w="57" w:type="dxa"/>
              <w:bottom w:w="57" w:type="dxa"/>
              <w:right w:w="62" w:type="dxa"/>
            </w:tcMar>
            <w:vAlign w:val="center"/>
          </w:tcPr>
          <w:p w:rsidR="009338DF" w:rsidRPr="009338DF" w:rsidRDefault="009338DF" w:rsidP="00FD21A6">
            <w:pPr>
              <w:widowControl w:val="0"/>
              <w:tabs>
                <w:tab w:val="left" w:pos="6705"/>
              </w:tabs>
              <w:jc w:val="center"/>
            </w:pPr>
            <w:r w:rsidRPr="009338DF">
              <w:lastRenderedPageBreak/>
              <w:t>всего на 1 жителя</w:t>
            </w:r>
          </w:p>
        </w:tc>
        <w:tc>
          <w:tcPr>
            <w:tcW w:w="2787" w:type="dxa"/>
            <w:gridSpan w:val="2"/>
            <w:shd w:val="clear" w:color="auto" w:fill="auto"/>
            <w:tcMar>
              <w:top w:w="62" w:type="dxa"/>
              <w:left w:w="57" w:type="dxa"/>
              <w:bottom w:w="57" w:type="dxa"/>
              <w:right w:w="62" w:type="dxa"/>
            </w:tcMar>
            <w:vAlign w:val="center"/>
          </w:tcPr>
          <w:p w:rsidR="009338DF" w:rsidRPr="009338DF" w:rsidRDefault="009338DF" w:rsidP="00FD21A6">
            <w:pPr>
              <w:widowControl w:val="0"/>
              <w:tabs>
                <w:tab w:val="left" w:pos="6705"/>
              </w:tabs>
              <w:jc w:val="center"/>
            </w:pPr>
            <w:r w:rsidRPr="009338DF">
              <w:t xml:space="preserve">в т.ч. по базовой программе ОМС на </w:t>
            </w:r>
            <w:r w:rsidRPr="009338DF">
              <w:lastRenderedPageBreak/>
              <w:t>1 застрахованное лицо</w:t>
            </w:r>
          </w:p>
        </w:tc>
      </w:tr>
      <w:tr w:rsidR="009338DF" w:rsidRPr="009338DF" w:rsidTr="00F116AB">
        <w:trPr>
          <w:jc w:val="center"/>
        </w:trPr>
        <w:tc>
          <w:tcPr>
            <w:tcW w:w="3602" w:type="dxa"/>
            <w:shd w:val="clear" w:color="auto" w:fill="auto"/>
            <w:tcMar>
              <w:top w:w="62" w:type="dxa"/>
              <w:left w:w="57" w:type="dxa"/>
              <w:bottom w:w="57" w:type="dxa"/>
              <w:right w:w="62" w:type="dxa"/>
            </w:tcMar>
            <w:vAlign w:val="center"/>
          </w:tcPr>
          <w:p w:rsidR="009338DF" w:rsidRPr="009338DF" w:rsidRDefault="009338DF" w:rsidP="00FD21A6">
            <w:pPr>
              <w:widowControl w:val="0"/>
              <w:tabs>
                <w:tab w:val="left" w:pos="6705"/>
              </w:tabs>
              <w:jc w:val="center"/>
            </w:pPr>
            <w:r w:rsidRPr="009338DF">
              <w:lastRenderedPageBreak/>
              <w:t>1</w:t>
            </w:r>
          </w:p>
        </w:tc>
        <w:tc>
          <w:tcPr>
            <w:tcW w:w="2593" w:type="dxa"/>
            <w:shd w:val="clear" w:color="auto" w:fill="auto"/>
            <w:tcMar>
              <w:top w:w="62" w:type="dxa"/>
              <w:left w:w="57" w:type="dxa"/>
              <w:bottom w:w="57" w:type="dxa"/>
              <w:right w:w="62" w:type="dxa"/>
            </w:tcMar>
            <w:vAlign w:val="center"/>
          </w:tcPr>
          <w:p w:rsidR="009338DF" w:rsidRPr="009338DF" w:rsidRDefault="009338DF" w:rsidP="00FD21A6">
            <w:pPr>
              <w:widowControl w:val="0"/>
              <w:tabs>
                <w:tab w:val="left" w:pos="6705"/>
              </w:tabs>
              <w:jc w:val="center"/>
            </w:pPr>
            <w:r w:rsidRPr="009338DF">
              <w:t>2</w:t>
            </w:r>
          </w:p>
        </w:tc>
        <w:tc>
          <w:tcPr>
            <w:tcW w:w="1378" w:type="dxa"/>
            <w:shd w:val="clear" w:color="auto" w:fill="auto"/>
            <w:tcMar>
              <w:top w:w="62" w:type="dxa"/>
              <w:left w:w="57" w:type="dxa"/>
              <w:bottom w:w="57" w:type="dxa"/>
              <w:right w:w="62" w:type="dxa"/>
            </w:tcMar>
            <w:vAlign w:val="center"/>
          </w:tcPr>
          <w:p w:rsidR="009338DF" w:rsidRPr="009338DF" w:rsidRDefault="009338DF" w:rsidP="00FD21A6">
            <w:pPr>
              <w:widowControl w:val="0"/>
              <w:tabs>
                <w:tab w:val="left" w:pos="6705"/>
              </w:tabs>
              <w:jc w:val="center"/>
            </w:pPr>
            <w:r w:rsidRPr="009338DF">
              <w:t>3</w:t>
            </w:r>
          </w:p>
        </w:tc>
        <w:tc>
          <w:tcPr>
            <w:tcW w:w="2855" w:type="dxa"/>
            <w:shd w:val="clear" w:color="auto" w:fill="auto"/>
            <w:tcMar>
              <w:top w:w="62" w:type="dxa"/>
              <w:left w:w="57" w:type="dxa"/>
              <w:bottom w:w="57" w:type="dxa"/>
              <w:right w:w="62" w:type="dxa"/>
            </w:tcMar>
            <w:vAlign w:val="center"/>
          </w:tcPr>
          <w:p w:rsidR="009338DF" w:rsidRPr="009338DF" w:rsidRDefault="009338DF" w:rsidP="00FD21A6">
            <w:pPr>
              <w:widowControl w:val="0"/>
              <w:tabs>
                <w:tab w:val="left" w:pos="6705"/>
              </w:tabs>
              <w:jc w:val="center"/>
            </w:pPr>
            <w:r w:rsidRPr="009338DF">
              <w:t>4</w:t>
            </w:r>
          </w:p>
        </w:tc>
        <w:tc>
          <w:tcPr>
            <w:tcW w:w="1474" w:type="dxa"/>
            <w:shd w:val="clear" w:color="auto" w:fill="auto"/>
            <w:tcMar>
              <w:top w:w="62" w:type="dxa"/>
              <w:left w:w="57" w:type="dxa"/>
              <w:bottom w:w="57" w:type="dxa"/>
              <w:right w:w="62" w:type="dxa"/>
            </w:tcMar>
            <w:vAlign w:val="center"/>
          </w:tcPr>
          <w:p w:rsidR="009338DF" w:rsidRPr="009338DF" w:rsidRDefault="009338DF" w:rsidP="00FD21A6">
            <w:pPr>
              <w:widowControl w:val="0"/>
              <w:tabs>
                <w:tab w:val="left" w:pos="6705"/>
              </w:tabs>
              <w:jc w:val="center"/>
            </w:pPr>
            <w:r w:rsidRPr="009338DF">
              <w:t>5</w:t>
            </w:r>
          </w:p>
        </w:tc>
        <w:tc>
          <w:tcPr>
            <w:tcW w:w="2787" w:type="dxa"/>
            <w:gridSpan w:val="2"/>
            <w:shd w:val="clear" w:color="auto" w:fill="auto"/>
            <w:tcMar>
              <w:top w:w="62" w:type="dxa"/>
              <w:left w:w="57" w:type="dxa"/>
              <w:bottom w:w="57" w:type="dxa"/>
              <w:right w:w="62" w:type="dxa"/>
            </w:tcMar>
            <w:vAlign w:val="center"/>
          </w:tcPr>
          <w:p w:rsidR="009338DF" w:rsidRPr="009338DF" w:rsidRDefault="009338DF" w:rsidP="00FD21A6">
            <w:pPr>
              <w:widowControl w:val="0"/>
              <w:tabs>
                <w:tab w:val="left" w:pos="6705"/>
              </w:tabs>
              <w:jc w:val="center"/>
            </w:pPr>
            <w:r w:rsidRPr="009338DF">
              <w:t>6</w:t>
            </w:r>
          </w:p>
        </w:tc>
      </w:tr>
      <w:tr w:rsidR="009338DF" w:rsidRPr="009338DF" w:rsidTr="00F116AB">
        <w:trPr>
          <w:jc w:val="center"/>
        </w:trPr>
        <w:tc>
          <w:tcPr>
            <w:tcW w:w="3602" w:type="dxa"/>
            <w:shd w:val="clear" w:color="auto" w:fill="auto"/>
            <w:tcMar>
              <w:top w:w="62" w:type="dxa"/>
              <w:left w:w="57" w:type="dxa"/>
              <w:bottom w:w="57" w:type="dxa"/>
              <w:right w:w="62" w:type="dxa"/>
            </w:tcMar>
            <w:vAlign w:val="center"/>
          </w:tcPr>
          <w:p w:rsidR="009338DF" w:rsidRPr="009338DF" w:rsidRDefault="009338DF" w:rsidP="00FD21A6">
            <w:pPr>
              <w:widowControl w:val="0"/>
              <w:tabs>
                <w:tab w:val="left" w:pos="6705"/>
              </w:tabs>
              <w:jc w:val="both"/>
            </w:pPr>
            <w:r w:rsidRPr="009338DF">
              <w:t>Медицинская помощь в стационарных условиях, в том числе:</w:t>
            </w:r>
          </w:p>
        </w:tc>
        <w:tc>
          <w:tcPr>
            <w:tcW w:w="2593" w:type="dxa"/>
            <w:shd w:val="clear" w:color="auto" w:fill="auto"/>
            <w:tcMar>
              <w:top w:w="62" w:type="dxa"/>
              <w:left w:w="57" w:type="dxa"/>
              <w:bottom w:w="57" w:type="dxa"/>
              <w:right w:w="62" w:type="dxa"/>
            </w:tcMar>
            <w:vAlign w:val="center"/>
          </w:tcPr>
          <w:p w:rsidR="009338DF" w:rsidRPr="009338DF" w:rsidRDefault="009338DF" w:rsidP="00FD21A6">
            <w:pPr>
              <w:widowControl w:val="0"/>
              <w:tabs>
                <w:tab w:val="left" w:pos="6705"/>
              </w:tabs>
              <w:jc w:val="center"/>
            </w:pPr>
            <w:r w:rsidRPr="009338DF">
              <w:t>случай госпитализации</w:t>
            </w:r>
          </w:p>
        </w:tc>
        <w:tc>
          <w:tcPr>
            <w:tcW w:w="1378" w:type="dxa"/>
            <w:shd w:val="clear" w:color="auto" w:fill="auto"/>
            <w:tcMar>
              <w:top w:w="62" w:type="dxa"/>
              <w:left w:w="57" w:type="dxa"/>
              <w:bottom w:w="57" w:type="dxa"/>
              <w:right w:w="62" w:type="dxa"/>
            </w:tcMar>
            <w:vAlign w:val="center"/>
          </w:tcPr>
          <w:p w:rsidR="009338DF" w:rsidRPr="009338DF" w:rsidRDefault="009338DF" w:rsidP="00FD21A6">
            <w:pPr>
              <w:widowControl w:val="0"/>
              <w:tabs>
                <w:tab w:val="left" w:pos="6705"/>
              </w:tabs>
              <w:jc w:val="center"/>
            </w:pPr>
            <w:r w:rsidRPr="009338DF">
              <w:t>0,19131</w:t>
            </w:r>
          </w:p>
        </w:tc>
        <w:tc>
          <w:tcPr>
            <w:tcW w:w="2855" w:type="dxa"/>
            <w:shd w:val="clear" w:color="auto" w:fill="auto"/>
            <w:tcMar>
              <w:top w:w="62" w:type="dxa"/>
              <w:left w:w="57" w:type="dxa"/>
              <w:bottom w:w="57" w:type="dxa"/>
              <w:right w:w="62" w:type="dxa"/>
            </w:tcMar>
            <w:vAlign w:val="center"/>
          </w:tcPr>
          <w:p w:rsidR="009338DF" w:rsidRPr="009338DF" w:rsidRDefault="009338DF" w:rsidP="00FD21A6">
            <w:pPr>
              <w:widowControl w:val="0"/>
              <w:tabs>
                <w:tab w:val="left" w:pos="6705"/>
              </w:tabs>
              <w:jc w:val="center"/>
            </w:pPr>
            <w:r w:rsidRPr="009338DF">
              <w:t>0,17671</w:t>
            </w:r>
          </w:p>
        </w:tc>
        <w:tc>
          <w:tcPr>
            <w:tcW w:w="1474" w:type="dxa"/>
            <w:shd w:val="clear" w:color="auto" w:fill="auto"/>
            <w:tcMar>
              <w:top w:w="62" w:type="dxa"/>
              <w:left w:w="57" w:type="dxa"/>
              <w:bottom w:w="57" w:type="dxa"/>
              <w:right w:w="62" w:type="dxa"/>
            </w:tcMar>
            <w:vAlign w:val="center"/>
          </w:tcPr>
          <w:p w:rsidR="009338DF" w:rsidRPr="009338DF" w:rsidRDefault="009338DF" w:rsidP="00FD21A6">
            <w:pPr>
              <w:widowControl w:val="0"/>
              <w:tabs>
                <w:tab w:val="left" w:pos="6705"/>
              </w:tabs>
              <w:jc w:val="center"/>
            </w:pPr>
            <w:r w:rsidRPr="009338DF">
              <w:t>0,19131</w:t>
            </w:r>
          </w:p>
        </w:tc>
        <w:tc>
          <w:tcPr>
            <w:tcW w:w="2787" w:type="dxa"/>
            <w:gridSpan w:val="2"/>
            <w:shd w:val="clear" w:color="auto" w:fill="auto"/>
            <w:tcMar>
              <w:top w:w="62" w:type="dxa"/>
              <w:left w:w="57" w:type="dxa"/>
              <w:bottom w:w="57" w:type="dxa"/>
              <w:right w:w="62" w:type="dxa"/>
            </w:tcMar>
            <w:vAlign w:val="center"/>
          </w:tcPr>
          <w:p w:rsidR="009338DF" w:rsidRPr="009338DF" w:rsidRDefault="009338DF" w:rsidP="00FD21A6">
            <w:pPr>
              <w:widowControl w:val="0"/>
              <w:tabs>
                <w:tab w:val="left" w:pos="6705"/>
              </w:tabs>
              <w:jc w:val="center"/>
            </w:pPr>
            <w:r w:rsidRPr="009338DF">
              <w:t>0,17671</w:t>
            </w:r>
          </w:p>
        </w:tc>
      </w:tr>
      <w:tr w:rsidR="009338DF" w:rsidRPr="009338DF" w:rsidTr="00F116AB">
        <w:trPr>
          <w:jc w:val="center"/>
        </w:trPr>
        <w:tc>
          <w:tcPr>
            <w:tcW w:w="3602" w:type="dxa"/>
            <w:shd w:val="clear" w:color="auto" w:fill="auto"/>
            <w:tcMar>
              <w:top w:w="62" w:type="dxa"/>
              <w:left w:w="57" w:type="dxa"/>
              <w:bottom w:w="57" w:type="dxa"/>
              <w:right w:w="62" w:type="dxa"/>
            </w:tcMar>
            <w:vAlign w:val="center"/>
          </w:tcPr>
          <w:p w:rsidR="009338DF" w:rsidRPr="009338DF" w:rsidRDefault="009338DF" w:rsidP="00FD21A6">
            <w:pPr>
              <w:widowControl w:val="0"/>
              <w:tabs>
                <w:tab w:val="left" w:pos="6705"/>
              </w:tabs>
              <w:jc w:val="both"/>
            </w:pPr>
            <w:r w:rsidRPr="009338DF">
              <w:t>первого уровня</w:t>
            </w:r>
          </w:p>
        </w:tc>
        <w:tc>
          <w:tcPr>
            <w:tcW w:w="2593" w:type="dxa"/>
            <w:shd w:val="clear" w:color="auto" w:fill="auto"/>
            <w:tcMar>
              <w:top w:w="62" w:type="dxa"/>
              <w:left w:w="57" w:type="dxa"/>
              <w:bottom w:w="57" w:type="dxa"/>
              <w:right w:w="62" w:type="dxa"/>
            </w:tcMar>
            <w:vAlign w:val="center"/>
          </w:tcPr>
          <w:p w:rsidR="009338DF" w:rsidRPr="009338DF" w:rsidRDefault="009338DF" w:rsidP="00FD21A6">
            <w:pPr>
              <w:jc w:val="center"/>
            </w:pPr>
            <w:r w:rsidRPr="009338DF">
              <w:t>случай госпитализации</w:t>
            </w:r>
          </w:p>
        </w:tc>
        <w:tc>
          <w:tcPr>
            <w:tcW w:w="1378" w:type="dxa"/>
            <w:shd w:val="clear" w:color="auto" w:fill="auto"/>
            <w:tcMar>
              <w:top w:w="62" w:type="dxa"/>
              <w:left w:w="57" w:type="dxa"/>
              <w:bottom w:w="57" w:type="dxa"/>
              <w:right w:w="62" w:type="dxa"/>
            </w:tcMar>
            <w:vAlign w:val="center"/>
          </w:tcPr>
          <w:p w:rsidR="009338DF" w:rsidRPr="009338DF" w:rsidRDefault="009338DF" w:rsidP="00FD21A6">
            <w:pPr>
              <w:widowControl w:val="0"/>
              <w:tabs>
                <w:tab w:val="left" w:pos="6705"/>
              </w:tabs>
              <w:jc w:val="center"/>
            </w:pPr>
          </w:p>
        </w:tc>
        <w:tc>
          <w:tcPr>
            <w:tcW w:w="2855" w:type="dxa"/>
            <w:shd w:val="clear" w:color="auto" w:fill="auto"/>
            <w:tcMar>
              <w:top w:w="62" w:type="dxa"/>
              <w:left w:w="57" w:type="dxa"/>
              <w:bottom w:w="57" w:type="dxa"/>
              <w:right w:w="62" w:type="dxa"/>
            </w:tcMar>
            <w:vAlign w:val="center"/>
          </w:tcPr>
          <w:p w:rsidR="009338DF" w:rsidRPr="009338DF" w:rsidRDefault="009338DF" w:rsidP="00FD21A6">
            <w:pPr>
              <w:widowControl w:val="0"/>
              <w:tabs>
                <w:tab w:val="left" w:pos="6705"/>
              </w:tabs>
              <w:jc w:val="center"/>
            </w:pPr>
          </w:p>
        </w:tc>
        <w:tc>
          <w:tcPr>
            <w:tcW w:w="1474" w:type="dxa"/>
            <w:shd w:val="clear" w:color="auto" w:fill="auto"/>
            <w:tcMar>
              <w:top w:w="62" w:type="dxa"/>
              <w:left w:w="57" w:type="dxa"/>
              <w:bottom w:w="57" w:type="dxa"/>
              <w:right w:w="62" w:type="dxa"/>
            </w:tcMar>
            <w:vAlign w:val="center"/>
          </w:tcPr>
          <w:p w:rsidR="009338DF" w:rsidRPr="009338DF" w:rsidRDefault="009338DF" w:rsidP="00FD21A6">
            <w:pPr>
              <w:widowControl w:val="0"/>
              <w:tabs>
                <w:tab w:val="left" w:pos="6705"/>
              </w:tabs>
              <w:jc w:val="center"/>
            </w:pPr>
            <w:r w:rsidRPr="009338DF">
              <w:t>0,03789</w:t>
            </w:r>
          </w:p>
        </w:tc>
        <w:tc>
          <w:tcPr>
            <w:tcW w:w="2787" w:type="dxa"/>
            <w:gridSpan w:val="2"/>
            <w:shd w:val="clear" w:color="auto" w:fill="auto"/>
            <w:tcMar>
              <w:top w:w="62" w:type="dxa"/>
              <w:left w:w="57" w:type="dxa"/>
              <w:bottom w:w="57" w:type="dxa"/>
              <w:right w:w="62" w:type="dxa"/>
            </w:tcMar>
            <w:vAlign w:val="center"/>
          </w:tcPr>
          <w:p w:rsidR="009338DF" w:rsidRPr="009338DF" w:rsidRDefault="009338DF" w:rsidP="00FD21A6">
            <w:pPr>
              <w:widowControl w:val="0"/>
              <w:tabs>
                <w:tab w:val="left" w:pos="6705"/>
              </w:tabs>
              <w:jc w:val="center"/>
              <w:rPr>
                <w:color w:val="000000"/>
              </w:rPr>
            </w:pPr>
            <w:r w:rsidRPr="009338DF">
              <w:rPr>
                <w:color w:val="000000"/>
              </w:rPr>
              <w:t>0,03487</w:t>
            </w:r>
          </w:p>
        </w:tc>
      </w:tr>
      <w:tr w:rsidR="009338DF" w:rsidRPr="009338DF" w:rsidTr="00F116AB">
        <w:trPr>
          <w:jc w:val="center"/>
        </w:trPr>
        <w:tc>
          <w:tcPr>
            <w:tcW w:w="3602" w:type="dxa"/>
            <w:shd w:val="clear" w:color="auto" w:fill="auto"/>
            <w:tcMar>
              <w:top w:w="62" w:type="dxa"/>
              <w:left w:w="57" w:type="dxa"/>
              <w:bottom w:w="57" w:type="dxa"/>
              <w:right w:w="62" w:type="dxa"/>
            </w:tcMar>
            <w:vAlign w:val="center"/>
          </w:tcPr>
          <w:p w:rsidR="009338DF" w:rsidRPr="009338DF" w:rsidRDefault="009338DF" w:rsidP="00FD21A6">
            <w:pPr>
              <w:widowControl w:val="0"/>
              <w:tabs>
                <w:tab w:val="left" w:pos="6705"/>
              </w:tabs>
              <w:jc w:val="both"/>
            </w:pPr>
            <w:r w:rsidRPr="009338DF">
              <w:t>второго уровня</w:t>
            </w:r>
          </w:p>
        </w:tc>
        <w:tc>
          <w:tcPr>
            <w:tcW w:w="2593" w:type="dxa"/>
            <w:shd w:val="clear" w:color="auto" w:fill="auto"/>
            <w:tcMar>
              <w:top w:w="62" w:type="dxa"/>
              <w:left w:w="57" w:type="dxa"/>
              <w:bottom w:w="57" w:type="dxa"/>
              <w:right w:w="62" w:type="dxa"/>
            </w:tcMar>
            <w:vAlign w:val="center"/>
          </w:tcPr>
          <w:p w:rsidR="009338DF" w:rsidRPr="009338DF" w:rsidRDefault="009338DF" w:rsidP="00FD21A6">
            <w:pPr>
              <w:jc w:val="center"/>
            </w:pPr>
            <w:r w:rsidRPr="009338DF">
              <w:t>случай госпитализации</w:t>
            </w:r>
          </w:p>
        </w:tc>
        <w:tc>
          <w:tcPr>
            <w:tcW w:w="1378" w:type="dxa"/>
            <w:shd w:val="clear" w:color="auto" w:fill="auto"/>
            <w:tcMar>
              <w:top w:w="62" w:type="dxa"/>
              <w:left w:w="57" w:type="dxa"/>
              <w:bottom w:w="57" w:type="dxa"/>
              <w:right w:w="62" w:type="dxa"/>
            </w:tcMar>
            <w:vAlign w:val="center"/>
          </w:tcPr>
          <w:p w:rsidR="009338DF" w:rsidRPr="009338DF" w:rsidRDefault="009338DF" w:rsidP="00FD21A6">
            <w:pPr>
              <w:widowControl w:val="0"/>
              <w:tabs>
                <w:tab w:val="left" w:pos="6705"/>
              </w:tabs>
              <w:jc w:val="center"/>
            </w:pPr>
          </w:p>
        </w:tc>
        <w:tc>
          <w:tcPr>
            <w:tcW w:w="2855" w:type="dxa"/>
            <w:shd w:val="clear" w:color="auto" w:fill="auto"/>
            <w:tcMar>
              <w:top w:w="62" w:type="dxa"/>
              <w:left w:w="57" w:type="dxa"/>
              <w:bottom w:w="57" w:type="dxa"/>
              <w:right w:w="62" w:type="dxa"/>
            </w:tcMar>
            <w:vAlign w:val="center"/>
          </w:tcPr>
          <w:p w:rsidR="009338DF" w:rsidRPr="009338DF" w:rsidRDefault="009338DF" w:rsidP="00FD21A6">
            <w:pPr>
              <w:widowControl w:val="0"/>
              <w:tabs>
                <w:tab w:val="left" w:pos="6705"/>
              </w:tabs>
              <w:jc w:val="center"/>
            </w:pPr>
          </w:p>
        </w:tc>
        <w:tc>
          <w:tcPr>
            <w:tcW w:w="1474" w:type="dxa"/>
            <w:shd w:val="clear" w:color="auto" w:fill="auto"/>
            <w:tcMar>
              <w:top w:w="62" w:type="dxa"/>
              <w:left w:w="57" w:type="dxa"/>
              <w:bottom w:w="57" w:type="dxa"/>
              <w:right w:w="62" w:type="dxa"/>
            </w:tcMar>
            <w:vAlign w:val="center"/>
          </w:tcPr>
          <w:p w:rsidR="009338DF" w:rsidRPr="009338DF" w:rsidRDefault="009338DF" w:rsidP="00FD21A6">
            <w:pPr>
              <w:widowControl w:val="0"/>
              <w:tabs>
                <w:tab w:val="left" w:pos="6705"/>
              </w:tabs>
              <w:jc w:val="center"/>
            </w:pPr>
            <w:r w:rsidRPr="009338DF">
              <w:t>0,10591</w:t>
            </w:r>
          </w:p>
        </w:tc>
        <w:tc>
          <w:tcPr>
            <w:tcW w:w="2787" w:type="dxa"/>
            <w:gridSpan w:val="2"/>
            <w:shd w:val="clear" w:color="auto" w:fill="auto"/>
            <w:tcMar>
              <w:top w:w="62" w:type="dxa"/>
              <w:left w:w="57" w:type="dxa"/>
              <w:bottom w:w="57" w:type="dxa"/>
              <w:right w:w="62" w:type="dxa"/>
            </w:tcMar>
            <w:vAlign w:val="center"/>
          </w:tcPr>
          <w:p w:rsidR="009338DF" w:rsidRPr="009338DF" w:rsidRDefault="009338DF" w:rsidP="00FD21A6">
            <w:pPr>
              <w:widowControl w:val="0"/>
              <w:tabs>
                <w:tab w:val="left" w:pos="6705"/>
              </w:tabs>
              <w:jc w:val="center"/>
              <w:rPr>
                <w:color w:val="000000"/>
              </w:rPr>
            </w:pPr>
            <w:r w:rsidRPr="009338DF">
              <w:rPr>
                <w:color w:val="000000"/>
              </w:rPr>
              <w:t>0,09871</w:t>
            </w:r>
          </w:p>
        </w:tc>
      </w:tr>
      <w:tr w:rsidR="009338DF" w:rsidRPr="009338DF" w:rsidTr="00F116AB">
        <w:trPr>
          <w:jc w:val="center"/>
        </w:trPr>
        <w:tc>
          <w:tcPr>
            <w:tcW w:w="3602" w:type="dxa"/>
            <w:shd w:val="clear" w:color="auto" w:fill="auto"/>
            <w:tcMar>
              <w:top w:w="62" w:type="dxa"/>
              <w:left w:w="57" w:type="dxa"/>
              <w:bottom w:w="57" w:type="dxa"/>
              <w:right w:w="62" w:type="dxa"/>
            </w:tcMar>
            <w:vAlign w:val="center"/>
          </w:tcPr>
          <w:p w:rsidR="009338DF" w:rsidRPr="009338DF" w:rsidRDefault="009338DF" w:rsidP="00FD21A6">
            <w:pPr>
              <w:widowControl w:val="0"/>
              <w:tabs>
                <w:tab w:val="left" w:pos="6705"/>
              </w:tabs>
              <w:jc w:val="both"/>
            </w:pPr>
            <w:r w:rsidRPr="009338DF">
              <w:t>третьего уровня</w:t>
            </w:r>
          </w:p>
        </w:tc>
        <w:tc>
          <w:tcPr>
            <w:tcW w:w="2593" w:type="dxa"/>
            <w:shd w:val="clear" w:color="auto" w:fill="auto"/>
            <w:tcMar>
              <w:top w:w="62" w:type="dxa"/>
              <w:left w:w="57" w:type="dxa"/>
              <w:bottom w:w="57" w:type="dxa"/>
              <w:right w:w="62" w:type="dxa"/>
            </w:tcMar>
            <w:vAlign w:val="center"/>
          </w:tcPr>
          <w:p w:rsidR="009338DF" w:rsidRPr="009338DF" w:rsidRDefault="009338DF" w:rsidP="00FD21A6">
            <w:pPr>
              <w:jc w:val="center"/>
            </w:pPr>
            <w:r w:rsidRPr="009338DF">
              <w:t>случай госпитализации</w:t>
            </w:r>
          </w:p>
        </w:tc>
        <w:tc>
          <w:tcPr>
            <w:tcW w:w="1378" w:type="dxa"/>
            <w:shd w:val="clear" w:color="auto" w:fill="auto"/>
            <w:tcMar>
              <w:top w:w="62" w:type="dxa"/>
              <w:left w:w="57" w:type="dxa"/>
              <w:bottom w:w="57" w:type="dxa"/>
              <w:right w:w="62" w:type="dxa"/>
            </w:tcMar>
            <w:vAlign w:val="center"/>
          </w:tcPr>
          <w:p w:rsidR="009338DF" w:rsidRPr="009338DF" w:rsidRDefault="009338DF" w:rsidP="00FD21A6">
            <w:pPr>
              <w:widowControl w:val="0"/>
              <w:tabs>
                <w:tab w:val="left" w:pos="6705"/>
              </w:tabs>
              <w:jc w:val="center"/>
            </w:pPr>
          </w:p>
        </w:tc>
        <w:tc>
          <w:tcPr>
            <w:tcW w:w="2855" w:type="dxa"/>
            <w:shd w:val="clear" w:color="auto" w:fill="auto"/>
            <w:tcMar>
              <w:top w:w="62" w:type="dxa"/>
              <w:left w:w="57" w:type="dxa"/>
              <w:bottom w:w="57" w:type="dxa"/>
              <w:right w:w="62" w:type="dxa"/>
            </w:tcMar>
            <w:vAlign w:val="center"/>
          </w:tcPr>
          <w:p w:rsidR="009338DF" w:rsidRPr="009338DF" w:rsidRDefault="009338DF" w:rsidP="00FD21A6">
            <w:pPr>
              <w:widowControl w:val="0"/>
              <w:tabs>
                <w:tab w:val="left" w:pos="6705"/>
              </w:tabs>
              <w:jc w:val="center"/>
            </w:pPr>
          </w:p>
        </w:tc>
        <w:tc>
          <w:tcPr>
            <w:tcW w:w="1474" w:type="dxa"/>
            <w:shd w:val="clear" w:color="auto" w:fill="auto"/>
            <w:tcMar>
              <w:top w:w="62" w:type="dxa"/>
              <w:left w:w="57" w:type="dxa"/>
              <w:bottom w:w="57" w:type="dxa"/>
              <w:right w:w="62" w:type="dxa"/>
            </w:tcMar>
            <w:vAlign w:val="center"/>
          </w:tcPr>
          <w:p w:rsidR="009338DF" w:rsidRPr="009338DF" w:rsidRDefault="009338DF" w:rsidP="00FD21A6">
            <w:pPr>
              <w:widowControl w:val="0"/>
              <w:tabs>
                <w:tab w:val="left" w:pos="6705"/>
              </w:tabs>
              <w:jc w:val="center"/>
            </w:pPr>
            <w:r w:rsidRPr="009338DF">
              <w:t>0,04751</w:t>
            </w:r>
          </w:p>
        </w:tc>
        <w:tc>
          <w:tcPr>
            <w:tcW w:w="2787" w:type="dxa"/>
            <w:gridSpan w:val="2"/>
            <w:shd w:val="clear" w:color="auto" w:fill="auto"/>
            <w:tcMar>
              <w:top w:w="62" w:type="dxa"/>
              <w:left w:w="57" w:type="dxa"/>
              <w:bottom w:w="57" w:type="dxa"/>
              <w:right w:w="62" w:type="dxa"/>
            </w:tcMar>
            <w:vAlign w:val="center"/>
          </w:tcPr>
          <w:p w:rsidR="009338DF" w:rsidRPr="009338DF" w:rsidRDefault="009338DF" w:rsidP="00FD21A6">
            <w:pPr>
              <w:widowControl w:val="0"/>
              <w:tabs>
                <w:tab w:val="left" w:pos="6705"/>
              </w:tabs>
              <w:jc w:val="center"/>
              <w:rPr>
                <w:color w:val="000000"/>
              </w:rPr>
            </w:pPr>
            <w:r w:rsidRPr="009338DF">
              <w:rPr>
                <w:color w:val="000000"/>
              </w:rPr>
              <w:t>0,04313</w:t>
            </w:r>
          </w:p>
        </w:tc>
      </w:tr>
      <w:tr w:rsidR="009338DF" w:rsidRPr="009338DF" w:rsidTr="00F116AB">
        <w:trPr>
          <w:jc w:val="center"/>
        </w:trPr>
        <w:tc>
          <w:tcPr>
            <w:tcW w:w="3602" w:type="dxa"/>
            <w:shd w:val="clear" w:color="auto" w:fill="auto"/>
            <w:tcMar>
              <w:top w:w="62" w:type="dxa"/>
              <w:left w:w="57" w:type="dxa"/>
              <w:bottom w:w="57" w:type="dxa"/>
              <w:right w:w="62" w:type="dxa"/>
            </w:tcMar>
            <w:vAlign w:val="center"/>
          </w:tcPr>
          <w:p w:rsidR="009338DF" w:rsidRPr="009338DF" w:rsidRDefault="009338DF" w:rsidP="00FD21A6">
            <w:pPr>
              <w:widowControl w:val="0"/>
              <w:tabs>
                <w:tab w:val="left" w:pos="6705"/>
              </w:tabs>
              <w:jc w:val="both"/>
            </w:pPr>
            <w:r w:rsidRPr="009338DF">
              <w:t>Из них по профилю «онкология»:</w:t>
            </w:r>
          </w:p>
        </w:tc>
        <w:tc>
          <w:tcPr>
            <w:tcW w:w="2593" w:type="dxa"/>
            <w:shd w:val="clear" w:color="auto" w:fill="auto"/>
            <w:tcMar>
              <w:top w:w="62" w:type="dxa"/>
              <w:left w:w="57" w:type="dxa"/>
              <w:bottom w:w="57" w:type="dxa"/>
              <w:right w:w="62" w:type="dxa"/>
            </w:tcMar>
            <w:vAlign w:val="center"/>
          </w:tcPr>
          <w:p w:rsidR="009338DF" w:rsidRPr="009338DF" w:rsidRDefault="009338DF" w:rsidP="00FD21A6">
            <w:pPr>
              <w:widowControl w:val="0"/>
              <w:tabs>
                <w:tab w:val="left" w:pos="6705"/>
              </w:tabs>
              <w:jc w:val="center"/>
            </w:pPr>
            <w:r w:rsidRPr="009338DF">
              <w:t>случай госпитализации</w:t>
            </w:r>
          </w:p>
        </w:tc>
        <w:tc>
          <w:tcPr>
            <w:tcW w:w="1378" w:type="dxa"/>
            <w:shd w:val="clear" w:color="auto" w:fill="auto"/>
            <w:tcMar>
              <w:top w:w="62" w:type="dxa"/>
              <w:left w:w="57" w:type="dxa"/>
              <w:bottom w:w="57" w:type="dxa"/>
              <w:right w:w="62" w:type="dxa"/>
            </w:tcMar>
            <w:vAlign w:val="center"/>
          </w:tcPr>
          <w:p w:rsidR="009338DF" w:rsidRPr="009338DF" w:rsidRDefault="009338DF" w:rsidP="00FD21A6">
            <w:pPr>
              <w:widowControl w:val="0"/>
              <w:tabs>
                <w:tab w:val="left" w:pos="6705"/>
              </w:tabs>
              <w:jc w:val="center"/>
            </w:pPr>
            <w:r w:rsidRPr="009338DF">
              <w:t>0,0121121</w:t>
            </w:r>
          </w:p>
        </w:tc>
        <w:tc>
          <w:tcPr>
            <w:tcW w:w="2855" w:type="dxa"/>
            <w:shd w:val="clear" w:color="auto" w:fill="auto"/>
            <w:tcMar>
              <w:top w:w="62" w:type="dxa"/>
              <w:left w:w="57" w:type="dxa"/>
              <w:bottom w:w="57" w:type="dxa"/>
              <w:right w:w="62" w:type="dxa"/>
            </w:tcMar>
            <w:vAlign w:val="center"/>
          </w:tcPr>
          <w:p w:rsidR="009338DF" w:rsidRPr="009338DF" w:rsidRDefault="009338DF" w:rsidP="00FD21A6">
            <w:pPr>
              <w:widowControl w:val="0"/>
              <w:tabs>
                <w:tab w:val="left" w:pos="6705"/>
              </w:tabs>
              <w:jc w:val="center"/>
            </w:pPr>
            <w:r w:rsidRPr="009338DF">
              <w:t>0,0121121</w:t>
            </w:r>
          </w:p>
        </w:tc>
        <w:tc>
          <w:tcPr>
            <w:tcW w:w="1474" w:type="dxa"/>
            <w:shd w:val="clear" w:color="auto" w:fill="auto"/>
            <w:tcMar>
              <w:top w:w="62" w:type="dxa"/>
              <w:left w:w="57" w:type="dxa"/>
              <w:bottom w:w="57" w:type="dxa"/>
              <w:right w:w="62" w:type="dxa"/>
            </w:tcMar>
            <w:vAlign w:val="center"/>
          </w:tcPr>
          <w:p w:rsidR="009338DF" w:rsidRPr="009338DF" w:rsidRDefault="009338DF" w:rsidP="00FD21A6">
            <w:pPr>
              <w:widowControl w:val="0"/>
              <w:tabs>
                <w:tab w:val="left" w:pos="6705"/>
              </w:tabs>
              <w:jc w:val="center"/>
            </w:pPr>
            <w:r w:rsidRPr="009338DF">
              <w:t>0,0121121</w:t>
            </w:r>
          </w:p>
        </w:tc>
        <w:tc>
          <w:tcPr>
            <w:tcW w:w="2787" w:type="dxa"/>
            <w:gridSpan w:val="2"/>
            <w:shd w:val="clear" w:color="auto" w:fill="auto"/>
            <w:tcMar>
              <w:top w:w="62" w:type="dxa"/>
              <w:left w:w="57" w:type="dxa"/>
              <w:bottom w:w="57" w:type="dxa"/>
              <w:right w:w="62" w:type="dxa"/>
            </w:tcMar>
            <w:vAlign w:val="center"/>
          </w:tcPr>
          <w:p w:rsidR="009338DF" w:rsidRPr="009338DF" w:rsidRDefault="009338DF" w:rsidP="00FD21A6">
            <w:pPr>
              <w:widowControl w:val="0"/>
              <w:tabs>
                <w:tab w:val="left" w:pos="6705"/>
              </w:tabs>
              <w:jc w:val="center"/>
            </w:pPr>
            <w:r w:rsidRPr="009338DF">
              <w:t>0,0121121</w:t>
            </w:r>
          </w:p>
        </w:tc>
      </w:tr>
      <w:tr w:rsidR="009338DF" w:rsidRPr="009338DF" w:rsidTr="00F116AB">
        <w:trPr>
          <w:jc w:val="center"/>
        </w:trPr>
        <w:tc>
          <w:tcPr>
            <w:tcW w:w="3602" w:type="dxa"/>
            <w:shd w:val="clear" w:color="auto" w:fill="auto"/>
            <w:tcMar>
              <w:top w:w="62" w:type="dxa"/>
              <w:left w:w="57" w:type="dxa"/>
              <w:bottom w:w="57" w:type="dxa"/>
              <w:right w:w="62" w:type="dxa"/>
            </w:tcMar>
            <w:vAlign w:val="center"/>
          </w:tcPr>
          <w:p w:rsidR="009338DF" w:rsidRPr="009338DF" w:rsidRDefault="009338DF" w:rsidP="00FD21A6">
            <w:pPr>
              <w:widowControl w:val="0"/>
              <w:tabs>
                <w:tab w:val="left" w:pos="6705"/>
              </w:tabs>
              <w:jc w:val="both"/>
            </w:pPr>
            <w:r w:rsidRPr="009338DF">
              <w:t>медицинская реабилитация в стационарных условиях, в том числе не менее 25 процентов для медицинской реабилитации детей в возрасте 0 - 17 лет с учетом реальной потребности</w:t>
            </w:r>
          </w:p>
        </w:tc>
        <w:tc>
          <w:tcPr>
            <w:tcW w:w="2593" w:type="dxa"/>
            <w:shd w:val="clear" w:color="auto" w:fill="auto"/>
            <w:tcMar>
              <w:top w:w="62" w:type="dxa"/>
              <w:left w:w="57" w:type="dxa"/>
              <w:bottom w:w="57" w:type="dxa"/>
              <w:right w:w="62" w:type="dxa"/>
            </w:tcMar>
            <w:vAlign w:val="center"/>
          </w:tcPr>
          <w:p w:rsidR="009338DF" w:rsidRPr="009338DF" w:rsidRDefault="009338DF" w:rsidP="00FD21A6">
            <w:pPr>
              <w:widowControl w:val="0"/>
              <w:tabs>
                <w:tab w:val="left" w:pos="6705"/>
              </w:tabs>
              <w:jc w:val="center"/>
            </w:pPr>
            <w:r w:rsidRPr="009338DF">
              <w:t>случай госпитализации</w:t>
            </w:r>
          </w:p>
        </w:tc>
        <w:tc>
          <w:tcPr>
            <w:tcW w:w="1378" w:type="dxa"/>
            <w:shd w:val="clear" w:color="auto" w:fill="auto"/>
            <w:tcMar>
              <w:top w:w="62" w:type="dxa"/>
              <w:left w:w="57" w:type="dxa"/>
              <w:bottom w:w="57" w:type="dxa"/>
              <w:right w:w="62" w:type="dxa"/>
            </w:tcMar>
            <w:vAlign w:val="center"/>
          </w:tcPr>
          <w:p w:rsidR="009338DF" w:rsidRPr="009338DF" w:rsidRDefault="009338DF" w:rsidP="00FD21A6">
            <w:pPr>
              <w:widowControl w:val="0"/>
              <w:tabs>
                <w:tab w:val="left" w:pos="6705"/>
              </w:tabs>
              <w:jc w:val="center"/>
            </w:pPr>
            <w:r w:rsidRPr="009338DF">
              <w:t>0,005</w:t>
            </w:r>
          </w:p>
        </w:tc>
        <w:tc>
          <w:tcPr>
            <w:tcW w:w="2855" w:type="dxa"/>
            <w:shd w:val="clear" w:color="auto" w:fill="auto"/>
            <w:tcMar>
              <w:top w:w="62" w:type="dxa"/>
              <w:left w:w="57" w:type="dxa"/>
              <w:bottom w:w="57" w:type="dxa"/>
              <w:right w:w="62" w:type="dxa"/>
            </w:tcMar>
            <w:vAlign w:val="center"/>
          </w:tcPr>
          <w:p w:rsidR="009338DF" w:rsidRPr="009338DF" w:rsidRDefault="009338DF" w:rsidP="00FD21A6">
            <w:pPr>
              <w:widowControl w:val="0"/>
              <w:tabs>
                <w:tab w:val="left" w:pos="6705"/>
              </w:tabs>
              <w:jc w:val="center"/>
            </w:pPr>
            <w:r w:rsidRPr="009338DF">
              <w:t>0,005</w:t>
            </w:r>
          </w:p>
        </w:tc>
        <w:tc>
          <w:tcPr>
            <w:tcW w:w="1474" w:type="dxa"/>
            <w:shd w:val="clear" w:color="auto" w:fill="auto"/>
            <w:tcMar>
              <w:top w:w="62" w:type="dxa"/>
              <w:left w:w="57" w:type="dxa"/>
              <w:bottom w:w="57" w:type="dxa"/>
              <w:right w:w="62" w:type="dxa"/>
            </w:tcMar>
            <w:vAlign w:val="center"/>
          </w:tcPr>
          <w:p w:rsidR="009338DF" w:rsidRPr="009338DF" w:rsidRDefault="009338DF" w:rsidP="00FD21A6">
            <w:pPr>
              <w:widowControl w:val="0"/>
              <w:tabs>
                <w:tab w:val="left" w:pos="6705"/>
              </w:tabs>
              <w:jc w:val="center"/>
            </w:pPr>
            <w:r w:rsidRPr="009338DF">
              <w:t>0,005</w:t>
            </w:r>
          </w:p>
        </w:tc>
        <w:tc>
          <w:tcPr>
            <w:tcW w:w="2787" w:type="dxa"/>
            <w:gridSpan w:val="2"/>
            <w:shd w:val="clear" w:color="auto" w:fill="auto"/>
            <w:tcMar>
              <w:top w:w="62" w:type="dxa"/>
              <w:left w:w="57" w:type="dxa"/>
              <w:bottom w:w="57" w:type="dxa"/>
              <w:right w:w="62" w:type="dxa"/>
            </w:tcMar>
            <w:vAlign w:val="center"/>
          </w:tcPr>
          <w:p w:rsidR="009338DF" w:rsidRPr="009338DF" w:rsidRDefault="009338DF" w:rsidP="00FD21A6">
            <w:pPr>
              <w:widowControl w:val="0"/>
              <w:tabs>
                <w:tab w:val="left" w:pos="6705"/>
              </w:tabs>
              <w:jc w:val="center"/>
            </w:pPr>
            <w:r w:rsidRPr="009338DF">
              <w:t>0,005</w:t>
            </w:r>
          </w:p>
        </w:tc>
      </w:tr>
      <w:tr w:rsidR="009338DF" w:rsidRPr="009338DF" w:rsidTr="00F116AB">
        <w:trPr>
          <w:jc w:val="center"/>
        </w:trPr>
        <w:tc>
          <w:tcPr>
            <w:tcW w:w="3602" w:type="dxa"/>
            <w:shd w:val="clear" w:color="auto" w:fill="auto"/>
            <w:tcMar>
              <w:top w:w="62" w:type="dxa"/>
              <w:left w:w="57" w:type="dxa"/>
              <w:bottom w:w="57" w:type="dxa"/>
              <w:right w:w="62" w:type="dxa"/>
            </w:tcMar>
            <w:vAlign w:val="center"/>
          </w:tcPr>
          <w:p w:rsidR="009338DF" w:rsidRPr="009338DF" w:rsidRDefault="009338DF" w:rsidP="00FD21A6">
            <w:pPr>
              <w:widowControl w:val="0"/>
              <w:tabs>
                <w:tab w:val="left" w:pos="6705"/>
              </w:tabs>
              <w:jc w:val="both"/>
            </w:pPr>
            <w:r w:rsidRPr="009338DF">
              <w:t>высокотехнологичная медицинская помощь</w:t>
            </w:r>
          </w:p>
        </w:tc>
        <w:tc>
          <w:tcPr>
            <w:tcW w:w="2593" w:type="dxa"/>
            <w:shd w:val="clear" w:color="auto" w:fill="auto"/>
            <w:tcMar>
              <w:top w:w="62" w:type="dxa"/>
              <w:left w:w="57" w:type="dxa"/>
              <w:bottom w:w="57" w:type="dxa"/>
              <w:right w:w="62" w:type="dxa"/>
            </w:tcMar>
            <w:vAlign w:val="center"/>
          </w:tcPr>
          <w:p w:rsidR="009338DF" w:rsidRPr="009338DF" w:rsidRDefault="009338DF" w:rsidP="00FD21A6">
            <w:pPr>
              <w:widowControl w:val="0"/>
              <w:tabs>
                <w:tab w:val="left" w:pos="6705"/>
              </w:tabs>
              <w:jc w:val="center"/>
            </w:pPr>
            <w:r w:rsidRPr="009338DF">
              <w:t>случай госпитализации</w:t>
            </w:r>
          </w:p>
        </w:tc>
        <w:tc>
          <w:tcPr>
            <w:tcW w:w="1378" w:type="dxa"/>
            <w:shd w:val="clear" w:color="auto" w:fill="auto"/>
            <w:tcMar>
              <w:top w:w="62" w:type="dxa"/>
              <w:left w:w="57" w:type="dxa"/>
              <w:bottom w:w="57" w:type="dxa"/>
              <w:right w:w="62" w:type="dxa"/>
            </w:tcMar>
            <w:vAlign w:val="center"/>
          </w:tcPr>
          <w:p w:rsidR="009338DF" w:rsidRPr="009338DF" w:rsidRDefault="009338DF" w:rsidP="00FD21A6">
            <w:pPr>
              <w:widowControl w:val="0"/>
              <w:tabs>
                <w:tab w:val="left" w:pos="6705"/>
              </w:tabs>
              <w:jc w:val="center"/>
            </w:pPr>
          </w:p>
        </w:tc>
        <w:tc>
          <w:tcPr>
            <w:tcW w:w="2855" w:type="dxa"/>
            <w:shd w:val="clear" w:color="auto" w:fill="auto"/>
            <w:tcMar>
              <w:top w:w="62" w:type="dxa"/>
              <w:left w:w="57" w:type="dxa"/>
              <w:bottom w:w="57" w:type="dxa"/>
              <w:right w:w="62" w:type="dxa"/>
            </w:tcMar>
            <w:vAlign w:val="center"/>
          </w:tcPr>
          <w:p w:rsidR="009338DF" w:rsidRPr="009338DF" w:rsidRDefault="009338DF" w:rsidP="00FD21A6">
            <w:pPr>
              <w:widowControl w:val="0"/>
              <w:tabs>
                <w:tab w:val="left" w:pos="6705"/>
              </w:tabs>
              <w:jc w:val="center"/>
            </w:pPr>
          </w:p>
        </w:tc>
        <w:tc>
          <w:tcPr>
            <w:tcW w:w="1474" w:type="dxa"/>
            <w:shd w:val="clear" w:color="auto" w:fill="auto"/>
            <w:tcMar>
              <w:top w:w="62" w:type="dxa"/>
              <w:left w:w="57" w:type="dxa"/>
              <w:bottom w:w="57" w:type="dxa"/>
              <w:right w:w="62" w:type="dxa"/>
            </w:tcMar>
            <w:vAlign w:val="center"/>
          </w:tcPr>
          <w:p w:rsidR="009338DF" w:rsidRPr="009338DF" w:rsidRDefault="009338DF" w:rsidP="00FD21A6">
            <w:pPr>
              <w:widowControl w:val="0"/>
              <w:tabs>
                <w:tab w:val="left" w:pos="6705"/>
              </w:tabs>
              <w:jc w:val="center"/>
            </w:pPr>
            <w:r w:rsidRPr="009338DF">
              <w:t>0,005026</w:t>
            </w:r>
          </w:p>
        </w:tc>
        <w:tc>
          <w:tcPr>
            <w:tcW w:w="2787" w:type="dxa"/>
            <w:gridSpan w:val="2"/>
            <w:shd w:val="clear" w:color="auto" w:fill="auto"/>
            <w:tcMar>
              <w:top w:w="62" w:type="dxa"/>
              <w:left w:w="57" w:type="dxa"/>
              <w:bottom w:w="57" w:type="dxa"/>
              <w:right w:w="62" w:type="dxa"/>
            </w:tcMar>
            <w:vAlign w:val="center"/>
          </w:tcPr>
          <w:p w:rsidR="009338DF" w:rsidRPr="009338DF" w:rsidRDefault="009338DF" w:rsidP="00FD21A6">
            <w:pPr>
              <w:widowControl w:val="0"/>
              <w:tabs>
                <w:tab w:val="left" w:pos="6705"/>
              </w:tabs>
              <w:jc w:val="center"/>
            </w:pPr>
            <w:r w:rsidRPr="009338DF">
              <w:t>0,004606</w:t>
            </w:r>
          </w:p>
        </w:tc>
      </w:tr>
      <w:tr w:rsidR="009338DF" w:rsidRPr="009338DF" w:rsidTr="00F116AB">
        <w:trPr>
          <w:jc w:val="center"/>
        </w:trPr>
        <w:tc>
          <w:tcPr>
            <w:tcW w:w="3602" w:type="dxa"/>
            <w:shd w:val="clear" w:color="auto" w:fill="auto"/>
            <w:tcMar>
              <w:top w:w="62" w:type="dxa"/>
              <w:left w:w="57" w:type="dxa"/>
              <w:bottom w:w="57" w:type="dxa"/>
              <w:right w:w="62" w:type="dxa"/>
            </w:tcMar>
            <w:vAlign w:val="center"/>
          </w:tcPr>
          <w:p w:rsidR="009338DF" w:rsidRPr="009338DF" w:rsidRDefault="009338DF" w:rsidP="00FD21A6">
            <w:pPr>
              <w:widowControl w:val="0"/>
              <w:tabs>
                <w:tab w:val="left" w:pos="6705"/>
              </w:tabs>
              <w:jc w:val="both"/>
            </w:pPr>
            <w:r w:rsidRPr="009338DF">
              <w:t>Медицинская помощь, предоставляемая в условиях дневного стационара, в том числе:</w:t>
            </w:r>
          </w:p>
        </w:tc>
        <w:tc>
          <w:tcPr>
            <w:tcW w:w="2593" w:type="dxa"/>
            <w:shd w:val="clear" w:color="auto" w:fill="auto"/>
            <w:tcMar>
              <w:top w:w="62" w:type="dxa"/>
              <w:left w:w="57" w:type="dxa"/>
              <w:bottom w:w="57" w:type="dxa"/>
              <w:right w:w="62" w:type="dxa"/>
            </w:tcMar>
            <w:vAlign w:val="center"/>
          </w:tcPr>
          <w:p w:rsidR="009338DF" w:rsidRPr="009338DF" w:rsidRDefault="009338DF" w:rsidP="00FD21A6">
            <w:pPr>
              <w:widowControl w:val="0"/>
              <w:tabs>
                <w:tab w:val="left" w:pos="6705"/>
              </w:tabs>
              <w:jc w:val="center"/>
            </w:pPr>
            <w:r w:rsidRPr="009338DF">
              <w:t>случай лечения</w:t>
            </w:r>
          </w:p>
        </w:tc>
        <w:tc>
          <w:tcPr>
            <w:tcW w:w="1378" w:type="dxa"/>
            <w:shd w:val="clear" w:color="auto" w:fill="auto"/>
            <w:tcMar>
              <w:top w:w="62" w:type="dxa"/>
              <w:left w:w="57" w:type="dxa"/>
              <w:bottom w:w="57" w:type="dxa"/>
              <w:right w:w="62" w:type="dxa"/>
            </w:tcMar>
            <w:vAlign w:val="center"/>
          </w:tcPr>
          <w:p w:rsidR="009338DF" w:rsidRPr="009338DF" w:rsidRDefault="009338DF" w:rsidP="00FD21A6">
            <w:pPr>
              <w:widowControl w:val="0"/>
              <w:tabs>
                <w:tab w:val="left" w:pos="6705"/>
              </w:tabs>
              <w:jc w:val="center"/>
            </w:pPr>
            <w:r w:rsidRPr="009338DF">
              <w:t>0,06699</w:t>
            </w:r>
          </w:p>
        </w:tc>
        <w:tc>
          <w:tcPr>
            <w:tcW w:w="2855" w:type="dxa"/>
            <w:shd w:val="clear" w:color="auto" w:fill="auto"/>
            <w:tcMar>
              <w:top w:w="62" w:type="dxa"/>
              <w:left w:w="57" w:type="dxa"/>
              <w:bottom w:w="57" w:type="dxa"/>
              <w:right w:w="62" w:type="dxa"/>
            </w:tcMar>
            <w:vAlign w:val="center"/>
          </w:tcPr>
          <w:p w:rsidR="009338DF" w:rsidRPr="009338DF" w:rsidRDefault="009338DF" w:rsidP="00FD21A6">
            <w:pPr>
              <w:widowControl w:val="0"/>
              <w:tabs>
                <w:tab w:val="left" w:pos="6705"/>
              </w:tabs>
              <w:jc w:val="center"/>
            </w:pPr>
            <w:r w:rsidRPr="009338DF">
              <w:t>0,06299</w:t>
            </w:r>
          </w:p>
        </w:tc>
        <w:tc>
          <w:tcPr>
            <w:tcW w:w="1474" w:type="dxa"/>
            <w:shd w:val="clear" w:color="auto" w:fill="auto"/>
            <w:tcMar>
              <w:top w:w="62" w:type="dxa"/>
              <w:left w:w="57" w:type="dxa"/>
              <w:bottom w:w="57" w:type="dxa"/>
              <w:right w:w="62" w:type="dxa"/>
            </w:tcMar>
            <w:vAlign w:val="center"/>
          </w:tcPr>
          <w:p w:rsidR="009338DF" w:rsidRPr="009338DF" w:rsidRDefault="009338DF" w:rsidP="00FD21A6">
            <w:pPr>
              <w:widowControl w:val="0"/>
              <w:tabs>
                <w:tab w:val="left" w:pos="6705"/>
              </w:tabs>
              <w:jc w:val="center"/>
            </w:pPr>
            <w:r w:rsidRPr="009338DF">
              <w:t>0,06699</w:t>
            </w:r>
          </w:p>
        </w:tc>
        <w:tc>
          <w:tcPr>
            <w:tcW w:w="2787" w:type="dxa"/>
            <w:gridSpan w:val="2"/>
            <w:shd w:val="clear" w:color="auto" w:fill="auto"/>
            <w:tcMar>
              <w:top w:w="62" w:type="dxa"/>
              <w:left w:w="57" w:type="dxa"/>
              <w:bottom w:w="57" w:type="dxa"/>
              <w:right w:w="62" w:type="dxa"/>
            </w:tcMar>
            <w:vAlign w:val="center"/>
          </w:tcPr>
          <w:p w:rsidR="009338DF" w:rsidRPr="009338DF" w:rsidRDefault="009338DF" w:rsidP="00FD21A6">
            <w:pPr>
              <w:widowControl w:val="0"/>
              <w:tabs>
                <w:tab w:val="left" w:pos="6705"/>
              </w:tabs>
              <w:jc w:val="center"/>
            </w:pPr>
            <w:r w:rsidRPr="009338DF">
              <w:t>0,06299</w:t>
            </w:r>
          </w:p>
        </w:tc>
      </w:tr>
      <w:tr w:rsidR="009338DF" w:rsidRPr="009338DF" w:rsidTr="00F116AB">
        <w:trPr>
          <w:jc w:val="center"/>
        </w:trPr>
        <w:tc>
          <w:tcPr>
            <w:tcW w:w="3602" w:type="dxa"/>
            <w:shd w:val="clear" w:color="auto" w:fill="auto"/>
            <w:tcMar>
              <w:top w:w="62" w:type="dxa"/>
              <w:left w:w="57" w:type="dxa"/>
              <w:bottom w:w="57" w:type="dxa"/>
              <w:right w:w="62" w:type="dxa"/>
            </w:tcMar>
            <w:vAlign w:val="center"/>
          </w:tcPr>
          <w:p w:rsidR="009338DF" w:rsidRPr="009338DF" w:rsidRDefault="009338DF" w:rsidP="00FD21A6">
            <w:pPr>
              <w:widowControl w:val="0"/>
              <w:tabs>
                <w:tab w:val="left" w:pos="6705"/>
              </w:tabs>
              <w:jc w:val="both"/>
            </w:pPr>
            <w:r w:rsidRPr="009338DF">
              <w:t>первого уровня</w:t>
            </w:r>
          </w:p>
        </w:tc>
        <w:tc>
          <w:tcPr>
            <w:tcW w:w="2593" w:type="dxa"/>
            <w:shd w:val="clear" w:color="auto" w:fill="auto"/>
            <w:tcMar>
              <w:top w:w="62" w:type="dxa"/>
              <w:left w:w="57" w:type="dxa"/>
              <w:bottom w:w="57" w:type="dxa"/>
              <w:right w:w="62" w:type="dxa"/>
            </w:tcMar>
            <w:vAlign w:val="center"/>
          </w:tcPr>
          <w:p w:rsidR="009338DF" w:rsidRPr="009338DF" w:rsidRDefault="009338DF" w:rsidP="00FD21A6">
            <w:pPr>
              <w:widowControl w:val="0"/>
              <w:tabs>
                <w:tab w:val="left" w:pos="6705"/>
              </w:tabs>
              <w:jc w:val="center"/>
            </w:pPr>
            <w:r w:rsidRPr="009338DF">
              <w:t>случай лечения</w:t>
            </w:r>
          </w:p>
        </w:tc>
        <w:tc>
          <w:tcPr>
            <w:tcW w:w="1378" w:type="dxa"/>
            <w:shd w:val="clear" w:color="auto" w:fill="auto"/>
            <w:tcMar>
              <w:top w:w="62" w:type="dxa"/>
              <w:left w:w="57" w:type="dxa"/>
              <w:bottom w:w="57" w:type="dxa"/>
              <w:right w:w="62" w:type="dxa"/>
            </w:tcMar>
            <w:vAlign w:val="center"/>
          </w:tcPr>
          <w:p w:rsidR="009338DF" w:rsidRPr="009338DF" w:rsidRDefault="009338DF" w:rsidP="00FD21A6">
            <w:pPr>
              <w:widowControl w:val="0"/>
              <w:tabs>
                <w:tab w:val="left" w:pos="6705"/>
              </w:tabs>
              <w:jc w:val="center"/>
            </w:pPr>
          </w:p>
        </w:tc>
        <w:tc>
          <w:tcPr>
            <w:tcW w:w="2855" w:type="dxa"/>
            <w:shd w:val="clear" w:color="auto" w:fill="auto"/>
            <w:tcMar>
              <w:top w:w="62" w:type="dxa"/>
              <w:left w:w="57" w:type="dxa"/>
              <w:bottom w:w="57" w:type="dxa"/>
              <w:right w:w="62" w:type="dxa"/>
            </w:tcMar>
            <w:vAlign w:val="center"/>
          </w:tcPr>
          <w:p w:rsidR="009338DF" w:rsidRPr="009338DF" w:rsidRDefault="009338DF" w:rsidP="00FD21A6">
            <w:pPr>
              <w:widowControl w:val="0"/>
              <w:tabs>
                <w:tab w:val="left" w:pos="6705"/>
              </w:tabs>
              <w:jc w:val="center"/>
            </w:pPr>
          </w:p>
        </w:tc>
        <w:tc>
          <w:tcPr>
            <w:tcW w:w="1474" w:type="dxa"/>
            <w:shd w:val="clear" w:color="auto" w:fill="auto"/>
            <w:tcMar>
              <w:top w:w="62" w:type="dxa"/>
              <w:left w:w="57" w:type="dxa"/>
              <w:bottom w:w="57" w:type="dxa"/>
              <w:right w:w="62" w:type="dxa"/>
            </w:tcMar>
            <w:vAlign w:val="center"/>
          </w:tcPr>
          <w:p w:rsidR="009338DF" w:rsidRPr="009338DF" w:rsidRDefault="009338DF" w:rsidP="00FD21A6">
            <w:pPr>
              <w:widowControl w:val="0"/>
              <w:tabs>
                <w:tab w:val="left" w:pos="6705"/>
              </w:tabs>
              <w:jc w:val="center"/>
            </w:pPr>
            <w:r w:rsidRPr="009338DF">
              <w:t>0,01899</w:t>
            </w:r>
          </w:p>
        </w:tc>
        <w:tc>
          <w:tcPr>
            <w:tcW w:w="2787" w:type="dxa"/>
            <w:gridSpan w:val="2"/>
            <w:shd w:val="clear" w:color="auto" w:fill="auto"/>
            <w:tcMar>
              <w:top w:w="62" w:type="dxa"/>
              <w:left w:w="57" w:type="dxa"/>
              <w:bottom w:w="57" w:type="dxa"/>
              <w:right w:w="62" w:type="dxa"/>
            </w:tcMar>
            <w:vAlign w:val="center"/>
          </w:tcPr>
          <w:p w:rsidR="009338DF" w:rsidRPr="009338DF" w:rsidRDefault="009338DF" w:rsidP="00FD21A6">
            <w:pPr>
              <w:widowControl w:val="0"/>
              <w:tabs>
                <w:tab w:val="left" w:pos="6705"/>
              </w:tabs>
              <w:jc w:val="center"/>
            </w:pPr>
            <w:r w:rsidRPr="009338DF">
              <w:t>0,01762</w:t>
            </w:r>
          </w:p>
        </w:tc>
      </w:tr>
      <w:tr w:rsidR="009338DF" w:rsidRPr="009338DF" w:rsidTr="00F116AB">
        <w:trPr>
          <w:jc w:val="center"/>
        </w:trPr>
        <w:tc>
          <w:tcPr>
            <w:tcW w:w="3602" w:type="dxa"/>
            <w:shd w:val="clear" w:color="auto" w:fill="auto"/>
            <w:tcMar>
              <w:top w:w="62" w:type="dxa"/>
              <w:left w:w="57" w:type="dxa"/>
              <w:bottom w:w="57" w:type="dxa"/>
              <w:right w:w="62" w:type="dxa"/>
            </w:tcMar>
            <w:vAlign w:val="center"/>
          </w:tcPr>
          <w:p w:rsidR="009338DF" w:rsidRPr="009338DF" w:rsidRDefault="009338DF" w:rsidP="00FD21A6">
            <w:pPr>
              <w:widowControl w:val="0"/>
              <w:tabs>
                <w:tab w:val="left" w:pos="6705"/>
              </w:tabs>
              <w:jc w:val="both"/>
            </w:pPr>
            <w:r w:rsidRPr="009338DF">
              <w:lastRenderedPageBreak/>
              <w:t>второго уровня</w:t>
            </w:r>
          </w:p>
        </w:tc>
        <w:tc>
          <w:tcPr>
            <w:tcW w:w="2593" w:type="dxa"/>
            <w:shd w:val="clear" w:color="auto" w:fill="auto"/>
            <w:tcMar>
              <w:top w:w="62" w:type="dxa"/>
              <w:left w:w="57" w:type="dxa"/>
              <w:bottom w:w="57" w:type="dxa"/>
              <w:right w:w="62" w:type="dxa"/>
            </w:tcMar>
            <w:vAlign w:val="center"/>
          </w:tcPr>
          <w:p w:rsidR="009338DF" w:rsidRPr="009338DF" w:rsidRDefault="009338DF" w:rsidP="00FD21A6">
            <w:pPr>
              <w:widowControl w:val="0"/>
              <w:tabs>
                <w:tab w:val="left" w:pos="6705"/>
              </w:tabs>
              <w:jc w:val="center"/>
            </w:pPr>
            <w:r w:rsidRPr="009338DF">
              <w:t>случай лечения</w:t>
            </w:r>
          </w:p>
        </w:tc>
        <w:tc>
          <w:tcPr>
            <w:tcW w:w="1378" w:type="dxa"/>
            <w:shd w:val="clear" w:color="auto" w:fill="auto"/>
            <w:tcMar>
              <w:top w:w="62" w:type="dxa"/>
              <w:left w:w="57" w:type="dxa"/>
              <w:bottom w:w="57" w:type="dxa"/>
              <w:right w:w="62" w:type="dxa"/>
            </w:tcMar>
            <w:vAlign w:val="center"/>
          </w:tcPr>
          <w:p w:rsidR="009338DF" w:rsidRPr="009338DF" w:rsidRDefault="009338DF" w:rsidP="00FD21A6">
            <w:pPr>
              <w:widowControl w:val="0"/>
              <w:tabs>
                <w:tab w:val="left" w:pos="6705"/>
              </w:tabs>
              <w:jc w:val="center"/>
            </w:pPr>
          </w:p>
        </w:tc>
        <w:tc>
          <w:tcPr>
            <w:tcW w:w="2855" w:type="dxa"/>
            <w:shd w:val="clear" w:color="auto" w:fill="auto"/>
            <w:tcMar>
              <w:top w:w="62" w:type="dxa"/>
              <w:left w:w="57" w:type="dxa"/>
              <w:bottom w:w="57" w:type="dxa"/>
              <w:right w:w="62" w:type="dxa"/>
            </w:tcMar>
            <w:vAlign w:val="center"/>
          </w:tcPr>
          <w:p w:rsidR="009338DF" w:rsidRPr="009338DF" w:rsidRDefault="009338DF" w:rsidP="00FD21A6">
            <w:pPr>
              <w:widowControl w:val="0"/>
              <w:tabs>
                <w:tab w:val="left" w:pos="6705"/>
              </w:tabs>
              <w:jc w:val="center"/>
            </w:pPr>
          </w:p>
        </w:tc>
        <w:tc>
          <w:tcPr>
            <w:tcW w:w="1474" w:type="dxa"/>
            <w:shd w:val="clear" w:color="auto" w:fill="auto"/>
            <w:tcMar>
              <w:top w:w="62" w:type="dxa"/>
              <w:left w:w="57" w:type="dxa"/>
              <w:bottom w:w="57" w:type="dxa"/>
              <w:right w:w="62" w:type="dxa"/>
            </w:tcMar>
            <w:vAlign w:val="center"/>
          </w:tcPr>
          <w:p w:rsidR="009338DF" w:rsidRPr="009338DF" w:rsidRDefault="009338DF" w:rsidP="00FD21A6">
            <w:pPr>
              <w:widowControl w:val="0"/>
              <w:tabs>
                <w:tab w:val="left" w:pos="6705"/>
              </w:tabs>
              <w:jc w:val="center"/>
            </w:pPr>
            <w:r w:rsidRPr="009338DF">
              <w:t>0,03472</w:t>
            </w:r>
          </w:p>
        </w:tc>
        <w:tc>
          <w:tcPr>
            <w:tcW w:w="2787" w:type="dxa"/>
            <w:gridSpan w:val="2"/>
            <w:shd w:val="clear" w:color="auto" w:fill="auto"/>
            <w:tcMar>
              <w:top w:w="62" w:type="dxa"/>
              <w:left w:w="57" w:type="dxa"/>
              <w:bottom w:w="57" w:type="dxa"/>
              <w:right w:w="62" w:type="dxa"/>
            </w:tcMar>
            <w:vAlign w:val="center"/>
          </w:tcPr>
          <w:p w:rsidR="009338DF" w:rsidRPr="009338DF" w:rsidRDefault="009338DF" w:rsidP="00FD21A6">
            <w:pPr>
              <w:widowControl w:val="0"/>
              <w:tabs>
                <w:tab w:val="left" w:pos="6705"/>
              </w:tabs>
              <w:jc w:val="center"/>
            </w:pPr>
            <w:r w:rsidRPr="009338DF">
              <w:t>0,03242</w:t>
            </w:r>
          </w:p>
        </w:tc>
      </w:tr>
      <w:tr w:rsidR="009338DF" w:rsidRPr="009338DF" w:rsidTr="00F116AB">
        <w:trPr>
          <w:jc w:val="center"/>
        </w:trPr>
        <w:tc>
          <w:tcPr>
            <w:tcW w:w="3602" w:type="dxa"/>
            <w:shd w:val="clear" w:color="auto" w:fill="auto"/>
            <w:tcMar>
              <w:top w:w="62" w:type="dxa"/>
              <w:left w:w="57" w:type="dxa"/>
              <w:bottom w:w="57" w:type="dxa"/>
              <w:right w:w="62" w:type="dxa"/>
            </w:tcMar>
            <w:vAlign w:val="center"/>
          </w:tcPr>
          <w:p w:rsidR="009338DF" w:rsidRPr="009338DF" w:rsidRDefault="009338DF" w:rsidP="00FD21A6">
            <w:pPr>
              <w:widowControl w:val="0"/>
              <w:tabs>
                <w:tab w:val="left" w:pos="6705"/>
              </w:tabs>
              <w:jc w:val="both"/>
            </w:pPr>
            <w:r w:rsidRPr="009338DF">
              <w:t>третьего уровня</w:t>
            </w:r>
          </w:p>
        </w:tc>
        <w:tc>
          <w:tcPr>
            <w:tcW w:w="2593" w:type="dxa"/>
            <w:shd w:val="clear" w:color="auto" w:fill="auto"/>
            <w:tcMar>
              <w:top w:w="62" w:type="dxa"/>
              <w:left w:w="57" w:type="dxa"/>
              <w:bottom w:w="57" w:type="dxa"/>
              <w:right w:w="62" w:type="dxa"/>
            </w:tcMar>
            <w:vAlign w:val="center"/>
          </w:tcPr>
          <w:p w:rsidR="009338DF" w:rsidRPr="009338DF" w:rsidRDefault="009338DF" w:rsidP="00FD21A6">
            <w:pPr>
              <w:widowControl w:val="0"/>
              <w:tabs>
                <w:tab w:val="left" w:pos="6705"/>
              </w:tabs>
              <w:jc w:val="center"/>
            </w:pPr>
            <w:r w:rsidRPr="009338DF">
              <w:t>случай лечения</w:t>
            </w:r>
          </w:p>
        </w:tc>
        <w:tc>
          <w:tcPr>
            <w:tcW w:w="1378" w:type="dxa"/>
            <w:shd w:val="clear" w:color="auto" w:fill="auto"/>
            <w:tcMar>
              <w:top w:w="62" w:type="dxa"/>
              <w:left w:w="57" w:type="dxa"/>
              <w:bottom w:w="57" w:type="dxa"/>
              <w:right w:w="62" w:type="dxa"/>
            </w:tcMar>
            <w:vAlign w:val="center"/>
          </w:tcPr>
          <w:p w:rsidR="009338DF" w:rsidRPr="009338DF" w:rsidRDefault="009338DF" w:rsidP="00FD21A6">
            <w:pPr>
              <w:widowControl w:val="0"/>
              <w:tabs>
                <w:tab w:val="left" w:pos="6705"/>
              </w:tabs>
              <w:jc w:val="center"/>
            </w:pPr>
          </w:p>
        </w:tc>
        <w:tc>
          <w:tcPr>
            <w:tcW w:w="2855" w:type="dxa"/>
            <w:shd w:val="clear" w:color="auto" w:fill="auto"/>
            <w:tcMar>
              <w:top w:w="62" w:type="dxa"/>
              <w:left w:w="57" w:type="dxa"/>
              <w:bottom w:w="57" w:type="dxa"/>
              <w:right w:w="62" w:type="dxa"/>
            </w:tcMar>
            <w:vAlign w:val="center"/>
          </w:tcPr>
          <w:p w:rsidR="009338DF" w:rsidRPr="009338DF" w:rsidRDefault="009338DF" w:rsidP="00FD21A6">
            <w:pPr>
              <w:widowControl w:val="0"/>
              <w:tabs>
                <w:tab w:val="left" w:pos="6705"/>
              </w:tabs>
              <w:jc w:val="center"/>
            </w:pPr>
          </w:p>
        </w:tc>
        <w:tc>
          <w:tcPr>
            <w:tcW w:w="1474" w:type="dxa"/>
            <w:shd w:val="clear" w:color="auto" w:fill="auto"/>
            <w:tcMar>
              <w:top w:w="62" w:type="dxa"/>
              <w:left w:w="57" w:type="dxa"/>
              <w:bottom w:w="57" w:type="dxa"/>
              <w:right w:w="62" w:type="dxa"/>
            </w:tcMar>
            <w:vAlign w:val="center"/>
          </w:tcPr>
          <w:p w:rsidR="009338DF" w:rsidRPr="009338DF" w:rsidRDefault="009338DF" w:rsidP="00FD21A6">
            <w:pPr>
              <w:widowControl w:val="0"/>
              <w:tabs>
                <w:tab w:val="left" w:pos="6705"/>
              </w:tabs>
              <w:jc w:val="center"/>
            </w:pPr>
            <w:r w:rsidRPr="009338DF">
              <w:t>0,01328</w:t>
            </w:r>
          </w:p>
        </w:tc>
        <w:tc>
          <w:tcPr>
            <w:tcW w:w="2787" w:type="dxa"/>
            <w:gridSpan w:val="2"/>
            <w:shd w:val="clear" w:color="auto" w:fill="auto"/>
            <w:tcMar>
              <w:top w:w="62" w:type="dxa"/>
              <w:left w:w="57" w:type="dxa"/>
              <w:bottom w:w="57" w:type="dxa"/>
              <w:right w:w="62" w:type="dxa"/>
            </w:tcMar>
            <w:vAlign w:val="center"/>
          </w:tcPr>
          <w:p w:rsidR="009338DF" w:rsidRPr="009338DF" w:rsidRDefault="009338DF" w:rsidP="00FD21A6">
            <w:pPr>
              <w:widowControl w:val="0"/>
              <w:tabs>
                <w:tab w:val="left" w:pos="6705"/>
              </w:tabs>
              <w:jc w:val="center"/>
            </w:pPr>
            <w:r w:rsidRPr="009338DF">
              <w:t>0,01295</w:t>
            </w:r>
          </w:p>
        </w:tc>
      </w:tr>
      <w:tr w:rsidR="009338DF" w:rsidRPr="009338DF" w:rsidTr="00F116AB">
        <w:trPr>
          <w:jc w:val="center"/>
        </w:trPr>
        <w:tc>
          <w:tcPr>
            <w:tcW w:w="3602" w:type="dxa"/>
            <w:shd w:val="clear" w:color="auto" w:fill="auto"/>
            <w:tcMar>
              <w:top w:w="62" w:type="dxa"/>
              <w:left w:w="57" w:type="dxa"/>
              <w:bottom w:w="57" w:type="dxa"/>
              <w:right w:w="62" w:type="dxa"/>
            </w:tcMar>
            <w:vAlign w:val="center"/>
          </w:tcPr>
          <w:p w:rsidR="009338DF" w:rsidRPr="009338DF" w:rsidRDefault="009338DF" w:rsidP="00FD21A6">
            <w:pPr>
              <w:widowControl w:val="0"/>
              <w:tabs>
                <w:tab w:val="left" w:pos="6705"/>
              </w:tabs>
              <w:jc w:val="both"/>
            </w:pPr>
            <w:r w:rsidRPr="009338DF">
              <w:t>из них по профилю «онкология»</w:t>
            </w:r>
          </w:p>
        </w:tc>
        <w:tc>
          <w:tcPr>
            <w:tcW w:w="2593" w:type="dxa"/>
            <w:shd w:val="clear" w:color="auto" w:fill="auto"/>
            <w:tcMar>
              <w:top w:w="62" w:type="dxa"/>
              <w:left w:w="57" w:type="dxa"/>
              <w:bottom w:w="57" w:type="dxa"/>
              <w:right w:w="62" w:type="dxa"/>
            </w:tcMar>
            <w:vAlign w:val="center"/>
          </w:tcPr>
          <w:p w:rsidR="009338DF" w:rsidRPr="009338DF" w:rsidRDefault="009338DF" w:rsidP="00FD21A6">
            <w:pPr>
              <w:widowControl w:val="0"/>
              <w:tabs>
                <w:tab w:val="left" w:pos="6705"/>
              </w:tabs>
              <w:jc w:val="center"/>
            </w:pPr>
            <w:r w:rsidRPr="009338DF">
              <w:t>случай лечения</w:t>
            </w:r>
          </w:p>
        </w:tc>
        <w:tc>
          <w:tcPr>
            <w:tcW w:w="1378" w:type="dxa"/>
            <w:shd w:val="clear" w:color="auto" w:fill="auto"/>
            <w:tcMar>
              <w:top w:w="62" w:type="dxa"/>
              <w:left w:w="57" w:type="dxa"/>
              <w:bottom w:w="57" w:type="dxa"/>
              <w:right w:w="62" w:type="dxa"/>
            </w:tcMar>
            <w:vAlign w:val="center"/>
          </w:tcPr>
          <w:p w:rsidR="009338DF" w:rsidRPr="009338DF" w:rsidRDefault="009338DF" w:rsidP="00FD21A6">
            <w:pPr>
              <w:widowControl w:val="0"/>
              <w:tabs>
                <w:tab w:val="left" w:pos="6705"/>
              </w:tabs>
              <w:jc w:val="center"/>
            </w:pPr>
            <w:r w:rsidRPr="009338DF">
              <w:t>0,0083986</w:t>
            </w:r>
          </w:p>
        </w:tc>
        <w:tc>
          <w:tcPr>
            <w:tcW w:w="2855" w:type="dxa"/>
            <w:shd w:val="clear" w:color="auto" w:fill="auto"/>
            <w:tcMar>
              <w:top w:w="62" w:type="dxa"/>
              <w:left w:w="57" w:type="dxa"/>
              <w:bottom w:w="57" w:type="dxa"/>
              <w:right w:w="62" w:type="dxa"/>
            </w:tcMar>
            <w:vAlign w:val="center"/>
          </w:tcPr>
          <w:p w:rsidR="009338DF" w:rsidRPr="009338DF" w:rsidRDefault="009338DF" w:rsidP="00FD21A6">
            <w:pPr>
              <w:widowControl w:val="0"/>
              <w:tabs>
                <w:tab w:val="left" w:pos="6705"/>
              </w:tabs>
              <w:jc w:val="center"/>
            </w:pPr>
            <w:r w:rsidRPr="009338DF">
              <w:t>0,0083986</w:t>
            </w:r>
          </w:p>
        </w:tc>
        <w:tc>
          <w:tcPr>
            <w:tcW w:w="1474" w:type="dxa"/>
            <w:shd w:val="clear" w:color="auto" w:fill="auto"/>
            <w:tcMar>
              <w:top w:w="62" w:type="dxa"/>
              <w:left w:w="57" w:type="dxa"/>
              <w:bottom w:w="57" w:type="dxa"/>
              <w:right w:w="62" w:type="dxa"/>
            </w:tcMar>
            <w:vAlign w:val="center"/>
          </w:tcPr>
          <w:p w:rsidR="009338DF" w:rsidRPr="009338DF" w:rsidRDefault="009338DF" w:rsidP="00FD21A6">
            <w:pPr>
              <w:widowControl w:val="0"/>
              <w:tabs>
                <w:tab w:val="left" w:pos="6705"/>
              </w:tabs>
              <w:jc w:val="center"/>
            </w:pPr>
            <w:r w:rsidRPr="009338DF">
              <w:t>0,0083986</w:t>
            </w:r>
          </w:p>
        </w:tc>
        <w:tc>
          <w:tcPr>
            <w:tcW w:w="2787" w:type="dxa"/>
            <w:gridSpan w:val="2"/>
            <w:shd w:val="clear" w:color="auto" w:fill="auto"/>
            <w:tcMar>
              <w:top w:w="62" w:type="dxa"/>
              <w:left w:w="57" w:type="dxa"/>
              <w:bottom w:w="57" w:type="dxa"/>
              <w:right w:w="62" w:type="dxa"/>
            </w:tcMar>
            <w:vAlign w:val="center"/>
          </w:tcPr>
          <w:p w:rsidR="009338DF" w:rsidRPr="009338DF" w:rsidRDefault="009338DF" w:rsidP="00FD21A6">
            <w:pPr>
              <w:widowControl w:val="0"/>
              <w:tabs>
                <w:tab w:val="left" w:pos="6705"/>
              </w:tabs>
              <w:jc w:val="center"/>
            </w:pPr>
            <w:r w:rsidRPr="009338DF">
              <w:t>0,0083986</w:t>
            </w:r>
          </w:p>
        </w:tc>
      </w:tr>
      <w:tr w:rsidR="009338DF" w:rsidRPr="009338DF" w:rsidTr="00F116AB">
        <w:trPr>
          <w:jc w:val="center"/>
        </w:trPr>
        <w:tc>
          <w:tcPr>
            <w:tcW w:w="3602" w:type="dxa"/>
            <w:shd w:val="clear" w:color="auto" w:fill="auto"/>
            <w:tcMar>
              <w:top w:w="62" w:type="dxa"/>
              <w:left w:w="57" w:type="dxa"/>
              <w:bottom w:w="57" w:type="dxa"/>
              <w:right w:w="62" w:type="dxa"/>
            </w:tcMar>
            <w:vAlign w:val="center"/>
          </w:tcPr>
          <w:p w:rsidR="009338DF" w:rsidRPr="009338DF" w:rsidRDefault="009338DF" w:rsidP="00FD21A6">
            <w:pPr>
              <w:widowControl w:val="0"/>
              <w:tabs>
                <w:tab w:val="left" w:pos="6705"/>
              </w:tabs>
              <w:jc w:val="both"/>
            </w:pPr>
            <w:r w:rsidRPr="009338DF">
              <w:t>экстракорпоральное оплодотворение</w:t>
            </w:r>
          </w:p>
        </w:tc>
        <w:tc>
          <w:tcPr>
            <w:tcW w:w="2593" w:type="dxa"/>
            <w:shd w:val="clear" w:color="auto" w:fill="auto"/>
            <w:tcMar>
              <w:top w:w="62" w:type="dxa"/>
              <w:left w:w="57" w:type="dxa"/>
              <w:bottom w:w="57" w:type="dxa"/>
              <w:right w:w="62" w:type="dxa"/>
            </w:tcMar>
            <w:vAlign w:val="center"/>
          </w:tcPr>
          <w:p w:rsidR="009338DF" w:rsidRPr="009338DF" w:rsidRDefault="009338DF" w:rsidP="00FD21A6">
            <w:pPr>
              <w:widowControl w:val="0"/>
              <w:tabs>
                <w:tab w:val="left" w:pos="6705"/>
              </w:tabs>
              <w:jc w:val="center"/>
            </w:pPr>
            <w:r w:rsidRPr="009338DF">
              <w:t>случай</w:t>
            </w:r>
          </w:p>
        </w:tc>
        <w:tc>
          <w:tcPr>
            <w:tcW w:w="1378" w:type="dxa"/>
            <w:shd w:val="clear" w:color="auto" w:fill="auto"/>
            <w:tcMar>
              <w:top w:w="62" w:type="dxa"/>
              <w:left w:w="57" w:type="dxa"/>
              <w:bottom w:w="57" w:type="dxa"/>
              <w:right w:w="62" w:type="dxa"/>
            </w:tcMar>
            <w:vAlign w:val="center"/>
          </w:tcPr>
          <w:p w:rsidR="009338DF" w:rsidRPr="009338DF" w:rsidRDefault="009338DF" w:rsidP="00FD21A6">
            <w:pPr>
              <w:widowControl w:val="0"/>
              <w:tabs>
                <w:tab w:val="left" w:pos="6705"/>
              </w:tabs>
              <w:jc w:val="center"/>
            </w:pPr>
            <w:r w:rsidRPr="009338DF">
              <w:t>0,00052</w:t>
            </w:r>
          </w:p>
        </w:tc>
        <w:tc>
          <w:tcPr>
            <w:tcW w:w="2855" w:type="dxa"/>
            <w:shd w:val="clear" w:color="auto" w:fill="auto"/>
            <w:tcMar>
              <w:top w:w="62" w:type="dxa"/>
              <w:left w:w="57" w:type="dxa"/>
              <w:bottom w:w="57" w:type="dxa"/>
              <w:right w:w="62" w:type="dxa"/>
            </w:tcMar>
            <w:vAlign w:val="center"/>
          </w:tcPr>
          <w:p w:rsidR="009338DF" w:rsidRPr="009338DF" w:rsidRDefault="009338DF" w:rsidP="00FD21A6">
            <w:pPr>
              <w:widowControl w:val="0"/>
              <w:tabs>
                <w:tab w:val="left" w:pos="6705"/>
              </w:tabs>
              <w:jc w:val="center"/>
            </w:pPr>
            <w:r w:rsidRPr="009338DF">
              <w:t>0,00052</w:t>
            </w:r>
          </w:p>
        </w:tc>
        <w:tc>
          <w:tcPr>
            <w:tcW w:w="1474" w:type="dxa"/>
            <w:shd w:val="clear" w:color="auto" w:fill="auto"/>
            <w:tcMar>
              <w:top w:w="62" w:type="dxa"/>
              <w:left w:w="57" w:type="dxa"/>
              <w:bottom w:w="57" w:type="dxa"/>
              <w:right w:w="62" w:type="dxa"/>
            </w:tcMar>
            <w:vAlign w:val="center"/>
          </w:tcPr>
          <w:p w:rsidR="009338DF" w:rsidRPr="009338DF" w:rsidRDefault="009338DF" w:rsidP="00FD21A6">
            <w:pPr>
              <w:widowControl w:val="0"/>
              <w:tabs>
                <w:tab w:val="left" w:pos="6705"/>
              </w:tabs>
              <w:jc w:val="center"/>
            </w:pPr>
            <w:r w:rsidRPr="009338DF">
              <w:t>0,000895</w:t>
            </w:r>
          </w:p>
        </w:tc>
        <w:tc>
          <w:tcPr>
            <w:tcW w:w="2787" w:type="dxa"/>
            <w:gridSpan w:val="2"/>
            <w:shd w:val="clear" w:color="auto" w:fill="auto"/>
            <w:tcMar>
              <w:top w:w="62" w:type="dxa"/>
              <w:left w:w="57" w:type="dxa"/>
              <w:bottom w:w="57" w:type="dxa"/>
              <w:right w:w="62" w:type="dxa"/>
            </w:tcMar>
            <w:vAlign w:val="center"/>
          </w:tcPr>
          <w:p w:rsidR="009338DF" w:rsidRPr="009338DF" w:rsidRDefault="009338DF" w:rsidP="00FD21A6">
            <w:pPr>
              <w:widowControl w:val="0"/>
              <w:tabs>
                <w:tab w:val="left" w:pos="6705"/>
              </w:tabs>
              <w:jc w:val="center"/>
            </w:pPr>
            <w:r w:rsidRPr="009338DF">
              <w:t>0,000895</w:t>
            </w:r>
          </w:p>
        </w:tc>
      </w:tr>
      <w:tr w:rsidR="009338DF" w:rsidRPr="009338DF" w:rsidTr="00F116AB">
        <w:trPr>
          <w:jc w:val="center"/>
        </w:trPr>
        <w:tc>
          <w:tcPr>
            <w:tcW w:w="3602" w:type="dxa"/>
            <w:shd w:val="clear" w:color="auto" w:fill="auto"/>
            <w:tcMar>
              <w:top w:w="62" w:type="dxa"/>
              <w:left w:w="57" w:type="dxa"/>
              <w:bottom w:w="57" w:type="dxa"/>
              <w:right w:w="62" w:type="dxa"/>
            </w:tcMar>
            <w:vAlign w:val="center"/>
          </w:tcPr>
          <w:p w:rsidR="009338DF" w:rsidRPr="009338DF" w:rsidRDefault="009338DF" w:rsidP="009338DF">
            <w:pPr>
              <w:autoSpaceDE w:val="0"/>
              <w:autoSpaceDN w:val="0"/>
              <w:adjustRightInd w:val="0"/>
              <w:jc w:val="both"/>
            </w:pPr>
            <w:r w:rsidRPr="009338DF">
              <w:t>Медицинская помощь в амбулаторных условиях, оказываемая с профилактической и иными целями (включая посещения, связанные с профилактическими мероприятиями, в том числе посещения центров здоровья, посещения среднего медицинского персонала и разовые посещения в связи с заболеваниями, в том числе при заболеваниях полости рта, слюнных желез и челюстей, за исключением зубного протезирования, а также посещения центров амбулаторной онкологической помощи), в том числе:</w:t>
            </w:r>
          </w:p>
        </w:tc>
        <w:tc>
          <w:tcPr>
            <w:tcW w:w="2593" w:type="dxa"/>
            <w:shd w:val="clear" w:color="auto" w:fill="auto"/>
            <w:tcMar>
              <w:top w:w="62" w:type="dxa"/>
              <w:left w:w="57" w:type="dxa"/>
              <w:bottom w:w="57" w:type="dxa"/>
              <w:right w:w="62" w:type="dxa"/>
            </w:tcMar>
            <w:vAlign w:val="center"/>
          </w:tcPr>
          <w:p w:rsidR="009338DF" w:rsidRPr="009338DF" w:rsidRDefault="009338DF" w:rsidP="00FD21A6">
            <w:pPr>
              <w:widowControl w:val="0"/>
              <w:tabs>
                <w:tab w:val="left" w:pos="6705"/>
              </w:tabs>
              <w:jc w:val="center"/>
              <w:rPr>
                <w:color w:val="FF0000"/>
              </w:rPr>
            </w:pPr>
            <w:r w:rsidRPr="009338DF">
              <w:t>посещение с профилактическими и иными целями</w:t>
            </w:r>
          </w:p>
        </w:tc>
        <w:tc>
          <w:tcPr>
            <w:tcW w:w="1378" w:type="dxa"/>
            <w:shd w:val="clear" w:color="auto" w:fill="auto"/>
            <w:tcMar>
              <w:top w:w="62" w:type="dxa"/>
              <w:left w:w="57" w:type="dxa"/>
              <w:bottom w:w="57" w:type="dxa"/>
              <w:right w:w="62" w:type="dxa"/>
            </w:tcMar>
            <w:vAlign w:val="center"/>
          </w:tcPr>
          <w:p w:rsidR="009338DF" w:rsidRPr="009338DF" w:rsidRDefault="009338DF" w:rsidP="00FD21A6">
            <w:pPr>
              <w:widowControl w:val="0"/>
              <w:tabs>
                <w:tab w:val="left" w:pos="6705"/>
              </w:tabs>
              <w:jc w:val="center"/>
            </w:pPr>
            <w:r w:rsidRPr="009338DF">
              <w:t>3,66</w:t>
            </w:r>
          </w:p>
        </w:tc>
        <w:tc>
          <w:tcPr>
            <w:tcW w:w="2855" w:type="dxa"/>
            <w:shd w:val="clear" w:color="auto" w:fill="auto"/>
            <w:tcMar>
              <w:top w:w="62" w:type="dxa"/>
              <w:left w:w="57" w:type="dxa"/>
              <w:bottom w:w="57" w:type="dxa"/>
              <w:right w:w="62" w:type="dxa"/>
            </w:tcMar>
            <w:vAlign w:val="center"/>
          </w:tcPr>
          <w:p w:rsidR="009338DF" w:rsidRPr="009338DF" w:rsidRDefault="009338DF" w:rsidP="00FD21A6">
            <w:pPr>
              <w:widowControl w:val="0"/>
              <w:tabs>
                <w:tab w:val="left" w:pos="6705"/>
              </w:tabs>
              <w:jc w:val="center"/>
            </w:pPr>
            <w:r w:rsidRPr="009338DF">
              <w:t>2,93</w:t>
            </w:r>
          </w:p>
        </w:tc>
        <w:tc>
          <w:tcPr>
            <w:tcW w:w="1474" w:type="dxa"/>
            <w:shd w:val="clear" w:color="auto" w:fill="auto"/>
            <w:tcMar>
              <w:top w:w="62" w:type="dxa"/>
              <w:left w:w="57" w:type="dxa"/>
              <w:bottom w:w="57" w:type="dxa"/>
              <w:right w:w="62" w:type="dxa"/>
            </w:tcMar>
            <w:vAlign w:val="center"/>
          </w:tcPr>
          <w:p w:rsidR="009338DF" w:rsidRPr="009338DF" w:rsidRDefault="009338DF" w:rsidP="00FD21A6">
            <w:pPr>
              <w:widowControl w:val="0"/>
              <w:tabs>
                <w:tab w:val="left" w:pos="6705"/>
              </w:tabs>
              <w:jc w:val="center"/>
            </w:pPr>
            <w:r w:rsidRPr="009338DF">
              <w:t>3,66</w:t>
            </w:r>
          </w:p>
        </w:tc>
        <w:tc>
          <w:tcPr>
            <w:tcW w:w="2787" w:type="dxa"/>
            <w:gridSpan w:val="2"/>
            <w:shd w:val="clear" w:color="auto" w:fill="auto"/>
            <w:tcMar>
              <w:top w:w="62" w:type="dxa"/>
              <w:left w:w="57" w:type="dxa"/>
              <w:bottom w:w="57" w:type="dxa"/>
              <w:right w:w="62" w:type="dxa"/>
            </w:tcMar>
            <w:vAlign w:val="center"/>
          </w:tcPr>
          <w:p w:rsidR="009338DF" w:rsidRPr="009338DF" w:rsidRDefault="009338DF" w:rsidP="00FD21A6">
            <w:pPr>
              <w:widowControl w:val="0"/>
              <w:tabs>
                <w:tab w:val="left" w:pos="6705"/>
              </w:tabs>
              <w:jc w:val="center"/>
            </w:pPr>
            <w:r w:rsidRPr="009338DF">
              <w:t xml:space="preserve">2,93 </w:t>
            </w:r>
          </w:p>
        </w:tc>
      </w:tr>
      <w:tr w:rsidR="009338DF" w:rsidRPr="009338DF" w:rsidTr="00F116AB">
        <w:trPr>
          <w:jc w:val="center"/>
        </w:trPr>
        <w:tc>
          <w:tcPr>
            <w:tcW w:w="3602" w:type="dxa"/>
            <w:tcMar>
              <w:top w:w="62" w:type="dxa"/>
              <w:left w:w="57" w:type="dxa"/>
              <w:bottom w:w="57" w:type="dxa"/>
              <w:right w:w="62" w:type="dxa"/>
            </w:tcMar>
            <w:vAlign w:val="center"/>
          </w:tcPr>
          <w:p w:rsidR="009338DF" w:rsidRPr="009338DF" w:rsidRDefault="009338DF" w:rsidP="00FD21A6">
            <w:pPr>
              <w:widowControl w:val="0"/>
              <w:tabs>
                <w:tab w:val="left" w:pos="6705"/>
              </w:tabs>
              <w:jc w:val="both"/>
            </w:pPr>
            <w:r w:rsidRPr="009338DF">
              <w:t>первого уровня</w:t>
            </w:r>
          </w:p>
        </w:tc>
        <w:tc>
          <w:tcPr>
            <w:tcW w:w="2593" w:type="dxa"/>
            <w:tcMar>
              <w:top w:w="62" w:type="dxa"/>
              <w:left w:w="57" w:type="dxa"/>
              <w:bottom w:w="57" w:type="dxa"/>
              <w:right w:w="62" w:type="dxa"/>
            </w:tcMar>
            <w:vAlign w:val="center"/>
          </w:tcPr>
          <w:p w:rsidR="009338DF" w:rsidRPr="009338DF" w:rsidRDefault="009338DF" w:rsidP="00FD21A6">
            <w:pPr>
              <w:widowControl w:val="0"/>
              <w:tabs>
                <w:tab w:val="left" w:pos="6705"/>
              </w:tabs>
              <w:jc w:val="center"/>
            </w:pPr>
            <w:r w:rsidRPr="009338DF">
              <w:t xml:space="preserve">посещение с профилактическими </w:t>
            </w:r>
            <w:r w:rsidRPr="009338DF">
              <w:lastRenderedPageBreak/>
              <w:t>и иными целями</w:t>
            </w:r>
          </w:p>
        </w:tc>
        <w:tc>
          <w:tcPr>
            <w:tcW w:w="1378" w:type="dxa"/>
            <w:tcMar>
              <w:top w:w="62" w:type="dxa"/>
              <w:left w:w="57" w:type="dxa"/>
              <w:bottom w:w="57" w:type="dxa"/>
              <w:right w:w="62" w:type="dxa"/>
            </w:tcMar>
            <w:vAlign w:val="center"/>
          </w:tcPr>
          <w:p w:rsidR="009338DF" w:rsidRPr="009338DF" w:rsidRDefault="009338DF" w:rsidP="00FD21A6">
            <w:pPr>
              <w:widowControl w:val="0"/>
              <w:tabs>
                <w:tab w:val="left" w:pos="6705"/>
              </w:tabs>
              <w:jc w:val="center"/>
            </w:pPr>
          </w:p>
        </w:tc>
        <w:tc>
          <w:tcPr>
            <w:tcW w:w="2855" w:type="dxa"/>
            <w:tcMar>
              <w:top w:w="62" w:type="dxa"/>
              <w:left w:w="57" w:type="dxa"/>
              <w:bottom w:w="57" w:type="dxa"/>
              <w:right w:w="62" w:type="dxa"/>
            </w:tcMar>
            <w:vAlign w:val="center"/>
          </w:tcPr>
          <w:p w:rsidR="009338DF" w:rsidRPr="009338DF" w:rsidRDefault="009338DF" w:rsidP="00FD21A6">
            <w:pPr>
              <w:widowControl w:val="0"/>
              <w:tabs>
                <w:tab w:val="left" w:pos="6705"/>
              </w:tabs>
              <w:jc w:val="center"/>
            </w:pPr>
          </w:p>
        </w:tc>
        <w:tc>
          <w:tcPr>
            <w:tcW w:w="1474" w:type="dxa"/>
            <w:tcMar>
              <w:top w:w="62" w:type="dxa"/>
              <w:left w:w="57" w:type="dxa"/>
              <w:bottom w:w="57" w:type="dxa"/>
              <w:right w:w="62" w:type="dxa"/>
            </w:tcMar>
            <w:vAlign w:val="center"/>
          </w:tcPr>
          <w:p w:rsidR="009338DF" w:rsidRPr="009338DF" w:rsidRDefault="009338DF" w:rsidP="00FD21A6">
            <w:pPr>
              <w:widowControl w:val="0"/>
              <w:tabs>
                <w:tab w:val="left" w:pos="6705"/>
              </w:tabs>
              <w:jc w:val="center"/>
            </w:pPr>
            <w:r w:rsidRPr="009338DF">
              <w:t>1,386</w:t>
            </w:r>
          </w:p>
        </w:tc>
        <w:tc>
          <w:tcPr>
            <w:tcW w:w="2787" w:type="dxa"/>
            <w:gridSpan w:val="2"/>
            <w:tcMar>
              <w:top w:w="62" w:type="dxa"/>
              <w:left w:w="57" w:type="dxa"/>
              <w:bottom w:w="57" w:type="dxa"/>
              <w:right w:w="62" w:type="dxa"/>
            </w:tcMar>
            <w:vAlign w:val="center"/>
          </w:tcPr>
          <w:p w:rsidR="009338DF" w:rsidRPr="009338DF" w:rsidRDefault="009338DF" w:rsidP="00FD21A6">
            <w:pPr>
              <w:widowControl w:val="0"/>
              <w:tabs>
                <w:tab w:val="left" w:pos="6705"/>
              </w:tabs>
              <w:jc w:val="center"/>
            </w:pPr>
            <w:r w:rsidRPr="009338DF">
              <w:t>0,933</w:t>
            </w:r>
          </w:p>
        </w:tc>
      </w:tr>
      <w:tr w:rsidR="009338DF" w:rsidRPr="009338DF" w:rsidTr="00F116AB">
        <w:trPr>
          <w:jc w:val="center"/>
        </w:trPr>
        <w:tc>
          <w:tcPr>
            <w:tcW w:w="3602" w:type="dxa"/>
            <w:tcMar>
              <w:top w:w="62" w:type="dxa"/>
              <w:left w:w="57" w:type="dxa"/>
              <w:bottom w:w="57" w:type="dxa"/>
              <w:right w:w="62" w:type="dxa"/>
            </w:tcMar>
            <w:vAlign w:val="center"/>
          </w:tcPr>
          <w:p w:rsidR="009338DF" w:rsidRPr="009338DF" w:rsidRDefault="009338DF" w:rsidP="00FD21A6">
            <w:pPr>
              <w:widowControl w:val="0"/>
              <w:tabs>
                <w:tab w:val="left" w:pos="6705"/>
              </w:tabs>
              <w:jc w:val="both"/>
            </w:pPr>
            <w:r w:rsidRPr="009338DF">
              <w:lastRenderedPageBreak/>
              <w:t>второго уровня</w:t>
            </w:r>
          </w:p>
        </w:tc>
        <w:tc>
          <w:tcPr>
            <w:tcW w:w="2593" w:type="dxa"/>
            <w:tcMar>
              <w:top w:w="62" w:type="dxa"/>
              <w:left w:w="57" w:type="dxa"/>
              <w:bottom w:w="57" w:type="dxa"/>
              <w:right w:w="62" w:type="dxa"/>
            </w:tcMar>
            <w:vAlign w:val="center"/>
          </w:tcPr>
          <w:p w:rsidR="009338DF" w:rsidRPr="009338DF" w:rsidRDefault="009338DF" w:rsidP="00FD21A6">
            <w:pPr>
              <w:widowControl w:val="0"/>
              <w:tabs>
                <w:tab w:val="left" w:pos="6705"/>
              </w:tabs>
              <w:jc w:val="center"/>
            </w:pPr>
            <w:r w:rsidRPr="009338DF">
              <w:t>посещение с профилактическими и иными целями</w:t>
            </w:r>
          </w:p>
        </w:tc>
        <w:tc>
          <w:tcPr>
            <w:tcW w:w="1378" w:type="dxa"/>
            <w:tcMar>
              <w:top w:w="62" w:type="dxa"/>
              <w:left w:w="57" w:type="dxa"/>
              <w:bottom w:w="57" w:type="dxa"/>
              <w:right w:w="62" w:type="dxa"/>
            </w:tcMar>
            <w:vAlign w:val="center"/>
          </w:tcPr>
          <w:p w:rsidR="009338DF" w:rsidRPr="009338DF" w:rsidRDefault="009338DF" w:rsidP="00FD21A6">
            <w:pPr>
              <w:widowControl w:val="0"/>
              <w:tabs>
                <w:tab w:val="left" w:pos="6705"/>
              </w:tabs>
              <w:jc w:val="center"/>
            </w:pPr>
          </w:p>
        </w:tc>
        <w:tc>
          <w:tcPr>
            <w:tcW w:w="2855" w:type="dxa"/>
            <w:tcMar>
              <w:top w:w="62" w:type="dxa"/>
              <w:left w:w="57" w:type="dxa"/>
              <w:bottom w:w="57" w:type="dxa"/>
              <w:right w:w="62" w:type="dxa"/>
            </w:tcMar>
            <w:vAlign w:val="center"/>
          </w:tcPr>
          <w:p w:rsidR="009338DF" w:rsidRPr="009338DF" w:rsidRDefault="009338DF" w:rsidP="00FD21A6">
            <w:pPr>
              <w:widowControl w:val="0"/>
              <w:tabs>
                <w:tab w:val="left" w:pos="6705"/>
              </w:tabs>
              <w:jc w:val="center"/>
            </w:pPr>
          </w:p>
        </w:tc>
        <w:tc>
          <w:tcPr>
            <w:tcW w:w="1474" w:type="dxa"/>
            <w:tcMar>
              <w:top w:w="62" w:type="dxa"/>
              <w:left w:w="57" w:type="dxa"/>
              <w:bottom w:w="57" w:type="dxa"/>
              <w:right w:w="62" w:type="dxa"/>
            </w:tcMar>
            <w:vAlign w:val="center"/>
          </w:tcPr>
          <w:p w:rsidR="009338DF" w:rsidRPr="009338DF" w:rsidRDefault="009338DF" w:rsidP="00FD21A6">
            <w:pPr>
              <w:widowControl w:val="0"/>
              <w:tabs>
                <w:tab w:val="left" w:pos="6705"/>
              </w:tabs>
              <w:jc w:val="center"/>
            </w:pPr>
            <w:r w:rsidRPr="009338DF">
              <w:t>1,894</w:t>
            </w:r>
          </w:p>
        </w:tc>
        <w:tc>
          <w:tcPr>
            <w:tcW w:w="2787" w:type="dxa"/>
            <w:gridSpan w:val="2"/>
            <w:tcMar>
              <w:top w:w="62" w:type="dxa"/>
              <w:left w:w="57" w:type="dxa"/>
              <w:bottom w:w="57" w:type="dxa"/>
              <w:right w:w="62" w:type="dxa"/>
            </w:tcMar>
            <w:vAlign w:val="center"/>
          </w:tcPr>
          <w:p w:rsidR="009338DF" w:rsidRPr="009338DF" w:rsidRDefault="009338DF" w:rsidP="00FD21A6">
            <w:pPr>
              <w:widowControl w:val="0"/>
              <w:tabs>
                <w:tab w:val="left" w:pos="6705"/>
              </w:tabs>
              <w:jc w:val="center"/>
            </w:pPr>
            <w:r w:rsidRPr="009338DF">
              <w:t>1,763</w:t>
            </w:r>
          </w:p>
        </w:tc>
      </w:tr>
      <w:tr w:rsidR="009338DF" w:rsidRPr="009338DF" w:rsidTr="00F116AB">
        <w:trPr>
          <w:jc w:val="center"/>
        </w:trPr>
        <w:tc>
          <w:tcPr>
            <w:tcW w:w="3602" w:type="dxa"/>
            <w:tcMar>
              <w:top w:w="62" w:type="dxa"/>
              <w:left w:w="57" w:type="dxa"/>
              <w:bottom w:w="57" w:type="dxa"/>
              <w:right w:w="62" w:type="dxa"/>
            </w:tcMar>
            <w:vAlign w:val="center"/>
          </w:tcPr>
          <w:p w:rsidR="009338DF" w:rsidRPr="009338DF" w:rsidRDefault="009338DF" w:rsidP="00FD21A6">
            <w:pPr>
              <w:widowControl w:val="0"/>
              <w:tabs>
                <w:tab w:val="left" w:pos="6705"/>
              </w:tabs>
              <w:jc w:val="both"/>
            </w:pPr>
            <w:r w:rsidRPr="009338DF">
              <w:t>третьего уровня</w:t>
            </w:r>
          </w:p>
        </w:tc>
        <w:tc>
          <w:tcPr>
            <w:tcW w:w="2593" w:type="dxa"/>
            <w:tcMar>
              <w:top w:w="62" w:type="dxa"/>
              <w:left w:w="57" w:type="dxa"/>
              <w:bottom w:w="57" w:type="dxa"/>
              <w:right w:w="62" w:type="dxa"/>
            </w:tcMar>
            <w:vAlign w:val="center"/>
          </w:tcPr>
          <w:p w:rsidR="009338DF" w:rsidRPr="009338DF" w:rsidRDefault="009338DF" w:rsidP="00FD21A6">
            <w:pPr>
              <w:widowControl w:val="0"/>
              <w:tabs>
                <w:tab w:val="left" w:pos="6705"/>
              </w:tabs>
              <w:jc w:val="center"/>
            </w:pPr>
            <w:r w:rsidRPr="009338DF">
              <w:t>посещение с профилактическими и иными целями</w:t>
            </w:r>
          </w:p>
        </w:tc>
        <w:tc>
          <w:tcPr>
            <w:tcW w:w="1378" w:type="dxa"/>
            <w:tcMar>
              <w:top w:w="62" w:type="dxa"/>
              <w:left w:w="57" w:type="dxa"/>
              <w:bottom w:w="57" w:type="dxa"/>
              <w:right w:w="62" w:type="dxa"/>
            </w:tcMar>
            <w:vAlign w:val="center"/>
          </w:tcPr>
          <w:p w:rsidR="009338DF" w:rsidRPr="009338DF" w:rsidRDefault="009338DF" w:rsidP="00FD21A6">
            <w:pPr>
              <w:widowControl w:val="0"/>
              <w:tabs>
                <w:tab w:val="left" w:pos="6705"/>
              </w:tabs>
              <w:jc w:val="center"/>
            </w:pPr>
          </w:p>
        </w:tc>
        <w:tc>
          <w:tcPr>
            <w:tcW w:w="2855" w:type="dxa"/>
            <w:tcMar>
              <w:top w:w="62" w:type="dxa"/>
              <w:left w:w="57" w:type="dxa"/>
              <w:bottom w:w="57" w:type="dxa"/>
              <w:right w:w="62" w:type="dxa"/>
            </w:tcMar>
            <w:vAlign w:val="center"/>
          </w:tcPr>
          <w:p w:rsidR="009338DF" w:rsidRPr="009338DF" w:rsidRDefault="009338DF" w:rsidP="00FD21A6">
            <w:pPr>
              <w:widowControl w:val="0"/>
              <w:tabs>
                <w:tab w:val="left" w:pos="6705"/>
              </w:tabs>
              <w:jc w:val="center"/>
            </w:pPr>
          </w:p>
        </w:tc>
        <w:tc>
          <w:tcPr>
            <w:tcW w:w="1474" w:type="dxa"/>
            <w:tcMar>
              <w:top w:w="62" w:type="dxa"/>
              <w:left w:w="57" w:type="dxa"/>
              <w:bottom w:w="57" w:type="dxa"/>
              <w:right w:w="62" w:type="dxa"/>
            </w:tcMar>
            <w:vAlign w:val="center"/>
          </w:tcPr>
          <w:p w:rsidR="009338DF" w:rsidRPr="009338DF" w:rsidRDefault="009338DF" w:rsidP="00FD21A6">
            <w:pPr>
              <w:widowControl w:val="0"/>
              <w:tabs>
                <w:tab w:val="left" w:pos="6705"/>
              </w:tabs>
              <w:jc w:val="center"/>
            </w:pPr>
            <w:r w:rsidRPr="009338DF">
              <w:t>0,38</w:t>
            </w:r>
          </w:p>
        </w:tc>
        <w:tc>
          <w:tcPr>
            <w:tcW w:w="2787" w:type="dxa"/>
            <w:gridSpan w:val="2"/>
            <w:tcMar>
              <w:top w:w="62" w:type="dxa"/>
              <w:left w:w="57" w:type="dxa"/>
              <w:bottom w:w="57" w:type="dxa"/>
              <w:right w:w="62" w:type="dxa"/>
            </w:tcMar>
            <w:vAlign w:val="center"/>
          </w:tcPr>
          <w:p w:rsidR="009338DF" w:rsidRPr="009338DF" w:rsidRDefault="009338DF" w:rsidP="00FD21A6">
            <w:pPr>
              <w:widowControl w:val="0"/>
              <w:tabs>
                <w:tab w:val="left" w:pos="6705"/>
              </w:tabs>
              <w:jc w:val="center"/>
            </w:pPr>
            <w:r w:rsidRPr="009338DF">
              <w:t>0,234</w:t>
            </w:r>
          </w:p>
        </w:tc>
      </w:tr>
      <w:tr w:rsidR="009338DF" w:rsidRPr="009338DF" w:rsidTr="00F116AB">
        <w:trPr>
          <w:jc w:val="center"/>
        </w:trPr>
        <w:tc>
          <w:tcPr>
            <w:tcW w:w="3602" w:type="dxa"/>
            <w:tcMar>
              <w:top w:w="62" w:type="dxa"/>
              <w:left w:w="57" w:type="dxa"/>
              <w:bottom w:w="57" w:type="dxa"/>
              <w:right w:w="62" w:type="dxa"/>
            </w:tcMar>
            <w:vAlign w:val="center"/>
          </w:tcPr>
          <w:p w:rsidR="009338DF" w:rsidRPr="009338DF" w:rsidRDefault="009338DF" w:rsidP="00FD21A6">
            <w:pPr>
              <w:widowControl w:val="0"/>
              <w:tabs>
                <w:tab w:val="left" w:pos="6705"/>
              </w:tabs>
              <w:jc w:val="both"/>
            </w:pPr>
            <w:r w:rsidRPr="009338DF">
              <w:t>включая профилактические медицинские осмотры, в том числе:</w:t>
            </w:r>
          </w:p>
        </w:tc>
        <w:tc>
          <w:tcPr>
            <w:tcW w:w="2593" w:type="dxa"/>
            <w:tcMar>
              <w:top w:w="62" w:type="dxa"/>
              <w:left w:w="57" w:type="dxa"/>
              <w:bottom w:w="57" w:type="dxa"/>
              <w:right w:w="62" w:type="dxa"/>
            </w:tcMar>
            <w:vAlign w:val="center"/>
          </w:tcPr>
          <w:p w:rsidR="009338DF" w:rsidRPr="009338DF" w:rsidRDefault="009338DF" w:rsidP="00FD21A6">
            <w:pPr>
              <w:widowControl w:val="0"/>
              <w:tabs>
                <w:tab w:val="left" w:pos="6705"/>
              </w:tabs>
              <w:jc w:val="center"/>
            </w:pPr>
            <w:r w:rsidRPr="009338DF">
              <w:t>комплексное посещение</w:t>
            </w:r>
          </w:p>
        </w:tc>
        <w:tc>
          <w:tcPr>
            <w:tcW w:w="1378" w:type="dxa"/>
            <w:tcMar>
              <w:top w:w="62" w:type="dxa"/>
              <w:left w:w="57" w:type="dxa"/>
              <w:bottom w:w="57" w:type="dxa"/>
              <w:right w:w="62" w:type="dxa"/>
            </w:tcMar>
            <w:vAlign w:val="center"/>
          </w:tcPr>
          <w:p w:rsidR="009338DF" w:rsidRPr="009338DF" w:rsidRDefault="009338DF" w:rsidP="00FD21A6">
            <w:pPr>
              <w:widowControl w:val="0"/>
              <w:tabs>
                <w:tab w:val="left" w:pos="6705"/>
              </w:tabs>
              <w:jc w:val="center"/>
            </w:pPr>
            <w:r w:rsidRPr="009338DF">
              <w:t>0,274</w:t>
            </w:r>
          </w:p>
        </w:tc>
        <w:tc>
          <w:tcPr>
            <w:tcW w:w="2855" w:type="dxa"/>
            <w:tcMar>
              <w:top w:w="62" w:type="dxa"/>
              <w:left w:w="57" w:type="dxa"/>
              <w:bottom w:w="57" w:type="dxa"/>
              <w:right w:w="62" w:type="dxa"/>
            </w:tcMar>
            <w:vAlign w:val="center"/>
          </w:tcPr>
          <w:p w:rsidR="009338DF" w:rsidRPr="009338DF" w:rsidRDefault="009338DF" w:rsidP="00FD21A6">
            <w:pPr>
              <w:widowControl w:val="0"/>
              <w:tabs>
                <w:tab w:val="left" w:pos="6705"/>
              </w:tabs>
              <w:jc w:val="center"/>
            </w:pPr>
            <w:r w:rsidRPr="009338DF">
              <w:t>0,274</w:t>
            </w:r>
          </w:p>
        </w:tc>
        <w:tc>
          <w:tcPr>
            <w:tcW w:w="1474" w:type="dxa"/>
            <w:tcMar>
              <w:top w:w="62" w:type="dxa"/>
              <w:left w:w="57" w:type="dxa"/>
              <w:bottom w:w="57" w:type="dxa"/>
              <w:right w:w="62" w:type="dxa"/>
            </w:tcMar>
            <w:vAlign w:val="center"/>
          </w:tcPr>
          <w:p w:rsidR="009338DF" w:rsidRPr="009338DF" w:rsidRDefault="009338DF" w:rsidP="00FD21A6">
            <w:pPr>
              <w:widowControl w:val="0"/>
              <w:tabs>
                <w:tab w:val="left" w:pos="6705"/>
              </w:tabs>
              <w:jc w:val="center"/>
            </w:pPr>
            <w:r w:rsidRPr="009338DF">
              <w:t>0,274</w:t>
            </w:r>
          </w:p>
        </w:tc>
        <w:tc>
          <w:tcPr>
            <w:tcW w:w="2787" w:type="dxa"/>
            <w:gridSpan w:val="2"/>
            <w:tcMar>
              <w:top w:w="62" w:type="dxa"/>
              <w:left w:w="57" w:type="dxa"/>
              <w:bottom w:w="57" w:type="dxa"/>
              <w:right w:w="62" w:type="dxa"/>
            </w:tcMar>
            <w:vAlign w:val="center"/>
          </w:tcPr>
          <w:p w:rsidR="009338DF" w:rsidRPr="009338DF" w:rsidRDefault="009338DF" w:rsidP="00FD21A6">
            <w:pPr>
              <w:widowControl w:val="0"/>
              <w:tabs>
                <w:tab w:val="left" w:pos="6705"/>
              </w:tabs>
              <w:jc w:val="center"/>
            </w:pPr>
            <w:r w:rsidRPr="009338DF">
              <w:t>0,274</w:t>
            </w:r>
          </w:p>
        </w:tc>
      </w:tr>
      <w:tr w:rsidR="009338DF" w:rsidRPr="009338DF" w:rsidTr="00F116AB">
        <w:trPr>
          <w:jc w:val="center"/>
        </w:trPr>
        <w:tc>
          <w:tcPr>
            <w:tcW w:w="3602" w:type="dxa"/>
            <w:tcMar>
              <w:top w:w="62" w:type="dxa"/>
              <w:left w:w="57" w:type="dxa"/>
              <w:bottom w:w="57" w:type="dxa"/>
              <w:right w:w="62" w:type="dxa"/>
            </w:tcMar>
            <w:vAlign w:val="center"/>
          </w:tcPr>
          <w:p w:rsidR="009338DF" w:rsidRPr="009338DF" w:rsidRDefault="009338DF" w:rsidP="00FD21A6">
            <w:pPr>
              <w:widowControl w:val="0"/>
              <w:tabs>
                <w:tab w:val="left" w:pos="6705"/>
              </w:tabs>
              <w:jc w:val="both"/>
            </w:pPr>
            <w:r w:rsidRPr="009338DF">
              <w:t>первого уровня</w:t>
            </w:r>
          </w:p>
        </w:tc>
        <w:tc>
          <w:tcPr>
            <w:tcW w:w="2593" w:type="dxa"/>
            <w:tcMar>
              <w:top w:w="62" w:type="dxa"/>
              <w:left w:w="57" w:type="dxa"/>
              <w:bottom w:w="57" w:type="dxa"/>
              <w:right w:w="62" w:type="dxa"/>
            </w:tcMar>
            <w:vAlign w:val="center"/>
          </w:tcPr>
          <w:p w:rsidR="009338DF" w:rsidRPr="009338DF" w:rsidRDefault="009338DF" w:rsidP="00FD21A6">
            <w:pPr>
              <w:jc w:val="center"/>
            </w:pPr>
            <w:r w:rsidRPr="009338DF">
              <w:t>комплексное посещение</w:t>
            </w:r>
          </w:p>
        </w:tc>
        <w:tc>
          <w:tcPr>
            <w:tcW w:w="1378" w:type="dxa"/>
            <w:tcMar>
              <w:top w:w="62" w:type="dxa"/>
              <w:left w:w="57" w:type="dxa"/>
              <w:bottom w:w="57" w:type="dxa"/>
              <w:right w:w="62" w:type="dxa"/>
            </w:tcMar>
            <w:vAlign w:val="center"/>
          </w:tcPr>
          <w:p w:rsidR="009338DF" w:rsidRPr="009338DF" w:rsidRDefault="009338DF" w:rsidP="00FD21A6">
            <w:pPr>
              <w:widowControl w:val="0"/>
              <w:tabs>
                <w:tab w:val="left" w:pos="6705"/>
              </w:tabs>
              <w:jc w:val="center"/>
            </w:pPr>
          </w:p>
        </w:tc>
        <w:tc>
          <w:tcPr>
            <w:tcW w:w="2855" w:type="dxa"/>
            <w:tcMar>
              <w:top w:w="62" w:type="dxa"/>
              <w:left w:w="57" w:type="dxa"/>
              <w:bottom w:w="57" w:type="dxa"/>
              <w:right w:w="62" w:type="dxa"/>
            </w:tcMar>
            <w:vAlign w:val="center"/>
          </w:tcPr>
          <w:p w:rsidR="009338DF" w:rsidRPr="009338DF" w:rsidRDefault="009338DF" w:rsidP="00FD21A6">
            <w:pPr>
              <w:widowControl w:val="0"/>
              <w:tabs>
                <w:tab w:val="left" w:pos="6705"/>
              </w:tabs>
              <w:jc w:val="center"/>
            </w:pPr>
          </w:p>
        </w:tc>
        <w:tc>
          <w:tcPr>
            <w:tcW w:w="1474" w:type="dxa"/>
            <w:tcMar>
              <w:top w:w="62" w:type="dxa"/>
              <w:left w:w="57" w:type="dxa"/>
              <w:bottom w:w="57" w:type="dxa"/>
              <w:right w:w="62" w:type="dxa"/>
            </w:tcMar>
            <w:vAlign w:val="center"/>
          </w:tcPr>
          <w:p w:rsidR="009338DF" w:rsidRPr="009338DF" w:rsidRDefault="009338DF" w:rsidP="00FD21A6">
            <w:pPr>
              <w:widowControl w:val="0"/>
              <w:tabs>
                <w:tab w:val="left" w:pos="6705"/>
              </w:tabs>
              <w:jc w:val="center"/>
              <w:rPr>
                <w:color w:val="000000"/>
              </w:rPr>
            </w:pPr>
            <w:r w:rsidRPr="009338DF">
              <w:rPr>
                <w:color w:val="000000"/>
              </w:rPr>
              <w:t>0,094</w:t>
            </w:r>
          </w:p>
        </w:tc>
        <w:tc>
          <w:tcPr>
            <w:tcW w:w="2787" w:type="dxa"/>
            <w:gridSpan w:val="2"/>
            <w:tcMar>
              <w:top w:w="62" w:type="dxa"/>
              <w:left w:w="57" w:type="dxa"/>
              <w:bottom w:w="57" w:type="dxa"/>
              <w:right w:w="62" w:type="dxa"/>
            </w:tcMar>
            <w:vAlign w:val="center"/>
          </w:tcPr>
          <w:p w:rsidR="009338DF" w:rsidRPr="009338DF" w:rsidRDefault="009338DF" w:rsidP="00FD21A6">
            <w:pPr>
              <w:widowControl w:val="0"/>
              <w:tabs>
                <w:tab w:val="left" w:pos="6705"/>
              </w:tabs>
              <w:jc w:val="center"/>
              <w:rPr>
                <w:color w:val="000000"/>
              </w:rPr>
            </w:pPr>
            <w:r w:rsidRPr="009338DF">
              <w:rPr>
                <w:color w:val="000000"/>
              </w:rPr>
              <w:t>0,094</w:t>
            </w:r>
          </w:p>
        </w:tc>
      </w:tr>
      <w:tr w:rsidR="009338DF" w:rsidRPr="009338DF" w:rsidTr="00F116AB">
        <w:trPr>
          <w:jc w:val="center"/>
        </w:trPr>
        <w:tc>
          <w:tcPr>
            <w:tcW w:w="3602" w:type="dxa"/>
            <w:tcMar>
              <w:top w:w="62" w:type="dxa"/>
              <w:left w:w="57" w:type="dxa"/>
              <w:bottom w:w="57" w:type="dxa"/>
              <w:right w:w="62" w:type="dxa"/>
            </w:tcMar>
            <w:vAlign w:val="center"/>
          </w:tcPr>
          <w:p w:rsidR="009338DF" w:rsidRPr="009338DF" w:rsidRDefault="009338DF" w:rsidP="00FD21A6">
            <w:pPr>
              <w:widowControl w:val="0"/>
              <w:tabs>
                <w:tab w:val="left" w:pos="6705"/>
              </w:tabs>
              <w:jc w:val="both"/>
            </w:pPr>
            <w:r w:rsidRPr="009338DF">
              <w:t>второго уровня</w:t>
            </w:r>
          </w:p>
        </w:tc>
        <w:tc>
          <w:tcPr>
            <w:tcW w:w="2593" w:type="dxa"/>
            <w:tcMar>
              <w:top w:w="62" w:type="dxa"/>
              <w:left w:w="57" w:type="dxa"/>
              <w:bottom w:w="57" w:type="dxa"/>
              <w:right w:w="62" w:type="dxa"/>
            </w:tcMar>
            <w:vAlign w:val="center"/>
          </w:tcPr>
          <w:p w:rsidR="009338DF" w:rsidRPr="009338DF" w:rsidRDefault="009338DF" w:rsidP="00FD21A6">
            <w:pPr>
              <w:jc w:val="center"/>
            </w:pPr>
            <w:r w:rsidRPr="009338DF">
              <w:t>комплексное посещение</w:t>
            </w:r>
          </w:p>
        </w:tc>
        <w:tc>
          <w:tcPr>
            <w:tcW w:w="1378" w:type="dxa"/>
            <w:tcMar>
              <w:top w:w="62" w:type="dxa"/>
              <w:left w:w="57" w:type="dxa"/>
              <w:bottom w:w="57" w:type="dxa"/>
              <w:right w:w="62" w:type="dxa"/>
            </w:tcMar>
            <w:vAlign w:val="center"/>
          </w:tcPr>
          <w:p w:rsidR="009338DF" w:rsidRPr="009338DF" w:rsidRDefault="009338DF" w:rsidP="00FD21A6">
            <w:pPr>
              <w:widowControl w:val="0"/>
              <w:tabs>
                <w:tab w:val="left" w:pos="6705"/>
              </w:tabs>
              <w:jc w:val="center"/>
            </w:pPr>
          </w:p>
        </w:tc>
        <w:tc>
          <w:tcPr>
            <w:tcW w:w="2855" w:type="dxa"/>
            <w:tcMar>
              <w:top w:w="62" w:type="dxa"/>
              <w:left w:w="57" w:type="dxa"/>
              <w:bottom w:w="57" w:type="dxa"/>
              <w:right w:w="62" w:type="dxa"/>
            </w:tcMar>
            <w:vAlign w:val="center"/>
          </w:tcPr>
          <w:p w:rsidR="009338DF" w:rsidRPr="009338DF" w:rsidRDefault="009338DF" w:rsidP="00FD21A6">
            <w:pPr>
              <w:widowControl w:val="0"/>
              <w:tabs>
                <w:tab w:val="left" w:pos="6705"/>
              </w:tabs>
              <w:jc w:val="center"/>
            </w:pPr>
          </w:p>
        </w:tc>
        <w:tc>
          <w:tcPr>
            <w:tcW w:w="1474" w:type="dxa"/>
            <w:tcMar>
              <w:top w:w="62" w:type="dxa"/>
              <w:left w:w="57" w:type="dxa"/>
              <w:bottom w:w="57" w:type="dxa"/>
              <w:right w:w="62" w:type="dxa"/>
            </w:tcMar>
            <w:vAlign w:val="center"/>
          </w:tcPr>
          <w:p w:rsidR="009338DF" w:rsidRPr="009338DF" w:rsidRDefault="009338DF" w:rsidP="00FD21A6">
            <w:pPr>
              <w:widowControl w:val="0"/>
              <w:tabs>
                <w:tab w:val="left" w:pos="6705"/>
              </w:tabs>
              <w:jc w:val="center"/>
              <w:rPr>
                <w:color w:val="000000"/>
              </w:rPr>
            </w:pPr>
            <w:r w:rsidRPr="009338DF">
              <w:rPr>
                <w:color w:val="000000"/>
              </w:rPr>
              <w:t>0,169</w:t>
            </w:r>
          </w:p>
        </w:tc>
        <w:tc>
          <w:tcPr>
            <w:tcW w:w="2787" w:type="dxa"/>
            <w:gridSpan w:val="2"/>
            <w:tcMar>
              <w:top w:w="62" w:type="dxa"/>
              <w:left w:w="57" w:type="dxa"/>
              <w:bottom w:w="57" w:type="dxa"/>
              <w:right w:w="62" w:type="dxa"/>
            </w:tcMar>
            <w:vAlign w:val="center"/>
          </w:tcPr>
          <w:p w:rsidR="009338DF" w:rsidRPr="009338DF" w:rsidRDefault="009338DF" w:rsidP="00FD21A6">
            <w:pPr>
              <w:widowControl w:val="0"/>
              <w:tabs>
                <w:tab w:val="left" w:pos="6705"/>
              </w:tabs>
              <w:jc w:val="center"/>
              <w:rPr>
                <w:color w:val="000000"/>
              </w:rPr>
            </w:pPr>
            <w:r w:rsidRPr="009338DF">
              <w:rPr>
                <w:color w:val="000000"/>
              </w:rPr>
              <w:t>0,169</w:t>
            </w:r>
          </w:p>
        </w:tc>
      </w:tr>
      <w:tr w:rsidR="009338DF" w:rsidRPr="009338DF" w:rsidTr="00F116AB">
        <w:trPr>
          <w:jc w:val="center"/>
        </w:trPr>
        <w:tc>
          <w:tcPr>
            <w:tcW w:w="3602" w:type="dxa"/>
            <w:tcMar>
              <w:top w:w="62" w:type="dxa"/>
              <w:left w:w="57" w:type="dxa"/>
              <w:bottom w:w="57" w:type="dxa"/>
              <w:right w:w="62" w:type="dxa"/>
            </w:tcMar>
            <w:vAlign w:val="center"/>
          </w:tcPr>
          <w:p w:rsidR="009338DF" w:rsidRPr="009338DF" w:rsidRDefault="009338DF" w:rsidP="00FD21A6">
            <w:pPr>
              <w:widowControl w:val="0"/>
              <w:tabs>
                <w:tab w:val="left" w:pos="6705"/>
              </w:tabs>
              <w:jc w:val="both"/>
            </w:pPr>
            <w:r w:rsidRPr="009338DF">
              <w:t>третьего уровня</w:t>
            </w:r>
          </w:p>
        </w:tc>
        <w:tc>
          <w:tcPr>
            <w:tcW w:w="2593" w:type="dxa"/>
            <w:tcMar>
              <w:top w:w="62" w:type="dxa"/>
              <w:left w:w="57" w:type="dxa"/>
              <w:bottom w:w="57" w:type="dxa"/>
              <w:right w:w="62" w:type="dxa"/>
            </w:tcMar>
            <w:vAlign w:val="center"/>
          </w:tcPr>
          <w:p w:rsidR="009338DF" w:rsidRPr="009338DF" w:rsidRDefault="009338DF" w:rsidP="00FD21A6">
            <w:pPr>
              <w:widowControl w:val="0"/>
              <w:tabs>
                <w:tab w:val="left" w:pos="6705"/>
              </w:tabs>
              <w:jc w:val="center"/>
            </w:pPr>
            <w:r w:rsidRPr="009338DF">
              <w:t>комплексное посещение</w:t>
            </w:r>
          </w:p>
        </w:tc>
        <w:tc>
          <w:tcPr>
            <w:tcW w:w="1378" w:type="dxa"/>
            <w:tcMar>
              <w:top w:w="62" w:type="dxa"/>
              <w:left w:w="57" w:type="dxa"/>
              <w:bottom w:w="57" w:type="dxa"/>
              <w:right w:w="62" w:type="dxa"/>
            </w:tcMar>
            <w:vAlign w:val="center"/>
          </w:tcPr>
          <w:p w:rsidR="009338DF" w:rsidRPr="009338DF" w:rsidRDefault="009338DF" w:rsidP="00FD21A6">
            <w:pPr>
              <w:widowControl w:val="0"/>
              <w:tabs>
                <w:tab w:val="left" w:pos="6705"/>
              </w:tabs>
              <w:jc w:val="center"/>
            </w:pPr>
          </w:p>
        </w:tc>
        <w:tc>
          <w:tcPr>
            <w:tcW w:w="2855" w:type="dxa"/>
            <w:tcMar>
              <w:top w:w="62" w:type="dxa"/>
              <w:left w:w="57" w:type="dxa"/>
              <w:bottom w:w="57" w:type="dxa"/>
              <w:right w:w="62" w:type="dxa"/>
            </w:tcMar>
            <w:vAlign w:val="center"/>
          </w:tcPr>
          <w:p w:rsidR="009338DF" w:rsidRPr="009338DF" w:rsidRDefault="009338DF" w:rsidP="00FD21A6">
            <w:pPr>
              <w:widowControl w:val="0"/>
              <w:tabs>
                <w:tab w:val="left" w:pos="6705"/>
              </w:tabs>
              <w:jc w:val="center"/>
            </w:pPr>
          </w:p>
        </w:tc>
        <w:tc>
          <w:tcPr>
            <w:tcW w:w="1474" w:type="dxa"/>
            <w:tcMar>
              <w:top w:w="62" w:type="dxa"/>
              <w:left w:w="57" w:type="dxa"/>
              <w:bottom w:w="57" w:type="dxa"/>
              <w:right w:w="62" w:type="dxa"/>
            </w:tcMar>
            <w:vAlign w:val="center"/>
          </w:tcPr>
          <w:p w:rsidR="009338DF" w:rsidRPr="009338DF" w:rsidRDefault="009338DF" w:rsidP="00FD21A6">
            <w:pPr>
              <w:widowControl w:val="0"/>
              <w:tabs>
                <w:tab w:val="left" w:pos="6705"/>
              </w:tabs>
              <w:jc w:val="center"/>
              <w:rPr>
                <w:color w:val="000000"/>
              </w:rPr>
            </w:pPr>
            <w:r w:rsidRPr="009338DF">
              <w:rPr>
                <w:color w:val="000000"/>
              </w:rPr>
              <w:t>0,011</w:t>
            </w:r>
          </w:p>
        </w:tc>
        <w:tc>
          <w:tcPr>
            <w:tcW w:w="2787" w:type="dxa"/>
            <w:gridSpan w:val="2"/>
            <w:tcMar>
              <w:top w:w="62" w:type="dxa"/>
              <w:left w:w="57" w:type="dxa"/>
              <w:bottom w:w="57" w:type="dxa"/>
              <w:right w:w="62" w:type="dxa"/>
            </w:tcMar>
            <w:vAlign w:val="center"/>
          </w:tcPr>
          <w:p w:rsidR="009338DF" w:rsidRPr="009338DF" w:rsidRDefault="009338DF" w:rsidP="00FD21A6">
            <w:pPr>
              <w:widowControl w:val="0"/>
              <w:tabs>
                <w:tab w:val="left" w:pos="6705"/>
              </w:tabs>
              <w:jc w:val="center"/>
              <w:rPr>
                <w:color w:val="000000"/>
              </w:rPr>
            </w:pPr>
            <w:r w:rsidRPr="009338DF">
              <w:rPr>
                <w:color w:val="000000"/>
              </w:rPr>
              <w:t>0,011</w:t>
            </w:r>
          </w:p>
        </w:tc>
      </w:tr>
      <w:tr w:rsidR="009338DF" w:rsidRPr="009338DF" w:rsidTr="00F116AB">
        <w:trPr>
          <w:jc w:val="center"/>
        </w:trPr>
        <w:tc>
          <w:tcPr>
            <w:tcW w:w="3602" w:type="dxa"/>
            <w:tcMar>
              <w:top w:w="62" w:type="dxa"/>
              <w:left w:w="57" w:type="dxa"/>
              <w:bottom w:w="57" w:type="dxa"/>
              <w:right w:w="62" w:type="dxa"/>
            </w:tcMar>
            <w:vAlign w:val="center"/>
          </w:tcPr>
          <w:p w:rsidR="009338DF" w:rsidRPr="009338DF" w:rsidRDefault="009338DF" w:rsidP="00FD21A6">
            <w:pPr>
              <w:widowControl w:val="0"/>
              <w:tabs>
                <w:tab w:val="left" w:pos="6705"/>
              </w:tabs>
              <w:jc w:val="both"/>
            </w:pPr>
            <w:r w:rsidRPr="009338DF">
              <w:t>диспансеризация, в том числе:</w:t>
            </w:r>
          </w:p>
        </w:tc>
        <w:tc>
          <w:tcPr>
            <w:tcW w:w="2593" w:type="dxa"/>
            <w:tcMar>
              <w:top w:w="62" w:type="dxa"/>
              <w:left w:w="57" w:type="dxa"/>
              <w:bottom w:w="57" w:type="dxa"/>
              <w:right w:w="62" w:type="dxa"/>
            </w:tcMar>
            <w:vAlign w:val="center"/>
          </w:tcPr>
          <w:p w:rsidR="009338DF" w:rsidRPr="009338DF" w:rsidRDefault="009338DF" w:rsidP="00FD21A6">
            <w:pPr>
              <w:widowControl w:val="0"/>
              <w:tabs>
                <w:tab w:val="left" w:pos="6705"/>
              </w:tabs>
              <w:jc w:val="center"/>
            </w:pPr>
            <w:r w:rsidRPr="009338DF">
              <w:t>комплексное посещение</w:t>
            </w:r>
          </w:p>
        </w:tc>
        <w:tc>
          <w:tcPr>
            <w:tcW w:w="1378" w:type="dxa"/>
            <w:tcMar>
              <w:top w:w="62" w:type="dxa"/>
              <w:left w:w="57" w:type="dxa"/>
              <w:bottom w:w="57" w:type="dxa"/>
              <w:right w:w="62" w:type="dxa"/>
            </w:tcMar>
            <w:vAlign w:val="center"/>
          </w:tcPr>
          <w:p w:rsidR="009338DF" w:rsidRPr="009338DF" w:rsidRDefault="009338DF" w:rsidP="00FD21A6">
            <w:pPr>
              <w:widowControl w:val="0"/>
              <w:tabs>
                <w:tab w:val="left" w:pos="6705"/>
              </w:tabs>
              <w:jc w:val="center"/>
            </w:pPr>
            <w:r w:rsidRPr="009338DF">
              <w:t>0,261</w:t>
            </w:r>
          </w:p>
        </w:tc>
        <w:tc>
          <w:tcPr>
            <w:tcW w:w="2855" w:type="dxa"/>
            <w:tcMar>
              <w:top w:w="62" w:type="dxa"/>
              <w:left w:w="57" w:type="dxa"/>
              <w:bottom w:w="57" w:type="dxa"/>
              <w:right w:w="62" w:type="dxa"/>
            </w:tcMar>
            <w:vAlign w:val="center"/>
          </w:tcPr>
          <w:p w:rsidR="009338DF" w:rsidRPr="009338DF" w:rsidRDefault="009338DF" w:rsidP="00FD21A6">
            <w:pPr>
              <w:widowControl w:val="0"/>
              <w:tabs>
                <w:tab w:val="left" w:pos="6705"/>
              </w:tabs>
              <w:jc w:val="center"/>
            </w:pPr>
            <w:r w:rsidRPr="009338DF">
              <w:t>0,261</w:t>
            </w:r>
          </w:p>
        </w:tc>
        <w:tc>
          <w:tcPr>
            <w:tcW w:w="1474" w:type="dxa"/>
            <w:tcMar>
              <w:top w:w="62" w:type="dxa"/>
              <w:left w:w="57" w:type="dxa"/>
              <w:bottom w:w="57" w:type="dxa"/>
              <w:right w:w="62" w:type="dxa"/>
            </w:tcMar>
            <w:vAlign w:val="center"/>
          </w:tcPr>
          <w:p w:rsidR="009338DF" w:rsidRPr="009338DF" w:rsidRDefault="009338DF" w:rsidP="00FD21A6">
            <w:pPr>
              <w:widowControl w:val="0"/>
              <w:tabs>
                <w:tab w:val="left" w:pos="6705"/>
              </w:tabs>
              <w:jc w:val="center"/>
            </w:pPr>
            <w:r w:rsidRPr="009338DF">
              <w:t>0,261</w:t>
            </w:r>
          </w:p>
        </w:tc>
        <w:tc>
          <w:tcPr>
            <w:tcW w:w="2787" w:type="dxa"/>
            <w:gridSpan w:val="2"/>
            <w:tcMar>
              <w:top w:w="62" w:type="dxa"/>
              <w:left w:w="57" w:type="dxa"/>
              <w:bottom w:w="57" w:type="dxa"/>
              <w:right w:w="62" w:type="dxa"/>
            </w:tcMar>
            <w:vAlign w:val="center"/>
          </w:tcPr>
          <w:p w:rsidR="009338DF" w:rsidRPr="009338DF" w:rsidRDefault="009338DF" w:rsidP="00FD21A6">
            <w:pPr>
              <w:widowControl w:val="0"/>
              <w:tabs>
                <w:tab w:val="left" w:pos="6705"/>
              </w:tabs>
              <w:jc w:val="center"/>
            </w:pPr>
            <w:r w:rsidRPr="009338DF">
              <w:t>0,261</w:t>
            </w:r>
          </w:p>
        </w:tc>
      </w:tr>
      <w:tr w:rsidR="009338DF" w:rsidRPr="009338DF" w:rsidTr="00F116AB">
        <w:trPr>
          <w:jc w:val="center"/>
        </w:trPr>
        <w:tc>
          <w:tcPr>
            <w:tcW w:w="3602" w:type="dxa"/>
            <w:tcMar>
              <w:top w:w="62" w:type="dxa"/>
              <w:left w:w="57" w:type="dxa"/>
              <w:bottom w:w="57" w:type="dxa"/>
              <w:right w:w="62" w:type="dxa"/>
            </w:tcMar>
            <w:vAlign w:val="center"/>
          </w:tcPr>
          <w:p w:rsidR="009338DF" w:rsidRPr="009338DF" w:rsidRDefault="009338DF" w:rsidP="00FD21A6">
            <w:pPr>
              <w:widowControl w:val="0"/>
              <w:tabs>
                <w:tab w:val="left" w:pos="6705"/>
              </w:tabs>
              <w:jc w:val="both"/>
            </w:pPr>
            <w:r w:rsidRPr="009338DF">
              <w:t>первого уровня</w:t>
            </w:r>
          </w:p>
        </w:tc>
        <w:tc>
          <w:tcPr>
            <w:tcW w:w="2593" w:type="dxa"/>
            <w:tcMar>
              <w:top w:w="62" w:type="dxa"/>
              <w:left w:w="57" w:type="dxa"/>
              <w:bottom w:w="57" w:type="dxa"/>
              <w:right w:w="62" w:type="dxa"/>
            </w:tcMar>
            <w:vAlign w:val="center"/>
          </w:tcPr>
          <w:p w:rsidR="009338DF" w:rsidRPr="009338DF" w:rsidRDefault="009338DF" w:rsidP="00FD21A6">
            <w:pPr>
              <w:widowControl w:val="0"/>
              <w:tabs>
                <w:tab w:val="left" w:pos="6705"/>
              </w:tabs>
              <w:jc w:val="center"/>
            </w:pPr>
            <w:r w:rsidRPr="009338DF">
              <w:t>комплексное посещение</w:t>
            </w:r>
          </w:p>
        </w:tc>
        <w:tc>
          <w:tcPr>
            <w:tcW w:w="1378" w:type="dxa"/>
            <w:tcMar>
              <w:top w:w="62" w:type="dxa"/>
              <w:left w:w="57" w:type="dxa"/>
              <w:bottom w:w="57" w:type="dxa"/>
              <w:right w:w="62" w:type="dxa"/>
            </w:tcMar>
            <w:vAlign w:val="center"/>
          </w:tcPr>
          <w:p w:rsidR="009338DF" w:rsidRPr="009338DF" w:rsidRDefault="009338DF" w:rsidP="00FD21A6">
            <w:pPr>
              <w:widowControl w:val="0"/>
              <w:tabs>
                <w:tab w:val="left" w:pos="6705"/>
              </w:tabs>
              <w:jc w:val="center"/>
            </w:pPr>
          </w:p>
        </w:tc>
        <w:tc>
          <w:tcPr>
            <w:tcW w:w="2855" w:type="dxa"/>
            <w:tcMar>
              <w:top w:w="62" w:type="dxa"/>
              <w:left w:w="57" w:type="dxa"/>
              <w:bottom w:w="57" w:type="dxa"/>
              <w:right w:w="62" w:type="dxa"/>
            </w:tcMar>
            <w:vAlign w:val="center"/>
          </w:tcPr>
          <w:p w:rsidR="009338DF" w:rsidRPr="009338DF" w:rsidRDefault="009338DF" w:rsidP="00FD21A6">
            <w:pPr>
              <w:widowControl w:val="0"/>
              <w:tabs>
                <w:tab w:val="left" w:pos="6705"/>
              </w:tabs>
              <w:jc w:val="center"/>
            </w:pPr>
          </w:p>
        </w:tc>
        <w:tc>
          <w:tcPr>
            <w:tcW w:w="1474" w:type="dxa"/>
            <w:tcMar>
              <w:top w:w="62" w:type="dxa"/>
              <w:left w:w="57" w:type="dxa"/>
              <w:bottom w:w="57" w:type="dxa"/>
              <w:right w:w="62" w:type="dxa"/>
            </w:tcMar>
            <w:vAlign w:val="center"/>
          </w:tcPr>
          <w:p w:rsidR="009338DF" w:rsidRPr="009338DF" w:rsidRDefault="009338DF" w:rsidP="00FD21A6">
            <w:pPr>
              <w:widowControl w:val="0"/>
              <w:tabs>
                <w:tab w:val="left" w:pos="6705"/>
              </w:tabs>
              <w:jc w:val="center"/>
              <w:rPr>
                <w:color w:val="000000"/>
              </w:rPr>
            </w:pPr>
            <w:r w:rsidRPr="009338DF">
              <w:rPr>
                <w:color w:val="000000"/>
              </w:rPr>
              <w:t>0,091</w:t>
            </w:r>
          </w:p>
        </w:tc>
        <w:tc>
          <w:tcPr>
            <w:tcW w:w="2787" w:type="dxa"/>
            <w:gridSpan w:val="2"/>
            <w:tcMar>
              <w:top w:w="62" w:type="dxa"/>
              <w:left w:w="57" w:type="dxa"/>
              <w:bottom w:w="57" w:type="dxa"/>
              <w:right w:w="62" w:type="dxa"/>
            </w:tcMar>
            <w:vAlign w:val="center"/>
          </w:tcPr>
          <w:p w:rsidR="009338DF" w:rsidRPr="009338DF" w:rsidRDefault="009338DF" w:rsidP="00FD21A6">
            <w:pPr>
              <w:widowControl w:val="0"/>
              <w:tabs>
                <w:tab w:val="left" w:pos="6705"/>
              </w:tabs>
              <w:jc w:val="center"/>
              <w:rPr>
                <w:color w:val="000000"/>
              </w:rPr>
            </w:pPr>
            <w:r w:rsidRPr="009338DF">
              <w:rPr>
                <w:color w:val="000000"/>
              </w:rPr>
              <w:t>0,091</w:t>
            </w:r>
          </w:p>
        </w:tc>
      </w:tr>
      <w:tr w:rsidR="009338DF" w:rsidRPr="009338DF" w:rsidTr="00F116AB">
        <w:trPr>
          <w:jc w:val="center"/>
        </w:trPr>
        <w:tc>
          <w:tcPr>
            <w:tcW w:w="3602" w:type="dxa"/>
            <w:tcMar>
              <w:top w:w="62" w:type="dxa"/>
              <w:left w:w="57" w:type="dxa"/>
              <w:bottom w:w="57" w:type="dxa"/>
              <w:right w:w="62" w:type="dxa"/>
            </w:tcMar>
            <w:vAlign w:val="center"/>
          </w:tcPr>
          <w:p w:rsidR="009338DF" w:rsidRPr="009338DF" w:rsidRDefault="009338DF" w:rsidP="00FD21A6">
            <w:pPr>
              <w:widowControl w:val="0"/>
              <w:tabs>
                <w:tab w:val="left" w:pos="6705"/>
              </w:tabs>
              <w:jc w:val="both"/>
            </w:pPr>
            <w:r w:rsidRPr="009338DF">
              <w:t>второго уровня</w:t>
            </w:r>
          </w:p>
        </w:tc>
        <w:tc>
          <w:tcPr>
            <w:tcW w:w="2593" w:type="dxa"/>
            <w:tcMar>
              <w:top w:w="62" w:type="dxa"/>
              <w:left w:w="57" w:type="dxa"/>
              <w:bottom w:w="57" w:type="dxa"/>
              <w:right w:w="62" w:type="dxa"/>
            </w:tcMar>
            <w:vAlign w:val="center"/>
          </w:tcPr>
          <w:p w:rsidR="009338DF" w:rsidRPr="009338DF" w:rsidRDefault="009338DF" w:rsidP="00FD21A6">
            <w:pPr>
              <w:widowControl w:val="0"/>
              <w:tabs>
                <w:tab w:val="left" w:pos="6705"/>
              </w:tabs>
              <w:jc w:val="center"/>
            </w:pPr>
            <w:r w:rsidRPr="009338DF">
              <w:t>комплексное посещение</w:t>
            </w:r>
          </w:p>
        </w:tc>
        <w:tc>
          <w:tcPr>
            <w:tcW w:w="1378" w:type="dxa"/>
            <w:tcMar>
              <w:top w:w="62" w:type="dxa"/>
              <w:left w:w="57" w:type="dxa"/>
              <w:bottom w:w="57" w:type="dxa"/>
              <w:right w:w="62" w:type="dxa"/>
            </w:tcMar>
            <w:vAlign w:val="center"/>
          </w:tcPr>
          <w:p w:rsidR="009338DF" w:rsidRPr="009338DF" w:rsidRDefault="009338DF" w:rsidP="00FD21A6">
            <w:pPr>
              <w:widowControl w:val="0"/>
              <w:tabs>
                <w:tab w:val="left" w:pos="6705"/>
              </w:tabs>
              <w:jc w:val="center"/>
            </w:pPr>
          </w:p>
        </w:tc>
        <w:tc>
          <w:tcPr>
            <w:tcW w:w="2855" w:type="dxa"/>
            <w:tcMar>
              <w:top w:w="62" w:type="dxa"/>
              <w:left w:w="57" w:type="dxa"/>
              <w:bottom w:w="57" w:type="dxa"/>
              <w:right w:w="62" w:type="dxa"/>
            </w:tcMar>
            <w:vAlign w:val="center"/>
          </w:tcPr>
          <w:p w:rsidR="009338DF" w:rsidRPr="009338DF" w:rsidRDefault="009338DF" w:rsidP="00FD21A6">
            <w:pPr>
              <w:widowControl w:val="0"/>
              <w:tabs>
                <w:tab w:val="left" w:pos="6705"/>
              </w:tabs>
              <w:jc w:val="center"/>
            </w:pPr>
          </w:p>
        </w:tc>
        <w:tc>
          <w:tcPr>
            <w:tcW w:w="1474" w:type="dxa"/>
            <w:tcMar>
              <w:top w:w="62" w:type="dxa"/>
              <w:left w:w="57" w:type="dxa"/>
              <w:bottom w:w="57" w:type="dxa"/>
              <w:right w:w="62" w:type="dxa"/>
            </w:tcMar>
            <w:vAlign w:val="center"/>
          </w:tcPr>
          <w:p w:rsidR="009338DF" w:rsidRPr="009338DF" w:rsidRDefault="009338DF" w:rsidP="00FD21A6">
            <w:pPr>
              <w:widowControl w:val="0"/>
              <w:tabs>
                <w:tab w:val="left" w:pos="6705"/>
              </w:tabs>
              <w:jc w:val="center"/>
              <w:rPr>
                <w:color w:val="000000"/>
              </w:rPr>
            </w:pPr>
            <w:r w:rsidRPr="009338DF">
              <w:rPr>
                <w:color w:val="000000"/>
              </w:rPr>
              <w:t>0,168</w:t>
            </w:r>
          </w:p>
        </w:tc>
        <w:tc>
          <w:tcPr>
            <w:tcW w:w="2787" w:type="dxa"/>
            <w:gridSpan w:val="2"/>
            <w:tcMar>
              <w:top w:w="62" w:type="dxa"/>
              <w:left w:w="57" w:type="dxa"/>
              <w:bottom w:w="57" w:type="dxa"/>
              <w:right w:w="62" w:type="dxa"/>
            </w:tcMar>
            <w:vAlign w:val="center"/>
          </w:tcPr>
          <w:p w:rsidR="009338DF" w:rsidRPr="009338DF" w:rsidRDefault="009338DF" w:rsidP="00FD21A6">
            <w:pPr>
              <w:widowControl w:val="0"/>
              <w:tabs>
                <w:tab w:val="left" w:pos="6705"/>
              </w:tabs>
              <w:jc w:val="center"/>
              <w:rPr>
                <w:color w:val="000000"/>
              </w:rPr>
            </w:pPr>
            <w:r w:rsidRPr="009338DF">
              <w:rPr>
                <w:color w:val="000000"/>
              </w:rPr>
              <w:t>0,168</w:t>
            </w:r>
          </w:p>
        </w:tc>
      </w:tr>
      <w:tr w:rsidR="009338DF" w:rsidRPr="009338DF" w:rsidTr="00F116AB">
        <w:trPr>
          <w:jc w:val="center"/>
        </w:trPr>
        <w:tc>
          <w:tcPr>
            <w:tcW w:w="3602" w:type="dxa"/>
            <w:tcMar>
              <w:top w:w="62" w:type="dxa"/>
              <w:left w:w="57" w:type="dxa"/>
              <w:bottom w:w="57" w:type="dxa"/>
              <w:right w:w="62" w:type="dxa"/>
            </w:tcMar>
            <w:vAlign w:val="center"/>
          </w:tcPr>
          <w:p w:rsidR="009338DF" w:rsidRPr="009338DF" w:rsidRDefault="009338DF" w:rsidP="00FD21A6">
            <w:pPr>
              <w:widowControl w:val="0"/>
              <w:tabs>
                <w:tab w:val="left" w:pos="6705"/>
              </w:tabs>
              <w:jc w:val="both"/>
            </w:pPr>
            <w:r w:rsidRPr="009338DF">
              <w:t>третьего уровня</w:t>
            </w:r>
          </w:p>
        </w:tc>
        <w:tc>
          <w:tcPr>
            <w:tcW w:w="2593" w:type="dxa"/>
            <w:tcMar>
              <w:top w:w="62" w:type="dxa"/>
              <w:left w:w="57" w:type="dxa"/>
              <w:bottom w:w="57" w:type="dxa"/>
              <w:right w:w="62" w:type="dxa"/>
            </w:tcMar>
            <w:vAlign w:val="center"/>
          </w:tcPr>
          <w:p w:rsidR="009338DF" w:rsidRPr="009338DF" w:rsidRDefault="009338DF" w:rsidP="00FD21A6">
            <w:pPr>
              <w:widowControl w:val="0"/>
              <w:tabs>
                <w:tab w:val="left" w:pos="6705"/>
              </w:tabs>
              <w:jc w:val="center"/>
            </w:pPr>
            <w:r w:rsidRPr="009338DF">
              <w:t>комплексное посещение</w:t>
            </w:r>
          </w:p>
        </w:tc>
        <w:tc>
          <w:tcPr>
            <w:tcW w:w="1378" w:type="dxa"/>
            <w:tcMar>
              <w:top w:w="62" w:type="dxa"/>
              <w:left w:w="57" w:type="dxa"/>
              <w:bottom w:w="57" w:type="dxa"/>
              <w:right w:w="62" w:type="dxa"/>
            </w:tcMar>
            <w:vAlign w:val="center"/>
          </w:tcPr>
          <w:p w:rsidR="009338DF" w:rsidRPr="009338DF" w:rsidRDefault="009338DF" w:rsidP="00FD21A6">
            <w:pPr>
              <w:widowControl w:val="0"/>
              <w:tabs>
                <w:tab w:val="left" w:pos="6705"/>
              </w:tabs>
              <w:jc w:val="center"/>
            </w:pPr>
          </w:p>
        </w:tc>
        <w:tc>
          <w:tcPr>
            <w:tcW w:w="2855" w:type="dxa"/>
            <w:tcMar>
              <w:top w:w="62" w:type="dxa"/>
              <w:left w:w="57" w:type="dxa"/>
              <w:bottom w:w="57" w:type="dxa"/>
              <w:right w:w="62" w:type="dxa"/>
            </w:tcMar>
            <w:vAlign w:val="center"/>
          </w:tcPr>
          <w:p w:rsidR="009338DF" w:rsidRPr="009338DF" w:rsidRDefault="009338DF" w:rsidP="00FD21A6">
            <w:pPr>
              <w:widowControl w:val="0"/>
              <w:tabs>
                <w:tab w:val="left" w:pos="6705"/>
              </w:tabs>
              <w:jc w:val="center"/>
            </w:pPr>
          </w:p>
        </w:tc>
        <w:tc>
          <w:tcPr>
            <w:tcW w:w="1474" w:type="dxa"/>
            <w:tcMar>
              <w:top w:w="62" w:type="dxa"/>
              <w:left w:w="57" w:type="dxa"/>
              <w:bottom w:w="57" w:type="dxa"/>
              <w:right w:w="62" w:type="dxa"/>
            </w:tcMar>
            <w:vAlign w:val="center"/>
          </w:tcPr>
          <w:p w:rsidR="009338DF" w:rsidRPr="009338DF" w:rsidRDefault="009338DF" w:rsidP="00FD21A6">
            <w:pPr>
              <w:widowControl w:val="0"/>
              <w:tabs>
                <w:tab w:val="left" w:pos="6705"/>
              </w:tabs>
              <w:jc w:val="center"/>
              <w:rPr>
                <w:color w:val="000000"/>
              </w:rPr>
            </w:pPr>
            <w:r w:rsidRPr="009338DF">
              <w:rPr>
                <w:color w:val="000000"/>
              </w:rPr>
              <w:t>0,002</w:t>
            </w:r>
          </w:p>
        </w:tc>
        <w:tc>
          <w:tcPr>
            <w:tcW w:w="2787" w:type="dxa"/>
            <w:gridSpan w:val="2"/>
            <w:tcMar>
              <w:top w:w="62" w:type="dxa"/>
              <w:left w:w="57" w:type="dxa"/>
              <w:bottom w:w="57" w:type="dxa"/>
              <w:right w:w="62" w:type="dxa"/>
            </w:tcMar>
            <w:vAlign w:val="center"/>
          </w:tcPr>
          <w:p w:rsidR="009338DF" w:rsidRPr="009338DF" w:rsidRDefault="009338DF" w:rsidP="00FD21A6">
            <w:pPr>
              <w:widowControl w:val="0"/>
              <w:tabs>
                <w:tab w:val="left" w:pos="6705"/>
              </w:tabs>
              <w:jc w:val="center"/>
              <w:rPr>
                <w:color w:val="000000"/>
              </w:rPr>
            </w:pPr>
            <w:r w:rsidRPr="009338DF">
              <w:rPr>
                <w:color w:val="000000"/>
              </w:rPr>
              <w:t>0,002</w:t>
            </w:r>
          </w:p>
        </w:tc>
      </w:tr>
      <w:tr w:rsidR="009338DF" w:rsidRPr="009338DF" w:rsidTr="00F116AB">
        <w:trPr>
          <w:trHeight w:val="20"/>
          <w:jc w:val="center"/>
        </w:trPr>
        <w:tc>
          <w:tcPr>
            <w:tcW w:w="3602" w:type="dxa"/>
            <w:tcMar>
              <w:top w:w="28" w:type="dxa"/>
              <w:left w:w="57" w:type="dxa"/>
              <w:bottom w:w="28" w:type="dxa"/>
              <w:right w:w="62" w:type="dxa"/>
            </w:tcMar>
            <w:vAlign w:val="center"/>
          </w:tcPr>
          <w:p w:rsidR="009338DF" w:rsidRPr="009338DF" w:rsidRDefault="009338DF" w:rsidP="00FD21A6">
            <w:pPr>
              <w:jc w:val="both"/>
            </w:pPr>
            <w:r w:rsidRPr="009338DF">
              <w:t>посещение с иными целями, в том числе:</w:t>
            </w:r>
          </w:p>
        </w:tc>
        <w:tc>
          <w:tcPr>
            <w:tcW w:w="2593" w:type="dxa"/>
            <w:tcMar>
              <w:top w:w="28" w:type="dxa"/>
              <w:left w:w="57" w:type="dxa"/>
              <w:bottom w:w="28" w:type="dxa"/>
              <w:right w:w="62" w:type="dxa"/>
            </w:tcMar>
            <w:vAlign w:val="center"/>
          </w:tcPr>
          <w:p w:rsidR="009338DF" w:rsidRPr="009338DF" w:rsidRDefault="009338DF" w:rsidP="00FD21A6">
            <w:pPr>
              <w:jc w:val="center"/>
            </w:pPr>
            <w:r w:rsidRPr="009338DF">
              <w:t>посещение</w:t>
            </w:r>
          </w:p>
        </w:tc>
        <w:tc>
          <w:tcPr>
            <w:tcW w:w="1378" w:type="dxa"/>
            <w:tcMar>
              <w:top w:w="28" w:type="dxa"/>
              <w:left w:w="57" w:type="dxa"/>
              <w:bottom w:w="28" w:type="dxa"/>
              <w:right w:w="62" w:type="dxa"/>
            </w:tcMar>
            <w:vAlign w:val="center"/>
          </w:tcPr>
          <w:p w:rsidR="009338DF" w:rsidRPr="009338DF" w:rsidRDefault="009338DF" w:rsidP="00FD21A6">
            <w:pPr>
              <w:jc w:val="center"/>
            </w:pPr>
            <w:r w:rsidRPr="009338DF">
              <w:t>3,125</w:t>
            </w:r>
          </w:p>
        </w:tc>
        <w:tc>
          <w:tcPr>
            <w:tcW w:w="2855" w:type="dxa"/>
            <w:tcMar>
              <w:top w:w="28" w:type="dxa"/>
              <w:left w:w="57" w:type="dxa"/>
              <w:bottom w:w="28" w:type="dxa"/>
              <w:right w:w="62" w:type="dxa"/>
            </w:tcMar>
            <w:vAlign w:val="center"/>
          </w:tcPr>
          <w:p w:rsidR="009338DF" w:rsidRPr="009338DF" w:rsidRDefault="009338DF" w:rsidP="00FD21A6">
            <w:pPr>
              <w:jc w:val="center"/>
            </w:pPr>
            <w:r w:rsidRPr="009338DF">
              <w:t>2,395</w:t>
            </w:r>
          </w:p>
        </w:tc>
        <w:tc>
          <w:tcPr>
            <w:tcW w:w="1504" w:type="dxa"/>
            <w:gridSpan w:val="2"/>
            <w:tcMar>
              <w:top w:w="28" w:type="dxa"/>
              <w:left w:w="57" w:type="dxa"/>
              <w:bottom w:w="28" w:type="dxa"/>
              <w:right w:w="62" w:type="dxa"/>
            </w:tcMar>
            <w:vAlign w:val="center"/>
          </w:tcPr>
          <w:p w:rsidR="009338DF" w:rsidRPr="009338DF" w:rsidRDefault="009338DF" w:rsidP="00FD21A6">
            <w:pPr>
              <w:jc w:val="center"/>
            </w:pPr>
            <w:r w:rsidRPr="009338DF">
              <w:t>3,125</w:t>
            </w:r>
          </w:p>
        </w:tc>
        <w:tc>
          <w:tcPr>
            <w:tcW w:w="2757" w:type="dxa"/>
            <w:tcMar>
              <w:top w:w="28" w:type="dxa"/>
              <w:left w:w="57" w:type="dxa"/>
              <w:bottom w:w="28" w:type="dxa"/>
              <w:right w:w="62" w:type="dxa"/>
            </w:tcMar>
            <w:vAlign w:val="center"/>
          </w:tcPr>
          <w:p w:rsidR="009338DF" w:rsidRPr="009338DF" w:rsidRDefault="009338DF" w:rsidP="00FD21A6">
            <w:pPr>
              <w:jc w:val="center"/>
            </w:pPr>
            <w:r w:rsidRPr="009338DF">
              <w:t>2,395</w:t>
            </w:r>
          </w:p>
        </w:tc>
      </w:tr>
      <w:tr w:rsidR="009338DF" w:rsidRPr="009338DF" w:rsidTr="00F116AB">
        <w:trPr>
          <w:trHeight w:val="20"/>
          <w:jc w:val="center"/>
        </w:trPr>
        <w:tc>
          <w:tcPr>
            <w:tcW w:w="3602" w:type="dxa"/>
            <w:tcMar>
              <w:top w:w="28" w:type="dxa"/>
              <w:left w:w="57" w:type="dxa"/>
              <w:bottom w:w="28" w:type="dxa"/>
              <w:right w:w="62" w:type="dxa"/>
            </w:tcMar>
            <w:vAlign w:val="center"/>
          </w:tcPr>
          <w:p w:rsidR="009338DF" w:rsidRPr="009338DF" w:rsidRDefault="009338DF" w:rsidP="00FD21A6">
            <w:pPr>
              <w:jc w:val="both"/>
            </w:pPr>
            <w:r w:rsidRPr="009338DF">
              <w:lastRenderedPageBreak/>
              <w:t>первого уровня</w:t>
            </w:r>
          </w:p>
        </w:tc>
        <w:tc>
          <w:tcPr>
            <w:tcW w:w="2593" w:type="dxa"/>
            <w:tcMar>
              <w:top w:w="28" w:type="dxa"/>
              <w:left w:w="57" w:type="dxa"/>
              <w:bottom w:w="28" w:type="dxa"/>
              <w:right w:w="62" w:type="dxa"/>
            </w:tcMar>
            <w:vAlign w:val="center"/>
          </w:tcPr>
          <w:p w:rsidR="009338DF" w:rsidRPr="009338DF" w:rsidRDefault="009338DF" w:rsidP="00FD21A6">
            <w:pPr>
              <w:jc w:val="center"/>
            </w:pPr>
            <w:r w:rsidRPr="009338DF">
              <w:t>посещение</w:t>
            </w:r>
          </w:p>
        </w:tc>
        <w:tc>
          <w:tcPr>
            <w:tcW w:w="1378" w:type="dxa"/>
            <w:tcMar>
              <w:top w:w="28" w:type="dxa"/>
              <w:left w:w="57" w:type="dxa"/>
              <w:bottom w:w="28" w:type="dxa"/>
              <w:right w:w="62" w:type="dxa"/>
            </w:tcMar>
            <w:vAlign w:val="center"/>
          </w:tcPr>
          <w:p w:rsidR="009338DF" w:rsidRPr="009338DF" w:rsidRDefault="009338DF" w:rsidP="00FD21A6">
            <w:pPr>
              <w:jc w:val="center"/>
            </w:pPr>
          </w:p>
        </w:tc>
        <w:tc>
          <w:tcPr>
            <w:tcW w:w="2855" w:type="dxa"/>
            <w:tcMar>
              <w:top w:w="28" w:type="dxa"/>
              <w:left w:w="57" w:type="dxa"/>
              <w:bottom w:w="28" w:type="dxa"/>
              <w:right w:w="62" w:type="dxa"/>
            </w:tcMar>
            <w:vAlign w:val="center"/>
          </w:tcPr>
          <w:p w:rsidR="009338DF" w:rsidRPr="009338DF" w:rsidRDefault="009338DF" w:rsidP="00FD21A6">
            <w:pPr>
              <w:jc w:val="center"/>
            </w:pPr>
          </w:p>
        </w:tc>
        <w:tc>
          <w:tcPr>
            <w:tcW w:w="1504" w:type="dxa"/>
            <w:gridSpan w:val="2"/>
            <w:tcMar>
              <w:top w:w="28" w:type="dxa"/>
              <w:left w:w="57" w:type="dxa"/>
              <w:bottom w:w="28" w:type="dxa"/>
              <w:right w:w="62" w:type="dxa"/>
            </w:tcMar>
            <w:vAlign w:val="center"/>
          </w:tcPr>
          <w:p w:rsidR="009338DF" w:rsidRPr="009338DF" w:rsidRDefault="009338DF" w:rsidP="00FD21A6">
            <w:pPr>
              <w:jc w:val="center"/>
            </w:pPr>
            <w:r w:rsidRPr="009338DF">
              <w:t>0,7912</w:t>
            </w:r>
          </w:p>
        </w:tc>
        <w:tc>
          <w:tcPr>
            <w:tcW w:w="2757" w:type="dxa"/>
            <w:tcMar>
              <w:top w:w="28" w:type="dxa"/>
              <w:left w:w="57" w:type="dxa"/>
              <w:bottom w:w="28" w:type="dxa"/>
              <w:right w:w="62" w:type="dxa"/>
            </w:tcMar>
            <w:vAlign w:val="center"/>
          </w:tcPr>
          <w:p w:rsidR="009338DF" w:rsidRPr="009338DF" w:rsidRDefault="009338DF" w:rsidP="00FD21A6">
            <w:pPr>
              <w:jc w:val="center"/>
            </w:pPr>
            <w:r w:rsidRPr="009338DF">
              <w:t>0,748</w:t>
            </w:r>
          </w:p>
        </w:tc>
      </w:tr>
      <w:tr w:rsidR="009338DF" w:rsidRPr="009338DF" w:rsidTr="00F116AB">
        <w:trPr>
          <w:trHeight w:val="20"/>
          <w:jc w:val="center"/>
        </w:trPr>
        <w:tc>
          <w:tcPr>
            <w:tcW w:w="3602" w:type="dxa"/>
            <w:tcMar>
              <w:top w:w="28" w:type="dxa"/>
              <w:left w:w="57" w:type="dxa"/>
              <w:bottom w:w="28" w:type="dxa"/>
              <w:right w:w="62" w:type="dxa"/>
            </w:tcMar>
            <w:vAlign w:val="center"/>
          </w:tcPr>
          <w:p w:rsidR="009338DF" w:rsidRPr="009338DF" w:rsidRDefault="009338DF" w:rsidP="00FD21A6">
            <w:pPr>
              <w:jc w:val="both"/>
            </w:pPr>
            <w:r w:rsidRPr="009338DF">
              <w:t>второго уровня</w:t>
            </w:r>
          </w:p>
        </w:tc>
        <w:tc>
          <w:tcPr>
            <w:tcW w:w="2593" w:type="dxa"/>
            <w:tcMar>
              <w:top w:w="28" w:type="dxa"/>
              <w:left w:w="57" w:type="dxa"/>
              <w:bottom w:w="28" w:type="dxa"/>
              <w:right w:w="62" w:type="dxa"/>
            </w:tcMar>
            <w:vAlign w:val="center"/>
          </w:tcPr>
          <w:p w:rsidR="009338DF" w:rsidRPr="009338DF" w:rsidRDefault="009338DF" w:rsidP="00FD21A6">
            <w:pPr>
              <w:jc w:val="center"/>
            </w:pPr>
            <w:r w:rsidRPr="009338DF">
              <w:t>посещение</w:t>
            </w:r>
          </w:p>
        </w:tc>
        <w:tc>
          <w:tcPr>
            <w:tcW w:w="1378" w:type="dxa"/>
            <w:tcMar>
              <w:top w:w="28" w:type="dxa"/>
              <w:left w:w="57" w:type="dxa"/>
              <w:bottom w:w="28" w:type="dxa"/>
              <w:right w:w="62" w:type="dxa"/>
            </w:tcMar>
            <w:vAlign w:val="center"/>
          </w:tcPr>
          <w:p w:rsidR="009338DF" w:rsidRPr="009338DF" w:rsidRDefault="009338DF" w:rsidP="00FD21A6">
            <w:pPr>
              <w:jc w:val="center"/>
            </w:pPr>
          </w:p>
        </w:tc>
        <w:tc>
          <w:tcPr>
            <w:tcW w:w="2855" w:type="dxa"/>
            <w:tcMar>
              <w:top w:w="28" w:type="dxa"/>
              <w:left w:w="57" w:type="dxa"/>
              <w:bottom w:w="28" w:type="dxa"/>
              <w:right w:w="62" w:type="dxa"/>
            </w:tcMar>
            <w:vAlign w:val="center"/>
          </w:tcPr>
          <w:p w:rsidR="009338DF" w:rsidRPr="009338DF" w:rsidRDefault="009338DF" w:rsidP="00FD21A6">
            <w:pPr>
              <w:jc w:val="center"/>
            </w:pPr>
          </w:p>
        </w:tc>
        <w:tc>
          <w:tcPr>
            <w:tcW w:w="1504" w:type="dxa"/>
            <w:gridSpan w:val="2"/>
            <w:tcMar>
              <w:top w:w="28" w:type="dxa"/>
              <w:left w:w="57" w:type="dxa"/>
              <w:bottom w:w="28" w:type="dxa"/>
              <w:right w:w="62" w:type="dxa"/>
            </w:tcMar>
            <w:vAlign w:val="center"/>
          </w:tcPr>
          <w:p w:rsidR="009338DF" w:rsidRPr="009338DF" w:rsidRDefault="009338DF" w:rsidP="00FD21A6">
            <w:pPr>
              <w:jc w:val="center"/>
            </w:pPr>
            <w:r w:rsidRPr="009338DF">
              <w:t>0,8933</w:t>
            </w:r>
          </w:p>
        </w:tc>
        <w:tc>
          <w:tcPr>
            <w:tcW w:w="2757" w:type="dxa"/>
            <w:tcMar>
              <w:top w:w="28" w:type="dxa"/>
              <w:left w:w="57" w:type="dxa"/>
              <w:bottom w:w="28" w:type="dxa"/>
              <w:right w:w="62" w:type="dxa"/>
            </w:tcMar>
            <w:vAlign w:val="center"/>
          </w:tcPr>
          <w:p w:rsidR="009338DF" w:rsidRPr="009338DF" w:rsidRDefault="009338DF" w:rsidP="00FD21A6">
            <w:pPr>
              <w:jc w:val="center"/>
            </w:pPr>
            <w:r w:rsidRPr="009338DF">
              <w:t>1,426</w:t>
            </w:r>
          </w:p>
        </w:tc>
      </w:tr>
      <w:tr w:rsidR="009338DF" w:rsidRPr="009338DF" w:rsidTr="00F116AB">
        <w:trPr>
          <w:trHeight w:val="20"/>
          <w:jc w:val="center"/>
        </w:trPr>
        <w:tc>
          <w:tcPr>
            <w:tcW w:w="3602" w:type="dxa"/>
            <w:tcMar>
              <w:top w:w="28" w:type="dxa"/>
              <w:left w:w="57" w:type="dxa"/>
              <w:bottom w:w="28" w:type="dxa"/>
              <w:right w:w="62" w:type="dxa"/>
            </w:tcMar>
            <w:vAlign w:val="center"/>
          </w:tcPr>
          <w:p w:rsidR="009338DF" w:rsidRPr="009338DF" w:rsidRDefault="009338DF" w:rsidP="00FD21A6">
            <w:pPr>
              <w:jc w:val="both"/>
            </w:pPr>
            <w:r w:rsidRPr="009338DF">
              <w:t>третьего уровня</w:t>
            </w:r>
          </w:p>
        </w:tc>
        <w:tc>
          <w:tcPr>
            <w:tcW w:w="2593" w:type="dxa"/>
            <w:tcMar>
              <w:top w:w="28" w:type="dxa"/>
              <w:left w:w="57" w:type="dxa"/>
              <w:bottom w:w="28" w:type="dxa"/>
              <w:right w:w="62" w:type="dxa"/>
            </w:tcMar>
            <w:vAlign w:val="center"/>
          </w:tcPr>
          <w:p w:rsidR="009338DF" w:rsidRPr="009338DF" w:rsidRDefault="009338DF" w:rsidP="00FD21A6">
            <w:pPr>
              <w:jc w:val="center"/>
            </w:pPr>
            <w:r w:rsidRPr="009338DF">
              <w:t>посещение</w:t>
            </w:r>
          </w:p>
        </w:tc>
        <w:tc>
          <w:tcPr>
            <w:tcW w:w="1378" w:type="dxa"/>
            <w:tcMar>
              <w:top w:w="28" w:type="dxa"/>
              <w:left w:w="57" w:type="dxa"/>
              <w:bottom w:w="28" w:type="dxa"/>
              <w:right w:w="62" w:type="dxa"/>
            </w:tcMar>
            <w:vAlign w:val="center"/>
          </w:tcPr>
          <w:p w:rsidR="009338DF" w:rsidRPr="009338DF" w:rsidRDefault="009338DF" w:rsidP="00FD21A6">
            <w:pPr>
              <w:jc w:val="center"/>
            </w:pPr>
          </w:p>
        </w:tc>
        <w:tc>
          <w:tcPr>
            <w:tcW w:w="2855" w:type="dxa"/>
            <w:tcMar>
              <w:top w:w="28" w:type="dxa"/>
              <w:left w:w="57" w:type="dxa"/>
              <w:bottom w:w="28" w:type="dxa"/>
              <w:right w:w="62" w:type="dxa"/>
            </w:tcMar>
            <w:vAlign w:val="center"/>
          </w:tcPr>
          <w:p w:rsidR="009338DF" w:rsidRPr="009338DF" w:rsidRDefault="009338DF" w:rsidP="00FD21A6">
            <w:pPr>
              <w:jc w:val="center"/>
            </w:pPr>
          </w:p>
        </w:tc>
        <w:tc>
          <w:tcPr>
            <w:tcW w:w="1504" w:type="dxa"/>
            <w:gridSpan w:val="2"/>
            <w:tcMar>
              <w:top w:w="28" w:type="dxa"/>
              <w:left w:w="57" w:type="dxa"/>
              <w:bottom w:w="28" w:type="dxa"/>
              <w:right w:w="62" w:type="dxa"/>
            </w:tcMar>
            <w:vAlign w:val="center"/>
          </w:tcPr>
          <w:p w:rsidR="009338DF" w:rsidRPr="009338DF" w:rsidRDefault="009338DF" w:rsidP="00FD21A6">
            <w:pPr>
              <w:jc w:val="center"/>
            </w:pPr>
            <w:r w:rsidRPr="009338DF">
              <w:t>1,4405</w:t>
            </w:r>
          </w:p>
        </w:tc>
        <w:tc>
          <w:tcPr>
            <w:tcW w:w="2757" w:type="dxa"/>
            <w:tcMar>
              <w:top w:w="28" w:type="dxa"/>
              <w:left w:w="57" w:type="dxa"/>
              <w:bottom w:w="28" w:type="dxa"/>
              <w:right w:w="62" w:type="dxa"/>
            </w:tcMar>
            <w:vAlign w:val="center"/>
          </w:tcPr>
          <w:p w:rsidR="009338DF" w:rsidRPr="009338DF" w:rsidRDefault="009338DF" w:rsidP="00FD21A6">
            <w:pPr>
              <w:jc w:val="center"/>
            </w:pPr>
            <w:r w:rsidRPr="009338DF">
              <w:t>0,221</w:t>
            </w:r>
          </w:p>
        </w:tc>
      </w:tr>
      <w:tr w:rsidR="009338DF" w:rsidRPr="009338DF" w:rsidTr="00F116AB">
        <w:trPr>
          <w:trHeight w:val="20"/>
          <w:jc w:val="center"/>
        </w:trPr>
        <w:tc>
          <w:tcPr>
            <w:tcW w:w="3602" w:type="dxa"/>
            <w:tcMar>
              <w:top w:w="28" w:type="dxa"/>
              <w:left w:w="57" w:type="dxa"/>
              <w:bottom w:w="28" w:type="dxa"/>
              <w:right w:w="62" w:type="dxa"/>
            </w:tcMar>
            <w:vAlign w:val="center"/>
          </w:tcPr>
          <w:p w:rsidR="009338DF" w:rsidRPr="009338DF" w:rsidRDefault="009338DF" w:rsidP="00FD21A6">
            <w:pPr>
              <w:widowControl w:val="0"/>
              <w:jc w:val="both"/>
            </w:pPr>
            <w:r w:rsidRPr="009338DF">
              <w:t>Из них паллиативная медицинская помощь в амбулаторных условиях, в том числе на дому:</w:t>
            </w:r>
          </w:p>
        </w:tc>
        <w:tc>
          <w:tcPr>
            <w:tcW w:w="2593" w:type="dxa"/>
            <w:tcMar>
              <w:top w:w="28" w:type="dxa"/>
              <w:left w:w="57" w:type="dxa"/>
              <w:bottom w:w="28" w:type="dxa"/>
              <w:right w:w="62" w:type="dxa"/>
            </w:tcMar>
            <w:vAlign w:val="center"/>
          </w:tcPr>
          <w:p w:rsidR="009338DF" w:rsidRPr="009338DF" w:rsidRDefault="009338DF" w:rsidP="00FD21A6">
            <w:pPr>
              <w:widowControl w:val="0"/>
              <w:jc w:val="center"/>
            </w:pPr>
            <w:r>
              <w:t>посещение на 1 </w:t>
            </w:r>
            <w:r w:rsidRPr="009338DF">
              <w:t>жителя</w:t>
            </w:r>
          </w:p>
        </w:tc>
        <w:tc>
          <w:tcPr>
            <w:tcW w:w="1378" w:type="dxa"/>
            <w:tcMar>
              <w:top w:w="28" w:type="dxa"/>
              <w:left w:w="57" w:type="dxa"/>
              <w:bottom w:w="28" w:type="dxa"/>
              <w:right w:w="62" w:type="dxa"/>
            </w:tcMar>
            <w:vAlign w:val="center"/>
          </w:tcPr>
          <w:p w:rsidR="009338DF" w:rsidRPr="009338DF" w:rsidRDefault="009338DF" w:rsidP="00FD21A6">
            <w:pPr>
              <w:widowControl w:val="0"/>
              <w:jc w:val="center"/>
            </w:pPr>
            <w:r w:rsidRPr="009338DF">
              <w:t>0,009</w:t>
            </w:r>
          </w:p>
        </w:tc>
        <w:tc>
          <w:tcPr>
            <w:tcW w:w="2855" w:type="dxa"/>
            <w:tcMar>
              <w:top w:w="28" w:type="dxa"/>
              <w:left w:w="57" w:type="dxa"/>
              <w:bottom w:w="28" w:type="dxa"/>
              <w:right w:w="62" w:type="dxa"/>
            </w:tcMar>
            <w:vAlign w:val="center"/>
          </w:tcPr>
          <w:p w:rsidR="009338DF" w:rsidRPr="009338DF" w:rsidRDefault="009338DF" w:rsidP="00FD21A6">
            <w:pPr>
              <w:widowControl w:val="0"/>
              <w:jc w:val="center"/>
            </w:pPr>
          </w:p>
        </w:tc>
        <w:tc>
          <w:tcPr>
            <w:tcW w:w="1504" w:type="dxa"/>
            <w:gridSpan w:val="2"/>
            <w:tcMar>
              <w:top w:w="28" w:type="dxa"/>
              <w:left w:w="57" w:type="dxa"/>
              <w:bottom w:w="28" w:type="dxa"/>
              <w:right w:w="62" w:type="dxa"/>
            </w:tcMar>
            <w:vAlign w:val="center"/>
          </w:tcPr>
          <w:p w:rsidR="009338DF" w:rsidRPr="009338DF" w:rsidRDefault="009338DF" w:rsidP="00FD21A6">
            <w:pPr>
              <w:widowControl w:val="0"/>
              <w:jc w:val="center"/>
            </w:pPr>
            <w:r w:rsidRPr="009338DF">
              <w:t>0,009</w:t>
            </w:r>
          </w:p>
        </w:tc>
        <w:tc>
          <w:tcPr>
            <w:tcW w:w="2757" w:type="dxa"/>
            <w:tcMar>
              <w:top w:w="28" w:type="dxa"/>
              <w:left w:w="57" w:type="dxa"/>
              <w:bottom w:w="28" w:type="dxa"/>
              <w:right w:w="62" w:type="dxa"/>
            </w:tcMar>
            <w:vAlign w:val="center"/>
          </w:tcPr>
          <w:p w:rsidR="009338DF" w:rsidRPr="009338DF" w:rsidRDefault="009338DF" w:rsidP="00FD21A6">
            <w:pPr>
              <w:widowControl w:val="0"/>
              <w:jc w:val="center"/>
            </w:pPr>
          </w:p>
        </w:tc>
      </w:tr>
      <w:tr w:rsidR="009338DF" w:rsidRPr="009338DF" w:rsidTr="00F116AB">
        <w:trPr>
          <w:trHeight w:val="20"/>
          <w:jc w:val="center"/>
        </w:trPr>
        <w:tc>
          <w:tcPr>
            <w:tcW w:w="3602" w:type="dxa"/>
            <w:tcMar>
              <w:top w:w="28" w:type="dxa"/>
              <w:left w:w="57" w:type="dxa"/>
              <w:bottom w:w="28" w:type="dxa"/>
              <w:right w:w="62" w:type="dxa"/>
            </w:tcMar>
            <w:vAlign w:val="center"/>
          </w:tcPr>
          <w:p w:rsidR="009338DF" w:rsidRPr="009338DF" w:rsidRDefault="009338DF" w:rsidP="00FD21A6">
            <w:pPr>
              <w:widowControl w:val="0"/>
              <w:jc w:val="both"/>
            </w:pPr>
            <w:r w:rsidRPr="009338DF">
              <w:t>первого уровня</w:t>
            </w:r>
          </w:p>
        </w:tc>
        <w:tc>
          <w:tcPr>
            <w:tcW w:w="2593" w:type="dxa"/>
            <w:tcMar>
              <w:top w:w="28" w:type="dxa"/>
              <w:left w:w="57" w:type="dxa"/>
              <w:bottom w:w="28" w:type="dxa"/>
              <w:right w:w="62" w:type="dxa"/>
            </w:tcMar>
            <w:vAlign w:val="center"/>
          </w:tcPr>
          <w:p w:rsidR="009338DF" w:rsidRPr="009338DF" w:rsidRDefault="009338DF" w:rsidP="00FD21A6">
            <w:pPr>
              <w:widowControl w:val="0"/>
              <w:jc w:val="center"/>
            </w:pPr>
            <w:r>
              <w:t>посещение на 1 </w:t>
            </w:r>
            <w:r w:rsidRPr="009338DF">
              <w:t>жителя</w:t>
            </w:r>
          </w:p>
        </w:tc>
        <w:tc>
          <w:tcPr>
            <w:tcW w:w="1378" w:type="dxa"/>
            <w:tcMar>
              <w:top w:w="28" w:type="dxa"/>
              <w:left w:w="57" w:type="dxa"/>
              <w:bottom w:w="28" w:type="dxa"/>
              <w:right w:w="62" w:type="dxa"/>
            </w:tcMar>
            <w:vAlign w:val="center"/>
          </w:tcPr>
          <w:p w:rsidR="009338DF" w:rsidRPr="009338DF" w:rsidRDefault="009338DF" w:rsidP="00FD21A6">
            <w:pPr>
              <w:widowControl w:val="0"/>
              <w:jc w:val="center"/>
            </w:pPr>
          </w:p>
        </w:tc>
        <w:tc>
          <w:tcPr>
            <w:tcW w:w="2855" w:type="dxa"/>
            <w:tcMar>
              <w:top w:w="28" w:type="dxa"/>
              <w:left w:w="57" w:type="dxa"/>
              <w:bottom w:w="28" w:type="dxa"/>
              <w:right w:w="62" w:type="dxa"/>
            </w:tcMar>
            <w:vAlign w:val="center"/>
          </w:tcPr>
          <w:p w:rsidR="009338DF" w:rsidRPr="009338DF" w:rsidRDefault="009338DF" w:rsidP="00FD21A6">
            <w:pPr>
              <w:widowControl w:val="0"/>
              <w:jc w:val="center"/>
            </w:pPr>
          </w:p>
        </w:tc>
        <w:tc>
          <w:tcPr>
            <w:tcW w:w="1504" w:type="dxa"/>
            <w:gridSpan w:val="2"/>
            <w:tcMar>
              <w:top w:w="28" w:type="dxa"/>
              <w:left w:w="57" w:type="dxa"/>
              <w:bottom w:w="28" w:type="dxa"/>
              <w:right w:w="62" w:type="dxa"/>
            </w:tcMar>
            <w:vAlign w:val="center"/>
          </w:tcPr>
          <w:p w:rsidR="009338DF" w:rsidRPr="009338DF" w:rsidRDefault="009338DF" w:rsidP="00FD21A6">
            <w:pPr>
              <w:widowControl w:val="0"/>
              <w:jc w:val="center"/>
            </w:pPr>
            <w:r w:rsidRPr="009338DF">
              <w:t>0,003</w:t>
            </w:r>
          </w:p>
        </w:tc>
        <w:tc>
          <w:tcPr>
            <w:tcW w:w="2757" w:type="dxa"/>
            <w:tcMar>
              <w:top w:w="28" w:type="dxa"/>
              <w:left w:w="57" w:type="dxa"/>
              <w:bottom w:w="28" w:type="dxa"/>
              <w:right w:w="62" w:type="dxa"/>
            </w:tcMar>
            <w:vAlign w:val="center"/>
          </w:tcPr>
          <w:p w:rsidR="009338DF" w:rsidRPr="009338DF" w:rsidRDefault="009338DF" w:rsidP="00FD21A6">
            <w:pPr>
              <w:widowControl w:val="0"/>
              <w:jc w:val="center"/>
            </w:pPr>
          </w:p>
        </w:tc>
      </w:tr>
      <w:tr w:rsidR="009338DF" w:rsidRPr="009338DF" w:rsidTr="00F116AB">
        <w:trPr>
          <w:trHeight w:val="20"/>
          <w:jc w:val="center"/>
        </w:trPr>
        <w:tc>
          <w:tcPr>
            <w:tcW w:w="3602" w:type="dxa"/>
            <w:tcMar>
              <w:top w:w="28" w:type="dxa"/>
              <w:left w:w="57" w:type="dxa"/>
              <w:bottom w:w="28" w:type="dxa"/>
              <w:right w:w="62" w:type="dxa"/>
            </w:tcMar>
            <w:vAlign w:val="center"/>
          </w:tcPr>
          <w:p w:rsidR="009338DF" w:rsidRPr="009338DF" w:rsidRDefault="009338DF" w:rsidP="00FD21A6">
            <w:pPr>
              <w:widowControl w:val="0"/>
              <w:jc w:val="both"/>
            </w:pPr>
            <w:r w:rsidRPr="009338DF">
              <w:t>второго уровня</w:t>
            </w:r>
          </w:p>
        </w:tc>
        <w:tc>
          <w:tcPr>
            <w:tcW w:w="2593" w:type="dxa"/>
            <w:tcMar>
              <w:top w:w="28" w:type="dxa"/>
              <w:left w:w="57" w:type="dxa"/>
              <w:bottom w:w="28" w:type="dxa"/>
              <w:right w:w="62" w:type="dxa"/>
            </w:tcMar>
            <w:vAlign w:val="center"/>
          </w:tcPr>
          <w:p w:rsidR="009338DF" w:rsidRPr="009338DF" w:rsidRDefault="009338DF" w:rsidP="00FD21A6">
            <w:pPr>
              <w:widowControl w:val="0"/>
              <w:jc w:val="center"/>
            </w:pPr>
            <w:r>
              <w:t>посещение на 1 </w:t>
            </w:r>
            <w:r w:rsidRPr="009338DF">
              <w:t>жителя</w:t>
            </w:r>
          </w:p>
        </w:tc>
        <w:tc>
          <w:tcPr>
            <w:tcW w:w="1378" w:type="dxa"/>
            <w:tcMar>
              <w:top w:w="28" w:type="dxa"/>
              <w:left w:w="57" w:type="dxa"/>
              <w:bottom w:w="28" w:type="dxa"/>
              <w:right w:w="62" w:type="dxa"/>
            </w:tcMar>
            <w:vAlign w:val="center"/>
          </w:tcPr>
          <w:p w:rsidR="009338DF" w:rsidRPr="009338DF" w:rsidRDefault="009338DF" w:rsidP="00FD21A6">
            <w:pPr>
              <w:widowControl w:val="0"/>
              <w:jc w:val="center"/>
            </w:pPr>
          </w:p>
        </w:tc>
        <w:tc>
          <w:tcPr>
            <w:tcW w:w="2855" w:type="dxa"/>
            <w:tcMar>
              <w:top w:w="28" w:type="dxa"/>
              <w:left w:w="57" w:type="dxa"/>
              <w:bottom w:w="28" w:type="dxa"/>
              <w:right w:w="62" w:type="dxa"/>
            </w:tcMar>
            <w:vAlign w:val="center"/>
          </w:tcPr>
          <w:p w:rsidR="009338DF" w:rsidRPr="009338DF" w:rsidRDefault="009338DF" w:rsidP="00FD21A6">
            <w:pPr>
              <w:widowControl w:val="0"/>
              <w:jc w:val="center"/>
            </w:pPr>
          </w:p>
        </w:tc>
        <w:tc>
          <w:tcPr>
            <w:tcW w:w="1504" w:type="dxa"/>
            <w:gridSpan w:val="2"/>
            <w:tcMar>
              <w:top w:w="28" w:type="dxa"/>
              <w:left w:w="57" w:type="dxa"/>
              <w:bottom w:w="28" w:type="dxa"/>
              <w:right w:w="62" w:type="dxa"/>
            </w:tcMar>
            <w:vAlign w:val="center"/>
          </w:tcPr>
          <w:p w:rsidR="009338DF" w:rsidRPr="009338DF" w:rsidRDefault="009338DF" w:rsidP="00FD21A6">
            <w:pPr>
              <w:widowControl w:val="0"/>
              <w:jc w:val="center"/>
            </w:pPr>
            <w:r w:rsidRPr="009338DF">
              <w:t>0,002</w:t>
            </w:r>
          </w:p>
        </w:tc>
        <w:tc>
          <w:tcPr>
            <w:tcW w:w="2757" w:type="dxa"/>
            <w:tcMar>
              <w:top w:w="28" w:type="dxa"/>
              <w:left w:w="57" w:type="dxa"/>
              <w:bottom w:w="28" w:type="dxa"/>
              <w:right w:w="62" w:type="dxa"/>
            </w:tcMar>
            <w:vAlign w:val="center"/>
          </w:tcPr>
          <w:p w:rsidR="009338DF" w:rsidRPr="009338DF" w:rsidRDefault="009338DF" w:rsidP="00FD21A6">
            <w:pPr>
              <w:widowControl w:val="0"/>
              <w:jc w:val="center"/>
            </w:pPr>
          </w:p>
        </w:tc>
      </w:tr>
      <w:tr w:rsidR="009338DF" w:rsidRPr="009338DF" w:rsidTr="00F116AB">
        <w:trPr>
          <w:trHeight w:val="20"/>
          <w:jc w:val="center"/>
        </w:trPr>
        <w:tc>
          <w:tcPr>
            <w:tcW w:w="3602" w:type="dxa"/>
            <w:tcMar>
              <w:top w:w="28" w:type="dxa"/>
              <w:left w:w="57" w:type="dxa"/>
              <w:bottom w:w="28" w:type="dxa"/>
              <w:right w:w="62" w:type="dxa"/>
            </w:tcMar>
            <w:vAlign w:val="center"/>
          </w:tcPr>
          <w:p w:rsidR="009338DF" w:rsidRPr="009338DF" w:rsidRDefault="009338DF" w:rsidP="00FD21A6">
            <w:pPr>
              <w:widowControl w:val="0"/>
              <w:jc w:val="both"/>
            </w:pPr>
            <w:r w:rsidRPr="009338DF">
              <w:t>третьего уровня</w:t>
            </w:r>
          </w:p>
        </w:tc>
        <w:tc>
          <w:tcPr>
            <w:tcW w:w="2593" w:type="dxa"/>
            <w:tcMar>
              <w:top w:w="28" w:type="dxa"/>
              <w:left w:w="57" w:type="dxa"/>
              <w:bottom w:w="28" w:type="dxa"/>
              <w:right w:w="62" w:type="dxa"/>
            </w:tcMar>
            <w:vAlign w:val="center"/>
          </w:tcPr>
          <w:p w:rsidR="009338DF" w:rsidRPr="009338DF" w:rsidRDefault="009338DF" w:rsidP="00FD21A6">
            <w:pPr>
              <w:widowControl w:val="0"/>
              <w:jc w:val="center"/>
            </w:pPr>
            <w:r>
              <w:t>посещение на 1 </w:t>
            </w:r>
            <w:r w:rsidRPr="009338DF">
              <w:t>жителя</w:t>
            </w:r>
          </w:p>
        </w:tc>
        <w:tc>
          <w:tcPr>
            <w:tcW w:w="1378" w:type="dxa"/>
            <w:tcMar>
              <w:top w:w="28" w:type="dxa"/>
              <w:left w:w="57" w:type="dxa"/>
              <w:bottom w:w="28" w:type="dxa"/>
              <w:right w:w="62" w:type="dxa"/>
            </w:tcMar>
            <w:vAlign w:val="center"/>
          </w:tcPr>
          <w:p w:rsidR="009338DF" w:rsidRPr="009338DF" w:rsidRDefault="009338DF" w:rsidP="00FD21A6">
            <w:pPr>
              <w:widowControl w:val="0"/>
              <w:jc w:val="center"/>
            </w:pPr>
          </w:p>
        </w:tc>
        <w:tc>
          <w:tcPr>
            <w:tcW w:w="2855" w:type="dxa"/>
            <w:tcMar>
              <w:top w:w="28" w:type="dxa"/>
              <w:left w:w="57" w:type="dxa"/>
              <w:bottom w:w="28" w:type="dxa"/>
              <w:right w:w="62" w:type="dxa"/>
            </w:tcMar>
            <w:vAlign w:val="center"/>
          </w:tcPr>
          <w:p w:rsidR="009338DF" w:rsidRPr="009338DF" w:rsidRDefault="009338DF" w:rsidP="00FD21A6">
            <w:pPr>
              <w:widowControl w:val="0"/>
              <w:jc w:val="center"/>
            </w:pPr>
          </w:p>
        </w:tc>
        <w:tc>
          <w:tcPr>
            <w:tcW w:w="1504" w:type="dxa"/>
            <w:gridSpan w:val="2"/>
            <w:tcMar>
              <w:top w:w="28" w:type="dxa"/>
              <w:left w:w="57" w:type="dxa"/>
              <w:bottom w:w="28" w:type="dxa"/>
              <w:right w:w="62" w:type="dxa"/>
            </w:tcMar>
            <w:vAlign w:val="center"/>
          </w:tcPr>
          <w:p w:rsidR="009338DF" w:rsidRPr="009338DF" w:rsidRDefault="009338DF" w:rsidP="00FD21A6">
            <w:pPr>
              <w:widowControl w:val="0"/>
              <w:jc w:val="center"/>
            </w:pPr>
            <w:r w:rsidRPr="009338DF">
              <w:t>0,004</w:t>
            </w:r>
          </w:p>
        </w:tc>
        <w:tc>
          <w:tcPr>
            <w:tcW w:w="2757" w:type="dxa"/>
            <w:tcMar>
              <w:top w:w="28" w:type="dxa"/>
              <w:left w:w="57" w:type="dxa"/>
              <w:bottom w:w="28" w:type="dxa"/>
              <w:right w:w="62" w:type="dxa"/>
            </w:tcMar>
            <w:vAlign w:val="center"/>
          </w:tcPr>
          <w:p w:rsidR="009338DF" w:rsidRPr="009338DF" w:rsidRDefault="009338DF" w:rsidP="00FD21A6">
            <w:pPr>
              <w:widowControl w:val="0"/>
              <w:jc w:val="center"/>
            </w:pPr>
          </w:p>
        </w:tc>
      </w:tr>
      <w:tr w:rsidR="009338DF" w:rsidRPr="009338DF" w:rsidTr="00F116AB">
        <w:trPr>
          <w:trHeight w:val="20"/>
          <w:jc w:val="center"/>
        </w:trPr>
        <w:tc>
          <w:tcPr>
            <w:tcW w:w="3602" w:type="dxa"/>
            <w:tcMar>
              <w:top w:w="28" w:type="dxa"/>
              <w:left w:w="57" w:type="dxa"/>
              <w:bottom w:w="28" w:type="dxa"/>
              <w:right w:w="62" w:type="dxa"/>
            </w:tcMar>
            <w:vAlign w:val="center"/>
          </w:tcPr>
          <w:p w:rsidR="009338DF" w:rsidRPr="009338DF" w:rsidRDefault="009338DF" w:rsidP="00FD21A6">
            <w:pPr>
              <w:widowControl w:val="0"/>
              <w:jc w:val="both"/>
            </w:pPr>
            <w:r w:rsidRPr="009338DF">
              <w:t>В том числе при осуществлении посещений на дому выездными патронажными бригадами:</w:t>
            </w:r>
          </w:p>
        </w:tc>
        <w:tc>
          <w:tcPr>
            <w:tcW w:w="2593" w:type="dxa"/>
            <w:tcMar>
              <w:top w:w="28" w:type="dxa"/>
              <w:left w:w="57" w:type="dxa"/>
              <w:bottom w:w="28" w:type="dxa"/>
              <w:right w:w="62" w:type="dxa"/>
            </w:tcMar>
            <w:vAlign w:val="center"/>
          </w:tcPr>
          <w:p w:rsidR="009338DF" w:rsidRPr="009338DF" w:rsidRDefault="009338DF" w:rsidP="00FD21A6">
            <w:pPr>
              <w:widowControl w:val="0"/>
              <w:jc w:val="center"/>
            </w:pPr>
            <w:r>
              <w:t>посещение на 1 </w:t>
            </w:r>
            <w:r w:rsidRPr="009338DF">
              <w:t>жителя</w:t>
            </w:r>
          </w:p>
        </w:tc>
        <w:tc>
          <w:tcPr>
            <w:tcW w:w="1378" w:type="dxa"/>
            <w:tcMar>
              <w:top w:w="28" w:type="dxa"/>
              <w:left w:w="57" w:type="dxa"/>
              <w:bottom w:w="28" w:type="dxa"/>
              <w:right w:w="62" w:type="dxa"/>
            </w:tcMar>
            <w:vAlign w:val="center"/>
          </w:tcPr>
          <w:p w:rsidR="009338DF" w:rsidRPr="009338DF" w:rsidRDefault="009338DF" w:rsidP="00FD21A6">
            <w:pPr>
              <w:widowControl w:val="0"/>
              <w:jc w:val="center"/>
            </w:pPr>
            <w:r w:rsidRPr="009338DF">
              <w:t>0,002</w:t>
            </w:r>
          </w:p>
        </w:tc>
        <w:tc>
          <w:tcPr>
            <w:tcW w:w="2855" w:type="dxa"/>
            <w:tcMar>
              <w:top w:w="28" w:type="dxa"/>
              <w:left w:w="57" w:type="dxa"/>
              <w:bottom w:w="28" w:type="dxa"/>
              <w:right w:w="62" w:type="dxa"/>
            </w:tcMar>
            <w:vAlign w:val="center"/>
          </w:tcPr>
          <w:p w:rsidR="009338DF" w:rsidRPr="009338DF" w:rsidRDefault="009338DF" w:rsidP="00FD21A6">
            <w:pPr>
              <w:widowControl w:val="0"/>
              <w:jc w:val="center"/>
            </w:pPr>
          </w:p>
        </w:tc>
        <w:tc>
          <w:tcPr>
            <w:tcW w:w="1504" w:type="dxa"/>
            <w:gridSpan w:val="2"/>
            <w:tcMar>
              <w:top w:w="28" w:type="dxa"/>
              <w:left w:w="57" w:type="dxa"/>
              <w:bottom w:w="28" w:type="dxa"/>
              <w:right w:w="62" w:type="dxa"/>
            </w:tcMar>
            <w:vAlign w:val="center"/>
          </w:tcPr>
          <w:p w:rsidR="009338DF" w:rsidRPr="009338DF" w:rsidRDefault="009338DF" w:rsidP="00FD21A6">
            <w:pPr>
              <w:widowControl w:val="0"/>
              <w:jc w:val="center"/>
            </w:pPr>
            <w:r w:rsidRPr="009338DF">
              <w:t>0,002</w:t>
            </w:r>
          </w:p>
        </w:tc>
        <w:tc>
          <w:tcPr>
            <w:tcW w:w="2757" w:type="dxa"/>
            <w:tcMar>
              <w:top w:w="28" w:type="dxa"/>
              <w:left w:w="57" w:type="dxa"/>
              <w:bottom w:w="28" w:type="dxa"/>
              <w:right w:w="62" w:type="dxa"/>
            </w:tcMar>
            <w:vAlign w:val="center"/>
          </w:tcPr>
          <w:p w:rsidR="009338DF" w:rsidRPr="009338DF" w:rsidRDefault="009338DF" w:rsidP="00FD21A6">
            <w:pPr>
              <w:widowControl w:val="0"/>
              <w:jc w:val="center"/>
            </w:pPr>
          </w:p>
        </w:tc>
      </w:tr>
      <w:tr w:rsidR="009338DF" w:rsidRPr="009338DF" w:rsidTr="00F116AB">
        <w:trPr>
          <w:trHeight w:val="20"/>
          <w:jc w:val="center"/>
        </w:trPr>
        <w:tc>
          <w:tcPr>
            <w:tcW w:w="3602" w:type="dxa"/>
            <w:tcMar>
              <w:top w:w="28" w:type="dxa"/>
              <w:left w:w="57" w:type="dxa"/>
              <w:bottom w:w="28" w:type="dxa"/>
              <w:right w:w="62" w:type="dxa"/>
            </w:tcMar>
            <w:vAlign w:val="center"/>
          </w:tcPr>
          <w:p w:rsidR="009338DF" w:rsidRPr="009338DF" w:rsidRDefault="009338DF" w:rsidP="00FD21A6">
            <w:pPr>
              <w:widowControl w:val="0"/>
              <w:jc w:val="both"/>
            </w:pPr>
            <w:r w:rsidRPr="009338DF">
              <w:t>первого уровня</w:t>
            </w:r>
          </w:p>
        </w:tc>
        <w:tc>
          <w:tcPr>
            <w:tcW w:w="2593" w:type="dxa"/>
            <w:tcMar>
              <w:top w:w="28" w:type="dxa"/>
              <w:left w:w="57" w:type="dxa"/>
              <w:bottom w:w="28" w:type="dxa"/>
              <w:right w:w="62" w:type="dxa"/>
            </w:tcMar>
            <w:vAlign w:val="center"/>
          </w:tcPr>
          <w:p w:rsidR="009338DF" w:rsidRPr="009338DF" w:rsidRDefault="009338DF" w:rsidP="00FD21A6">
            <w:pPr>
              <w:widowControl w:val="0"/>
              <w:jc w:val="center"/>
            </w:pPr>
            <w:r>
              <w:t>посещение на 1 </w:t>
            </w:r>
            <w:r w:rsidRPr="009338DF">
              <w:t>жителя</w:t>
            </w:r>
          </w:p>
        </w:tc>
        <w:tc>
          <w:tcPr>
            <w:tcW w:w="1378" w:type="dxa"/>
            <w:tcMar>
              <w:top w:w="28" w:type="dxa"/>
              <w:left w:w="57" w:type="dxa"/>
              <w:bottom w:w="28" w:type="dxa"/>
              <w:right w:w="62" w:type="dxa"/>
            </w:tcMar>
            <w:vAlign w:val="center"/>
          </w:tcPr>
          <w:p w:rsidR="009338DF" w:rsidRPr="009338DF" w:rsidRDefault="009338DF" w:rsidP="00FD21A6">
            <w:pPr>
              <w:widowControl w:val="0"/>
              <w:jc w:val="center"/>
            </w:pPr>
          </w:p>
        </w:tc>
        <w:tc>
          <w:tcPr>
            <w:tcW w:w="2855" w:type="dxa"/>
            <w:tcMar>
              <w:top w:w="28" w:type="dxa"/>
              <w:left w:w="57" w:type="dxa"/>
              <w:bottom w:w="28" w:type="dxa"/>
              <w:right w:w="62" w:type="dxa"/>
            </w:tcMar>
            <w:vAlign w:val="center"/>
          </w:tcPr>
          <w:p w:rsidR="009338DF" w:rsidRPr="009338DF" w:rsidRDefault="009338DF" w:rsidP="00FD21A6">
            <w:pPr>
              <w:widowControl w:val="0"/>
              <w:jc w:val="center"/>
            </w:pPr>
          </w:p>
        </w:tc>
        <w:tc>
          <w:tcPr>
            <w:tcW w:w="1504" w:type="dxa"/>
            <w:gridSpan w:val="2"/>
            <w:tcMar>
              <w:top w:w="28" w:type="dxa"/>
              <w:left w:w="57" w:type="dxa"/>
              <w:bottom w:w="28" w:type="dxa"/>
              <w:right w:w="62" w:type="dxa"/>
            </w:tcMar>
            <w:vAlign w:val="center"/>
          </w:tcPr>
          <w:p w:rsidR="009338DF" w:rsidRPr="009338DF" w:rsidRDefault="009338DF" w:rsidP="00FD21A6">
            <w:pPr>
              <w:widowControl w:val="0"/>
              <w:jc w:val="center"/>
            </w:pPr>
            <w:r w:rsidRPr="009338DF">
              <w:t>0,00055</w:t>
            </w:r>
          </w:p>
        </w:tc>
        <w:tc>
          <w:tcPr>
            <w:tcW w:w="2757" w:type="dxa"/>
            <w:tcMar>
              <w:top w:w="28" w:type="dxa"/>
              <w:left w:w="57" w:type="dxa"/>
              <w:bottom w:w="28" w:type="dxa"/>
              <w:right w:w="62" w:type="dxa"/>
            </w:tcMar>
            <w:vAlign w:val="center"/>
          </w:tcPr>
          <w:p w:rsidR="009338DF" w:rsidRPr="009338DF" w:rsidRDefault="009338DF" w:rsidP="00FD21A6">
            <w:pPr>
              <w:widowControl w:val="0"/>
              <w:jc w:val="center"/>
            </w:pPr>
          </w:p>
        </w:tc>
      </w:tr>
      <w:tr w:rsidR="009338DF" w:rsidRPr="009338DF" w:rsidTr="00F116AB">
        <w:trPr>
          <w:trHeight w:val="20"/>
          <w:jc w:val="center"/>
        </w:trPr>
        <w:tc>
          <w:tcPr>
            <w:tcW w:w="3602" w:type="dxa"/>
            <w:tcMar>
              <w:top w:w="28" w:type="dxa"/>
              <w:left w:w="57" w:type="dxa"/>
              <w:bottom w:w="28" w:type="dxa"/>
              <w:right w:w="62" w:type="dxa"/>
            </w:tcMar>
            <w:vAlign w:val="center"/>
          </w:tcPr>
          <w:p w:rsidR="009338DF" w:rsidRPr="009338DF" w:rsidRDefault="009338DF" w:rsidP="00FD21A6">
            <w:pPr>
              <w:widowControl w:val="0"/>
              <w:jc w:val="both"/>
            </w:pPr>
            <w:r w:rsidRPr="009338DF">
              <w:t>второго уровня</w:t>
            </w:r>
          </w:p>
        </w:tc>
        <w:tc>
          <w:tcPr>
            <w:tcW w:w="2593" w:type="dxa"/>
            <w:tcMar>
              <w:top w:w="28" w:type="dxa"/>
              <w:left w:w="57" w:type="dxa"/>
              <w:bottom w:w="28" w:type="dxa"/>
              <w:right w:w="62" w:type="dxa"/>
            </w:tcMar>
            <w:vAlign w:val="center"/>
          </w:tcPr>
          <w:p w:rsidR="009338DF" w:rsidRPr="009338DF" w:rsidRDefault="009338DF" w:rsidP="00FD21A6">
            <w:pPr>
              <w:widowControl w:val="0"/>
              <w:jc w:val="center"/>
            </w:pPr>
            <w:r>
              <w:t>посещение на 1 </w:t>
            </w:r>
            <w:r w:rsidRPr="009338DF">
              <w:t>жителя</w:t>
            </w:r>
          </w:p>
        </w:tc>
        <w:tc>
          <w:tcPr>
            <w:tcW w:w="1378" w:type="dxa"/>
            <w:tcMar>
              <w:top w:w="28" w:type="dxa"/>
              <w:left w:w="57" w:type="dxa"/>
              <w:bottom w:w="28" w:type="dxa"/>
              <w:right w:w="62" w:type="dxa"/>
            </w:tcMar>
            <w:vAlign w:val="center"/>
          </w:tcPr>
          <w:p w:rsidR="009338DF" w:rsidRPr="009338DF" w:rsidRDefault="009338DF" w:rsidP="00FD21A6">
            <w:pPr>
              <w:widowControl w:val="0"/>
              <w:jc w:val="center"/>
            </w:pPr>
          </w:p>
        </w:tc>
        <w:tc>
          <w:tcPr>
            <w:tcW w:w="2855" w:type="dxa"/>
            <w:tcMar>
              <w:top w:w="28" w:type="dxa"/>
              <w:left w:w="57" w:type="dxa"/>
              <w:bottom w:w="28" w:type="dxa"/>
              <w:right w:w="62" w:type="dxa"/>
            </w:tcMar>
            <w:vAlign w:val="center"/>
          </w:tcPr>
          <w:p w:rsidR="009338DF" w:rsidRPr="009338DF" w:rsidRDefault="009338DF" w:rsidP="00FD21A6">
            <w:pPr>
              <w:widowControl w:val="0"/>
              <w:jc w:val="center"/>
            </w:pPr>
          </w:p>
        </w:tc>
        <w:tc>
          <w:tcPr>
            <w:tcW w:w="1504" w:type="dxa"/>
            <w:gridSpan w:val="2"/>
            <w:tcMar>
              <w:top w:w="28" w:type="dxa"/>
              <w:left w:w="57" w:type="dxa"/>
              <w:bottom w:w="28" w:type="dxa"/>
              <w:right w:w="62" w:type="dxa"/>
            </w:tcMar>
            <w:vAlign w:val="center"/>
          </w:tcPr>
          <w:p w:rsidR="009338DF" w:rsidRPr="009338DF" w:rsidRDefault="009338DF" w:rsidP="00FD21A6">
            <w:pPr>
              <w:widowControl w:val="0"/>
              <w:jc w:val="center"/>
            </w:pPr>
            <w:r w:rsidRPr="009338DF">
              <w:t>0,00045</w:t>
            </w:r>
          </w:p>
        </w:tc>
        <w:tc>
          <w:tcPr>
            <w:tcW w:w="2757" w:type="dxa"/>
            <w:tcMar>
              <w:top w:w="28" w:type="dxa"/>
              <w:left w:w="57" w:type="dxa"/>
              <w:bottom w:w="28" w:type="dxa"/>
              <w:right w:w="62" w:type="dxa"/>
            </w:tcMar>
            <w:vAlign w:val="center"/>
          </w:tcPr>
          <w:p w:rsidR="009338DF" w:rsidRPr="009338DF" w:rsidRDefault="009338DF" w:rsidP="00FD21A6">
            <w:pPr>
              <w:widowControl w:val="0"/>
              <w:jc w:val="center"/>
            </w:pPr>
          </w:p>
        </w:tc>
      </w:tr>
      <w:tr w:rsidR="009338DF" w:rsidRPr="009338DF" w:rsidTr="00F116AB">
        <w:trPr>
          <w:trHeight w:val="20"/>
          <w:jc w:val="center"/>
        </w:trPr>
        <w:tc>
          <w:tcPr>
            <w:tcW w:w="3602" w:type="dxa"/>
            <w:tcMar>
              <w:top w:w="28" w:type="dxa"/>
              <w:left w:w="57" w:type="dxa"/>
              <w:bottom w:w="28" w:type="dxa"/>
              <w:right w:w="62" w:type="dxa"/>
            </w:tcMar>
            <w:vAlign w:val="center"/>
          </w:tcPr>
          <w:p w:rsidR="009338DF" w:rsidRPr="009338DF" w:rsidRDefault="009338DF" w:rsidP="00FD21A6">
            <w:pPr>
              <w:widowControl w:val="0"/>
              <w:jc w:val="both"/>
            </w:pPr>
            <w:r w:rsidRPr="009338DF">
              <w:t>третьего уровня</w:t>
            </w:r>
          </w:p>
        </w:tc>
        <w:tc>
          <w:tcPr>
            <w:tcW w:w="2593" w:type="dxa"/>
            <w:tcMar>
              <w:top w:w="28" w:type="dxa"/>
              <w:left w:w="57" w:type="dxa"/>
              <w:bottom w:w="28" w:type="dxa"/>
              <w:right w:w="62" w:type="dxa"/>
            </w:tcMar>
            <w:vAlign w:val="center"/>
          </w:tcPr>
          <w:p w:rsidR="009338DF" w:rsidRPr="009338DF" w:rsidRDefault="009338DF" w:rsidP="00FD21A6">
            <w:pPr>
              <w:widowControl w:val="0"/>
              <w:jc w:val="center"/>
            </w:pPr>
            <w:r>
              <w:t>посещение на 1 </w:t>
            </w:r>
            <w:r w:rsidRPr="009338DF">
              <w:t>жителя</w:t>
            </w:r>
          </w:p>
        </w:tc>
        <w:tc>
          <w:tcPr>
            <w:tcW w:w="1378" w:type="dxa"/>
            <w:tcMar>
              <w:top w:w="28" w:type="dxa"/>
              <w:left w:w="57" w:type="dxa"/>
              <w:bottom w:w="28" w:type="dxa"/>
              <w:right w:w="62" w:type="dxa"/>
            </w:tcMar>
            <w:vAlign w:val="center"/>
          </w:tcPr>
          <w:p w:rsidR="009338DF" w:rsidRPr="009338DF" w:rsidRDefault="009338DF" w:rsidP="00FD21A6">
            <w:pPr>
              <w:widowControl w:val="0"/>
              <w:jc w:val="center"/>
            </w:pPr>
          </w:p>
        </w:tc>
        <w:tc>
          <w:tcPr>
            <w:tcW w:w="2855" w:type="dxa"/>
            <w:tcMar>
              <w:top w:w="28" w:type="dxa"/>
              <w:left w:w="57" w:type="dxa"/>
              <w:bottom w:w="28" w:type="dxa"/>
              <w:right w:w="62" w:type="dxa"/>
            </w:tcMar>
            <w:vAlign w:val="center"/>
          </w:tcPr>
          <w:p w:rsidR="009338DF" w:rsidRPr="009338DF" w:rsidRDefault="009338DF" w:rsidP="00FD21A6">
            <w:pPr>
              <w:widowControl w:val="0"/>
              <w:jc w:val="center"/>
            </w:pPr>
          </w:p>
        </w:tc>
        <w:tc>
          <w:tcPr>
            <w:tcW w:w="1504" w:type="dxa"/>
            <w:gridSpan w:val="2"/>
            <w:tcMar>
              <w:top w:w="28" w:type="dxa"/>
              <w:left w:w="57" w:type="dxa"/>
              <w:bottom w:w="28" w:type="dxa"/>
              <w:right w:w="62" w:type="dxa"/>
            </w:tcMar>
            <w:vAlign w:val="center"/>
          </w:tcPr>
          <w:p w:rsidR="009338DF" w:rsidRPr="009338DF" w:rsidRDefault="009338DF" w:rsidP="00FD21A6">
            <w:pPr>
              <w:widowControl w:val="0"/>
              <w:jc w:val="center"/>
            </w:pPr>
            <w:r w:rsidRPr="009338DF">
              <w:t>0,001</w:t>
            </w:r>
          </w:p>
        </w:tc>
        <w:tc>
          <w:tcPr>
            <w:tcW w:w="2757" w:type="dxa"/>
            <w:tcMar>
              <w:top w:w="28" w:type="dxa"/>
              <w:left w:w="57" w:type="dxa"/>
              <w:bottom w:w="28" w:type="dxa"/>
              <w:right w:w="62" w:type="dxa"/>
            </w:tcMar>
            <w:vAlign w:val="center"/>
          </w:tcPr>
          <w:p w:rsidR="009338DF" w:rsidRPr="009338DF" w:rsidRDefault="009338DF" w:rsidP="00FD21A6">
            <w:pPr>
              <w:widowControl w:val="0"/>
              <w:jc w:val="center"/>
            </w:pPr>
          </w:p>
        </w:tc>
      </w:tr>
      <w:tr w:rsidR="009338DF" w:rsidRPr="009338DF" w:rsidTr="00F116AB">
        <w:trPr>
          <w:jc w:val="center"/>
        </w:trPr>
        <w:tc>
          <w:tcPr>
            <w:tcW w:w="3602" w:type="dxa"/>
            <w:tcMar>
              <w:top w:w="62" w:type="dxa"/>
              <w:left w:w="57" w:type="dxa"/>
              <w:bottom w:w="57" w:type="dxa"/>
              <w:right w:w="62" w:type="dxa"/>
            </w:tcMar>
            <w:vAlign w:val="center"/>
          </w:tcPr>
          <w:p w:rsidR="009338DF" w:rsidRPr="009338DF" w:rsidRDefault="009338DF" w:rsidP="00FD21A6">
            <w:pPr>
              <w:widowControl w:val="0"/>
              <w:tabs>
                <w:tab w:val="left" w:pos="6705"/>
              </w:tabs>
              <w:jc w:val="both"/>
            </w:pPr>
            <w:r w:rsidRPr="009338DF">
              <w:t>Медицинская помощь в амбулаторных условиях, оказываемая в неотложной форме, в том числе:</w:t>
            </w:r>
          </w:p>
        </w:tc>
        <w:tc>
          <w:tcPr>
            <w:tcW w:w="2593" w:type="dxa"/>
            <w:tcMar>
              <w:top w:w="62" w:type="dxa"/>
              <w:left w:w="57" w:type="dxa"/>
              <w:bottom w:w="57" w:type="dxa"/>
              <w:right w:w="62" w:type="dxa"/>
            </w:tcMar>
            <w:vAlign w:val="center"/>
          </w:tcPr>
          <w:p w:rsidR="009338DF" w:rsidRPr="009338DF" w:rsidRDefault="009338DF" w:rsidP="00FD21A6">
            <w:pPr>
              <w:widowControl w:val="0"/>
              <w:tabs>
                <w:tab w:val="left" w:pos="6705"/>
              </w:tabs>
              <w:jc w:val="center"/>
            </w:pPr>
            <w:r w:rsidRPr="009338DF">
              <w:t>посещение по неотложной медицинской помощи</w:t>
            </w:r>
          </w:p>
        </w:tc>
        <w:tc>
          <w:tcPr>
            <w:tcW w:w="1378" w:type="dxa"/>
            <w:tcMar>
              <w:top w:w="62" w:type="dxa"/>
              <w:left w:w="57" w:type="dxa"/>
              <w:bottom w:w="57" w:type="dxa"/>
              <w:right w:w="62" w:type="dxa"/>
            </w:tcMar>
            <w:vAlign w:val="center"/>
          </w:tcPr>
          <w:p w:rsidR="009338DF" w:rsidRPr="009338DF" w:rsidRDefault="009338DF" w:rsidP="00FD21A6">
            <w:pPr>
              <w:widowControl w:val="0"/>
              <w:tabs>
                <w:tab w:val="left" w:pos="6705"/>
              </w:tabs>
              <w:jc w:val="center"/>
            </w:pPr>
            <w:r w:rsidRPr="009338DF">
              <w:t>0,54</w:t>
            </w:r>
          </w:p>
        </w:tc>
        <w:tc>
          <w:tcPr>
            <w:tcW w:w="2855" w:type="dxa"/>
            <w:tcMar>
              <w:top w:w="62" w:type="dxa"/>
              <w:left w:w="57" w:type="dxa"/>
              <w:bottom w:w="57" w:type="dxa"/>
              <w:right w:w="62" w:type="dxa"/>
            </w:tcMar>
            <w:vAlign w:val="center"/>
          </w:tcPr>
          <w:p w:rsidR="009338DF" w:rsidRPr="009338DF" w:rsidRDefault="009338DF" w:rsidP="00FD21A6">
            <w:pPr>
              <w:widowControl w:val="0"/>
              <w:tabs>
                <w:tab w:val="left" w:pos="6705"/>
              </w:tabs>
              <w:jc w:val="center"/>
            </w:pPr>
            <w:r w:rsidRPr="009338DF">
              <w:t>0,54</w:t>
            </w:r>
          </w:p>
        </w:tc>
        <w:tc>
          <w:tcPr>
            <w:tcW w:w="1474" w:type="dxa"/>
            <w:tcMar>
              <w:top w:w="62" w:type="dxa"/>
              <w:left w:w="57" w:type="dxa"/>
              <w:bottom w:w="57" w:type="dxa"/>
              <w:right w:w="62" w:type="dxa"/>
            </w:tcMar>
            <w:vAlign w:val="center"/>
          </w:tcPr>
          <w:p w:rsidR="009338DF" w:rsidRPr="009338DF" w:rsidRDefault="009338DF" w:rsidP="00FD21A6">
            <w:pPr>
              <w:widowControl w:val="0"/>
              <w:tabs>
                <w:tab w:val="left" w:pos="6705"/>
              </w:tabs>
              <w:jc w:val="center"/>
            </w:pPr>
            <w:r w:rsidRPr="009338DF">
              <w:t>0,54</w:t>
            </w:r>
          </w:p>
        </w:tc>
        <w:tc>
          <w:tcPr>
            <w:tcW w:w="2787" w:type="dxa"/>
            <w:gridSpan w:val="2"/>
            <w:tcMar>
              <w:top w:w="62" w:type="dxa"/>
              <w:left w:w="57" w:type="dxa"/>
              <w:bottom w:w="57" w:type="dxa"/>
              <w:right w:w="62" w:type="dxa"/>
            </w:tcMar>
            <w:vAlign w:val="center"/>
          </w:tcPr>
          <w:p w:rsidR="009338DF" w:rsidRPr="009338DF" w:rsidRDefault="009338DF" w:rsidP="00FD21A6">
            <w:pPr>
              <w:widowControl w:val="0"/>
              <w:tabs>
                <w:tab w:val="left" w:pos="6705"/>
              </w:tabs>
              <w:jc w:val="center"/>
            </w:pPr>
            <w:r w:rsidRPr="009338DF">
              <w:t>0,54</w:t>
            </w:r>
          </w:p>
        </w:tc>
      </w:tr>
      <w:tr w:rsidR="009338DF" w:rsidRPr="009338DF" w:rsidTr="00F116AB">
        <w:trPr>
          <w:jc w:val="center"/>
        </w:trPr>
        <w:tc>
          <w:tcPr>
            <w:tcW w:w="3602" w:type="dxa"/>
            <w:tcMar>
              <w:top w:w="62" w:type="dxa"/>
              <w:left w:w="57" w:type="dxa"/>
              <w:bottom w:w="57" w:type="dxa"/>
              <w:right w:w="62" w:type="dxa"/>
            </w:tcMar>
            <w:vAlign w:val="center"/>
          </w:tcPr>
          <w:p w:rsidR="009338DF" w:rsidRPr="009338DF" w:rsidRDefault="009338DF" w:rsidP="00FD21A6">
            <w:pPr>
              <w:widowControl w:val="0"/>
              <w:tabs>
                <w:tab w:val="left" w:pos="6705"/>
              </w:tabs>
              <w:jc w:val="both"/>
            </w:pPr>
            <w:r w:rsidRPr="009338DF">
              <w:t>первого уровня</w:t>
            </w:r>
          </w:p>
        </w:tc>
        <w:tc>
          <w:tcPr>
            <w:tcW w:w="2593" w:type="dxa"/>
            <w:tcMar>
              <w:top w:w="62" w:type="dxa"/>
              <w:left w:w="57" w:type="dxa"/>
              <w:bottom w:w="57" w:type="dxa"/>
              <w:right w:w="62" w:type="dxa"/>
            </w:tcMar>
            <w:vAlign w:val="center"/>
          </w:tcPr>
          <w:p w:rsidR="009338DF" w:rsidRPr="009338DF" w:rsidRDefault="009338DF" w:rsidP="00FD21A6">
            <w:pPr>
              <w:widowControl w:val="0"/>
              <w:tabs>
                <w:tab w:val="left" w:pos="6705"/>
              </w:tabs>
              <w:jc w:val="center"/>
            </w:pPr>
            <w:r w:rsidRPr="009338DF">
              <w:t xml:space="preserve">посещение по </w:t>
            </w:r>
            <w:r w:rsidRPr="009338DF">
              <w:lastRenderedPageBreak/>
              <w:t>неотложной медицинской помощи</w:t>
            </w:r>
          </w:p>
        </w:tc>
        <w:tc>
          <w:tcPr>
            <w:tcW w:w="1378" w:type="dxa"/>
            <w:tcMar>
              <w:top w:w="62" w:type="dxa"/>
              <w:left w:w="57" w:type="dxa"/>
              <w:bottom w:w="57" w:type="dxa"/>
              <w:right w:w="62" w:type="dxa"/>
            </w:tcMar>
            <w:vAlign w:val="center"/>
          </w:tcPr>
          <w:p w:rsidR="009338DF" w:rsidRPr="009338DF" w:rsidRDefault="009338DF" w:rsidP="00FD21A6">
            <w:pPr>
              <w:widowControl w:val="0"/>
              <w:tabs>
                <w:tab w:val="left" w:pos="6705"/>
              </w:tabs>
              <w:jc w:val="center"/>
            </w:pPr>
          </w:p>
        </w:tc>
        <w:tc>
          <w:tcPr>
            <w:tcW w:w="2855" w:type="dxa"/>
            <w:tcMar>
              <w:top w:w="62" w:type="dxa"/>
              <w:left w:w="57" w:type="dxa"/>
              <w:bottom w:w="57" w:type="dxa"/>
              <w:right w:w="62" w:type="dxa"/>
            </w:tcMar>
            <w:vAlign w:val="center"/>
          </w:tcPr>
          <w:p w:rsidR="009338DF" w:rsidRPr="009338DF" w:rsidRDefault="009338DF" w:rsidP="00FD21A6">
            <w:pPr>
              <w:widowControl w:val="0"/>
              <w:tabs>
                <w:tab w:val="left" w:pos="6705"/>
              </w:tabs>
              <w:jc w:val="center"/>
            </w:pPr>
          </w:p>
        </w:tc>
        <w:tc>
          <w:tcPr>
            <w:tcW w:w="1474" w:type="dxa"/>
            <w:tcMar>
              <w:top w:w="62" w:type="dxa"/>
              <w:left w:w="57" w:type="dxa"/>
              <w:bottom w:w="57" w:type="dxa"/>
              <w:right w:w="62" w:type="dxa"/>
            </w:tcMar>
            <w:vAlign w:val="center"/>
          </w:tcPr>
          <w:p w:rsidR="009338DF" w:rsidRPr="009338DF" w:rsidRDefault="009338DF" w:rsidP="00FD21A6">
            <w:pPr>
              <w:jc w:val="center"/>
              <w:rPr>
                <w:color w:val="000000"/>
              </w:rPr>
            </w:pPr>
            <w:r w:rsidRPr="009338DF">
              <w:rPr>
                <w:color w:val="000000"/>
              </w:rPr>
              <w:t>0,2101</w:t>
            </w:r>
          </w:p>
        </w:tc>
        <w:tc>
          <w:tcPr>
            <w:tcW w:w="2787" w:type="dxa"/>
            <w:gridSpan w:val="2"/>
            <w:tcMar>
              <w:top w:w="62" w:type="dxa"/>
              <w:left w:w="57" w:type="dxa"/>
              <w:bottom w:w="57" w:type="dxa"/>
              <w:right w:w="62" w:type="dxa"/>
            </w:tcMar>
            <w:vAlign w:val="center"/>
          </w:tcPr>
          <w:p w:rsidR="009338DF" w:rsidRPr="009338DF" w:rsidRDefault="009338DF" w:rsidP="00FD21A6">
            <w:pPr>
              <w:jc w:val="center"/>
              <w:rPr>
                <w:color w:val="000000"/>
              </w:rPr>
            </w:pPr>
            <w:r w:rsidRPr="009338DF">
              <w:rPr>
                <w:color w:val="000000"/>
              </w:rPr>
              <w:t>0,2101</w:t>
            </w:r>
          </w:p>
        </w:tc>
      </w:tr>
      <w:tr w:rsidR="009338DF" w:rsidRPr="009338DF" w:rsidTr="00F116AB">
        <w:trPr>
          <w:jc w:val="center"/>
        </w:trPr>
        <w:tc>
          <w:tcPr>
            <w:tcW w:w="3602" w:type="dxa"/>
            <w:tcMar>
              <w:top w:w="62" w:type="dxa"/>
              <w:left w:w="57" w:type="dxa"/>
              <w:bottom w:w="57" w:type="dxa"/>
              <w:right w:w="62" w:type="dxa"/>
            </w:tcMar>
            <w:vAlign w:val="center"/>
          </w:tcPr>
          <w:p w:rsidR="009338DF" w:rsidRPr="009338DF" w:rsidRDefault="009338DF" w:rsidP="00FD21A6">
            <w:pPr>
              <w:widowControl w:val="0"/>
              <w:tabs>
                <w:tab w:val="left" w:pos="6705"/>
              </w:tabs>
              <w:jc w:val="both"/>
            </w:pPr>
            <w:r w:rsidRPr="009338DF">
              <w:lastRenderedPageBreak/>
              <w:t>второго уровня</w:t>
            </w:r>
          </w:p>
        </w:tc>
        <w:tc>
          <w:tcPr>
            <w:tcW w:w="2593" w:type="dxa"/>
            <w:tcMar>
              <w:top w:w="62" w:type="dxa"/>
              <w:left w:w="57" w:type="dxa"/>
              <w:bottom w:w="57" w:type="dxa"/>
              <w:right w:w="62" w:type="dxa"/>
            </w:tcMar>
            <w:vAlign w:val="center"/>
          </w:tcPr>
          <w:p w:rsidR="009338DF" w:rsidRPr="009338DF" w:rsidRDefault="009338DF" w:rsidP="00FD21A6">
            <w:pPr>
              <w:widowControl w:val="0"/>
              <w:tabs>
                <w:tab w:val="left" w:pos="6705"/>
              </w:tabs>
              <w:jc w:val="center"/>
            </w:pPr>
            <w:r w:rsidRPr="009338DF">
              <w:t>посещение по неотложной медицинской помощи</w:t>
            </w:r>
          </w:p>
        </w:tc>
        <w:tc>
          <w:tcPr>
            <w:tcW w:w="1378" w:type="dxa"/>
            <w:tcMar>
              <w:top w:w="62" w:type="dxa"/>
              <w:left w:w="57" w:type="dxa"/>
              <w:bottom w:w="57" w:type="dxa"/>
              <w:right w:w="62" w:type="dxa"/>
            </w:tcMar>
            <w:vAlign w:val="center"/>
          </w:tcPr>
          <w:p w:rsidR="009338DF" w:rsidRPr="009338DF" w:rsidRDefault="009338DF" w:rsidP="00FD21A6">
            <w:pPr>
              <w:widowControl w:val="0"/>
              <w:tabs>
                <w:tab w:val="left" w:pos="6705"/>
              </w:tabs>
              <w:jc w:val="center"/>
            </w:pPr>
          </w:p>
        </w:tc>
        <w:tc>
          <w:tcPr>
            <w:tcW w:w="2855" w:type="dxa"/>
            <w:tcMar>
              <w:top w:w="62" w:type="dxa"/>
              <w:left w:w="57" w:type="dxa"/>
              <w:bottom w:w="57" w:type="dxa"/>
              <w:right w:w="62" w:type="dxa"/>
            </w:tcMar>
            <w:vAlign w:val="center"/>
          </w:tcPr>
          <w:p w:rsidR="009338DF" w:rsidRPr="009338DF" w:rsidRDefault="009338DF" w:rsidP="00FD21A6">
            <w:pPr>
              <w:widowControl w:val="0"/>
              <w:tabs>
                <w:tab w:val="left" w:pos="6705"/>
              </w:tabs>
              <w:jc w:val="center"/>
            </w:pPr>
          </w:p>
        </w:tc>
        <w:tc>
          <w:tcPr>
            <w:tcW w:w="1474" w:type="dxa"/>
            <w:tcMar>
              <w:top w:w="62" w:type="dxa"/>
              <w:left w:w="57" w:type="dxa"/>
              <w:bottom w:w="57" w:type="dxa"/>
              <w:right w:w="62" w:type="dxa"/>
            </w:tcMar>
            <w:vAlign w:val="center"/>
          </w:tcPr>
          <w:p w:rsidR="009338DF" w:rsidRPr="009338DF" w:rsidRDefault="009338DF" w:rsidP="00FD21A6">
            <w:pPr>
              <w:jc w:val="center"/>
              <w:rPr>
                <w:color w:val="000000"/>
              </w:rPr>
            </w:pPr>
            <w:r w:rsidRPr="009338DF">
              <w:rPr>
                <w:color w:val="000000"/>
              </w:rPr>
              <w:t>0,3148</w:t>
            </w:r>
          </w:p>
        </w:tc>
        <w:tc>
          <w:tcPr>
            <w:tcW w:w="2787" w:type="dxa"/>
            <w:gridSpan w:val="2"/>
            <w:tcMar>
              <w:top w:w="62" w:type="dxa"/>
              <w:left w:w="57" w:type="dxa"/>
              <w:bottom w:w="57" w:type="dxa"/>
              <w:right w:w="62" w:type="dxa"/>
            </w:tcMar>
            <w:vAlign w:val="center"/>
          </w:tcPr>
          <w:p w:rsidR="009338DF" w:rsidRPr="009338DF" w:rsidRDefault="009338DF" w:rsidP="00FD21A6">
            <w:pPr>
              <w:jc w:val="center"/>
              <w:rPr>
                <w:color w:val="000000"/>
              </w:rPr>
            </w:pPr>
            <w:r w:rsidRPr="009338DF">
              <w:rPr>
                <w:color w:val="000000"/>
              </w:rPr>
              <w:t>0,3148</w:t>
            </w:r>
          </w:p>
        </w:tc>
      </w:tr>
      <w:tr w:rsidR="009338DF" w:rsidRPr="009338DF" w:rsidTr="00F116AB">
        <w:trPr>
          <w:jc w:val="center"/>
        </w:trPr>
        <w:tc>
          <w:tcPr>
            <w:tcW w:w="3602" w:type="dxa"/>
            <w:tcMar>
              <w:top w:w="62" w:type="dxa"/>
              <w:left w:w="57" w:type="dxa"/>
              <w:bottom w:w="57" w:type="dxa"/>
              <w:right w:w="62" w:type="dxa"/>
            </w:tcMar>
            <w:vAlign w:val="center"/>
          </w:tcPr>
          <w:p w:rsidR="009338DF" w:rsidRPr="009338DF" w:rsidRDefault="009338DF" w:rsidP="00FD21A6">
            <w:pPr>
              <w:widowControl w:val="0"/>
              <w:tabs>
                <w:tab w:val="left" w:pos="6705"/>
              </w:tabs>
              <w:jc w:val="both"/>
            </w:pPr>
            <w:r w:rsidRPr="009338DF">
              <w:t>третьего уровня</w:t>
            </w:r>
          </w:p>
        </w:tc>
        <w:tc>
          <w:tcPr>
            <w:tcW w:w="2593" w:type="dxa"/>
            <w:tcMar>
              <w:top w:w="62" w:type="dxa"/>
              <w:left w:w="57" w:type="dxa"/>
              <w:bottom w:w="57" w:type="dxa"/>
              <w:right w:w="62" w:type="dxa"/>
            </w:tcMar>
            <w:vAlign w:val="center"/>
          </w:tcPr>
          <w:p w:rsidR="009338DF" w:rsidRPr="009338DF" w:rsidRDefault="009338DF" w:rsidP="00FD21A6">
            <w:pPr>
              <w:widowControl w:val="0"/>
              <w:tabs>
                <w:tab w:val="left" w:pos="6705"/>
              </w:tabs>
              <w:jc w:val="center"/>
            </w:pPr>
            <w:r w:rsidRPr="009338DF">
              <w:t>посещение по неотложной медицинской помощи</w:t>
            </w:r>
          </w:p>
        </w:tc>
        <w:tc>
          <w:tcPr>
            <w:tcW w:w="1378" w:type="dxa"/>
            <w:tcMar>
              <w:top w:w="62" w:type="dxa"/>
              <w:left w:w="57" w:type="dxa"/>
              <w:bottom w:w="57" w:type="dxa"/>
              <w:right w:w="62" w:type="dxa"/>
            </w:tcMar>
            <w:vAlign w:val="center"/>
          </w:tcPr>
          <w:p w:rsidR="009338DF" w:rsidRPr="009338DF" w:rsidRDefault="009338DF" w:rsidP="00FD21A6">
            <w:pPr>
              <w:widowControl w:val="0"/>
              <w:tabs>
                <w:tab w:val="left" w:pos="6705"/>
              </w:tabs>
              <w:jc w:val="center"/>
            </w:pPr>
          </w:p>
        </w:tc>
        <w:tc>
          <w:tcPr>
            <w:tcW w:w="2855" w:type="dxa"/>
            <w:tcMar>
              <w:top w:w="62" w:type="dxa"/>
              <w:left w:w="57" w:type="dxa"/>
              <w:bottom w:w="57" w:type="dxa"/>
              <w:right w:w="62" w:type="dxa"/>
            </w:tcMar>
            <w:vAlign w:val="center"/>
          </w:tcPr>
          <w:p w:rsidR="009338DF" w:rsidRPr="009338DF" w:rsidRDefault="009338DF" w:rsidP="00FD21A6">
            <w:pPr>
              <w:widowControl w:val="0"/>
              <w:tabs>
                <w:tab w:val="left" w:pos="6705"/>
              </w:tabs>
              <w:jc w:val="center"/>
            </w:pPr>
          </w:p>
        </w:tc>
        <w:tc>
          <w:tcPr>
            <w:tcW w:w="1474" w:type="dxa"/>
            <w:tcMar>
              <w:top w:w="62" w:type="dxa"/>
              <w:left w:w="57" w:type="dxa"/>
              <w:bottom w:w="57" w:type="dxa"/>
              <w:right w:w="62" w:type="dxa"/>
            </w:tcMar>
            <w:vAlign w:val="center"/>
          </w:tcPr>
          <w:p w:rsidR="009338DF" w:rsidRPr="009338DF" w:rsidRDefault="009338DF" w:rsidP="00FD21A6">
            <w:pPr>
              <w:jc w:val="center"/>
              <w:rPr>
                <w:color w:val="000000"/>
              </w:rPr>
            </w:pPr>
            <w:r w:rsidRPr="009338DF">
              <w:rPr>
                <w:color w:val="000000"/>
              </w:rPr>
              <w:t>0,0151</w:t>
            </w:r>
          </w:p>
        </w:tc>
        <w:tc>
          <w:tcPr>
            <w:tcW w:w="2787" w:type="dxa"/>
            <w:gridSpan w:val="2"/>
            <w:tcMar>
              <w:top w:w="62" w:type="dxa"/>
              <w:left w:w="57" w:type="dxa"/>
              <w:bottom w:w="57" w:type="dxa"/>
              <w:right w:w="62" w:type="dxa"/>
            </w:tcMar>
            <w:vAlign w:val="center"/>
          </w:tcPr>
          <w:p w:rsidR="009338DF" w:rsidRPr="009338DF" w:rsidRDefault="009338DF" w:rsidP="00FD21A6">
            <w:pPr>
              <w:jc w:val="center"/>
              <w:rPr>
                <w:color w:val="000000"/>
              </w:rPr>
            </w:pPr>
            <w:r w:rsidRPr="009338DF">
              <w:rPr>
                <w:color w:val="000000"/>
              </w:rPr>
              <w:t>0,0151</w:t>
            </w:r>
          </w:p>
        </w:tc>
      </w:tr>
      <w:tr w:rsidR="009338DF" w:rsidRPr="009338DF" w:rsidTr="00F116AB">
        <w:trPr>
          <w:jc w:val="center"/>
        </w:trPr>
        <w:tc>
          <w:tcPr>
            <w:tcW w:w="3602" w:type="dxa"/>
            <w:tcMar>
              <w:top w:w="62" w:type="dxa"/>
              <w:left w:w="57" w:type="dxa"/>
              <w:bottom w:w="57" w:type="dxa"/>
              <w:right w:w="62" w:type="dxa"/>
            </w:tcMar>
            <w:vAlign w:val="center"/>
          </w:tcPr>
          <w:p w:rsidR="009338DF" w:rsidRPr="009338DF" w:rsidRDefault="009338DF" w:rsidP="00FD21A6">
            <w:pPr>
              <w:widowControl w:val="0"/>
              <w:tabs>
                <w:tab w:val="left" w:pos="6705"/>
              </w:tabs>
              <w:jc w:val="both"/>
            </w:pPr>
            <w:r w:rsidRPr="009338DF">
              <w:t>Медицинская помощь в амбулаторных условиях, оказываемая в связи с заболеваниями, в том числе:</w:t>
            </w:r>
          </w:p>
        </w:tc>
        <w:tc>
          <w:tcPr>
            <w:tcW w:w="2593" w:type="dxa"/>
            <w:tcMar>
              <w:top w:w="62" w:type="dxa"/>
              <w:left w:w="57" w:type="dxa"/>
              <w:bottom w:w="57" w:type="dxa"/>
              <w:right w:w="62" w:type="dxa"/>
            </w:tcMar>
            <w:vAlign w:val="center"/>
          </w:tcPr>
          <w:p w:rsidR="009338DF" w:rsidRPr="009338DF" w:rsidRDefault="009338DF" w:rsidP="00FD21A6">
            <w:pPr>
              <w:widowControl w:val="0"/>
              <w:tabs>
                <w:tab w:val="left" w:pos="6705"/>
              </w:tabs>
              <w:jc w:val="center"/>
            </w:pPr>
            <w:r w:rsidRPr="009338DF">
              <w:t>обращение в связи с заболеванием</w:t>
            </w:r>
          </w:p>
        </w:tc>
        <w:tc>
          <w:tcPr>
            <w:tcW w:w="1378" w:type="dxa"/>
            <w:tcMar>
              <w:top w:w="62" w:type="dxa"/>
              <w:left w:w="57" w:type="dxa"/>
              <w:bottom w:w="57" w:type="dxa"/>
              <w:right w:w="62" w:type="dxa"/>
            </w:tcMar>
            <w:vAlign w:val="center"/>
          </w:tcPr>
          <w:p w:rsidR="009338DF" w:rsidRPr="009338DF" w:rsidRDefault="009338DF" w:rsidP="00FD21A6">
            <w:pPr>
              <w:widowControl w:val="0"/>
              <w:tabs>
                <w:tab w:val="left" w:pos="6705"/>
              </w:tabs>
              <w:jc w:val="center"/>
            </w:pPr>
            <w:r w:rsidRPr="009338DF">
              <w:t>1,914</w:t>
            </w:r>
          </w:p>
        </w:tc>
        <w:tc>
          <w:tcPr>
            <w:tcW w:w="2855" w:type="dxa"/>
            <w:tcMar>
              <w:top w:w="62" w:type="dxa"/>
              <w:left w:w="57" w:type="dxa"/>
              <w:bottom w:w="57" w:type="dxa"/>
              <w:right w:w="62" w:type="dxa"/>
            </w:tcMar>
            <w:vAlign w:val="center"/>
          </w:tcPr>
          <w:p w:rsidR="009338DF" w:rsidRPr="009338DF" w:rsidRDefault="009338DF" w:rsidP="00FD21A6">
            <w:pPr>
              <w:widowControl w:val="0"/>
              <w:tabs>
                <w:tab w:val="left" w:pos="6705"/>
              </w:tabs>
              <w:jc w:val="center"/>
            </w:pPr>
            <w:r w:rsidRPr="009338DF">
              <w:t>1,77</w:t>
            </w:r>
          </w:p>
        </w:tc>
        <w:tc>
          <w:tcPr>
            <w:tcW w:w="1474" w:type="dxa"/>
            <w:tcMar>
              <w:top w:w="62" w:type="dxa"/>
              <w:left w:w="57" w:type="dxa"/>
              <w:bottom w:w="57" w:type="dxa"/>
              <w:right w:w="62" w:type="dxa"/>
            </w:tcMar>
            <w:vAlign w:val="center"/>
          </w:tcPr>
          <w:p w:rsidR="009338DF" w:rsidRPr="009338DF" w:rsidRDefault="009338DF" w:rsidP="00FD21A6">
            <w:pPr>
              <w:widowControl w:val="0"/>
              <w:tabs>
                <w:tab w:val="left" w:pos="6705"/>
              </w:tabs>
              <w:jc w:val="center"/>
            </w:pPr>
            <w:r w:rsidRPr="009338DF">
              <w:t>1,914</w:t>
            </w:r>
          </w:p>
        </w:tc>
        <w:tc>
          <w:tcPr>
            <w:tcW w:w="2787" w:type="dxa"/>
            <w:gridSpan w:val="2"/>
            <w:tcMar>
              <w:top w:w="62" w:type="dxa"/>
              <w:left w:w="57" w:type="dxa"/>
              <w:bottom w:w="57" w:type="dxa"/>
              <w:right w:w="62" w:type="dxa"/>
            </w:tcMar>
            <w:vAlign w:val="center"/>
          </w:tcPr>
          <w:p w:rsidR="009338DF" w:rsidRPr="009338DF" w:rsidRDefault="009338DF" w:rsidP="00FD21A6">
            <w:pPr>
              <w:widowControl w:val="0"/>
              <w:tabs>
                <w:tab w:val="left" w:pos="6705"/>
              </w:tabs>
              <w:jc w:val="center"/>
            </w:pPr>
            <w:r w:rsidRPr="009338DF">
              <w:t>1,77</w:t>
            </w:r>
          </w:p>
        </w:tc>
      </w:tr>
      <w:tr w:rsidR="009338DF" w:rsidRPr="009338DF" w:rsidTr="00F116AB">
        <w:trPr>
          <w:jc w:val="center"/>
        </w:trPr>
        <w:tc>
          <w:tcPr>
            <w:tcW w:w="3602" w:type="dxa"/>
            <w:tcMar>
              <w:top w:w="62" w:type="dxa"/>
              <w:left w:w="57" w:type="dxa"/>
              <w:bottom w:w="57" w:type="dxa"/>
              <w:right w:w="62" w:type="dxa"/>
            </w:tcMar>
            <w:vAlign w:val="center"/>
          </w:tcPr>
          <w:p w:rsidR="009338DF" w:rsidRPr="009338DF" w:rsidRDefault="009338DF" w:rsidP="00FD21A6">
            <w:pPr>
              <w:widowControl w:val="0"/>
              <w:tabs>
                <w:tab w:val="left" w:pos="6705"/>
              </w:tabs>
              <w:jc w:val="both"/>
            </w:pPr>
            <w:r w:rsidRPr="009338DF">
              <w:t>первого уровня</w:t>
            </w:r>
          </w:p>
        </w:tc>
        <w:tc>
          <w:tcPr>
            <w:tcW w:w="2593" w:type="dxa"/>
            <w:tcMar>
              <w:top w:w="62" w:type="dxa"/>
              <w:left w:w="57" w:type="dxa"/>
              <w:bottom w:w="57" w:type="dxa"/>
              <w:right w:w="62" w:type="dxa"/>
            </w:tcMar>
            <w:vAlign w:val="center"/>
          </w:tcPr>
          <w:p w:rsidR="009338DF" w:rsidRPr="009338DF" w:rsidRDefault="009338DF" w:rsidP="00FD21A6">
            <w:pPr>
              <w:widowControl w:val="0"/>
              <w:tabs>
                <w:tab w:val="left" w:pos="6705"/>
              </w:tabs>
              <w:jc w:val="center"/>
            </w:pPr>
            <w:r w:rsidRPr="009338DF">
              <w:t>обращение в связи с заболеванием</w:t>
            </w:r>
          </w:p>
        </w:tc>
        <w:tc>
          <w:tcPr>
            <w:tcW w:w="1378" w:type="dxa"/>
            <w:tcMar>
              <w:top w:w="62" w:type="dxa"/>
              <w:left w:w="57" w:type="dxa"/>
              <w:bottom w:w="57" w:type="dxa"/>
              <w:right w:w="62" w:type="dxa"/>
            </w:tcMar>
            <w:vAlign w:val="center"/>
          </w:tcPr>
          <w:p w:rsidR="009338DF" w:rsidRPr="009338DF" w:rsidRDefault="009338DF" w:rsidP="00FD21A6">
            <w:pPr>
              <w:widowControl w:val="0"/>
              <w:tabs>
                <w:tab w:val="left" w:pos="6705"/>
              </w:tabs>
              <w:jc w:val="center"/>
            </w:pPr>
          </w:p>
        </w:tc>
        <w:tc>
          <w:tcPr>
            <w:tcW w:w="2855" w:type="dxa"/>
            <w:tcMar>
              <w:top w:w="62" w:type="dxa"/>
              <w:left w:w="57" w:type="dxa"/>
              <w:bottom w:w="57" w:type="dxa"/>
              <w:right w:w="62" w:type="dxa"/>
            </w:tcMar>
            <w:vAlign w:val="center"/>
          </w:tcPr>
          <w:p w:rsidR="009338DF" w:rsidRPr="009338DF" w:rsidRDefault="009338DF" w:rsidP="00FD21A6">
            <w:pPr>
              <w:widowControl w:val="0"/>
              <w:tabs>
                <w:tab w:val="left" w:pos="6705"/>
              </w:tabs>
              <w:jc w:val="center"/>
            </w:pPr>
          </w:p>
        </w:tc>
        <w:tc>
          <w:tcPr>
            <w:tcW w:w="1474" w:type="dxa"/>
            <w:tcMar>
              <w:top w:w="62" w:type="dxa"/>
              <w:left w:w="57" w:type="dxa"/>
              <w:bottom w:w="57" w:type="dxa"/>
              <w:right w:w="62" w:type="dxa"/>
            </w:tcMar>
            <w:vAlign w:val="center"/>
          </w:tcPr>
          <w:p w:rsidR="009338DF" w:rsidRPr="009338DF" w:rsidRDefault="009338DF" w:rsidP="00FD21A6">
            <w:pPr>
              <w:widowControl w:val="0"/>
              <w:tabs>
                <w:tab w:val="left" w:pos="6705"/>
              </w:tabs>
              <w:jc w:val="center"/>
            </w:pPr>
            <w:r w:rsidRPr="009338DF">
              <w:t>0,744</w:t>
            </w:r>
          </w:p>
        </w:tc>
        <w:tc>
          <w:tcPr>
            <w:tcW w:w="2787" w:type="dxa"/>
            <w:gridSpan w:val="2"/>
            <w:tcMar>
              <w:top w:w="62" w:type="dxa"/>
              <w:left w:w="57" w:type="dxa"/>
              <w:bottom w:w="57" w:type="dxa"/>
              <w:right w:w="62" w:type="dxa"/>
            </w:tcMar>
            <w:vAlign w:val="center"/>
          </w:tcPr>
          <w:p w:rsidR="009338DF" w:rsidRPr="009338DF" w:rsidRDefault="009338DF" w:rsidP="00FD21A6">
            <w:pPr>
              <w:widowControl w:val="0"/>
              <w:tabs>
                <w:tab w:val="left" w:pos="6705"/>
              </w:tabs>
              <w:jc w:val="center"/>
              <w:rPr>
                <w:color w:val="000000"/>
              </w:rPr>
            </w:pPr>
            <w:r w:rsidRPr="009338DF">
              <w:rPr>
                <w:color w:val="000000"/>
              </w:rPr>
              <w:t>0,68</w:t>
            </w:r>
          </w:p>
        </w:tc>
      </w:tr>
      <w:tr w:rsidR="009338DF" w:rsidRPr="009338DF" w:rsidTr="00F116AB">
        <w:trPr>
          <w:jc w:val="center"/>
        </w:trPr>
        <w:tc>
          <w:tcPr>
            <w:tcW w:w="3602" w:type="dxa"/>
            <w:tcMar>
              <w:top w:w="62" w:type="dxa"/>
              <w:left w:w="57" w:type="dxa"/>
              <w:bottom w:w="57" w:type="dxa"/>
              <w:right w:w="62" w:type="dxa"/>
            </w:tcMar>
            <w:vAlign w:val="center"/>
          </w:tcPr>
          <w:p w:rsidR="009338DF" w:rsidRPr="009338DF" w:rsidRDefault="009338DF" w:rsidP="00FD21A6">
            <w:pPr>
              <w:widowControl w:val="0"/>
              <w:tabs>
                <w:tab w:val="left" w:pos="6705"/>
              </w:tabs>
              <w:jc w:val="both"/>
            </w:pPr>
            <w:r w:rsidRPr="009338DF">
              <w:t>второго уровня</w:t>
            </w:r>
          </w:p>
        </w:tc>
        <w:tc>
          <w:tcPr>
            <w:tcW w:w="2593" w:type="dxa"/>
            <w:tcMar>
              <w:top w:w="62" w:type="dxa"/>
              <w:left w:w="57" w:type="dxa"/>
              <w:bottom w:w="57" w:type="dxa"/>
              <w:right w:w="62" w:type="dxa"/>
            </w:tcMar>
            <w:vAlign w:val="center"/>
          </w:tcPr>
          <w:p w:rsidR="009338DF" w:rsidRPr="009338DF" w:rsidRDefault="009338DF" w:rsidP="00FD21A6">
            <w:pPr>
              <w:widowControl w:val="0"/>
              <w:tabs>
                <w:tab w:val="left" w:pos="6705"/>
              </w:tabs>
              <w:jc w:val="center"/>
            </w:pPr>
            <w:r w:rsidRPr="009338DF">
              <w:t>обращение в связи с заболеванием</w:t>
            </w:r>
          </w:p>
        </w:tc>
        <w:tc>
          <w:tcPr>
            <w:tcW w:w="1378" w:type="dxa"/>
            <w:tcMar>
              <w:top w:w="62" w:type="dxa"/>
              <w:left w:w="57" w:type="dxa"/>
              <w:bottom w:w="57" w:type="dxa"/>
              <w:right w:w="62" w:type="dxa"/>
            </w:tcMar>
            <w:vAlign w:val="center"/>
          </w:tcPr>
          <w:p w:rsidR="009338DF" w:rsidRPr="009338DF" w:rsidRDefault="009338DF" w:rsidP="00FD21A6">
            <w:pPr>
              <w:widowControl w:val="0"/>
              <w:tabs>
                <w:tab w:val="left" w:pos="6705"/>
              </w:tabs>
              <w:jc w:val="center"/>
            </w:pPr>
          </w:p>
        </w:tc>
        <w:tc>
          <w:tcPr>
            <w:tcW w:w="2855" w:type="dxa"/>
            <w:tcMar>
              <w:top w:w="62" w:type="dxa"/>
              <w:left w:w="57" w:type="dxa"/>
              <w:bottom w:w="57" w:type="dxa"/>
              <w:right w:w="62" w:type="dxa"/>
            </w:tcMar>
            <w:vAlign w:val="center"/>
          </w:tcPr>
          <w:p w:rsidR="009338DF" w:rsidRPr="009338DF" w:rsidRDefault="009338DF" w:rsidP="00FD21A6">
            <w:pPr>
              <w:widowControl w:val="0"/>
              <w:tabs>
                <w:tab w:val="left" w:pos="6705"/>
              </w:tabs>
              <w:jc w:val="center"/>
            </w:pPr>
          </w:p>
        </w:tc>
        <w:tc>
          <w:tcPr>
            <w:tcW w:w="1474" w:type="dxa"/>
            <w:tcMar>
              <w:top w:w="62" w:type="dxa"/>
              <w:left w:w="57" w:type="dxa"/>
              <w:bottom w:w="57" w:type="dxa"/>
              <w:right w:w="62" w:type="dxa"/>
            </w:tcMar>
            <w:vAlign w:val="center"/>
          </w:tcPr>
          <w:p w:rsidR="009338DF" w:rsidRPr="009338DF" w:rsidRDefault="009338DF" w:rsidP="00FD21A6">
            <w:pPr>
              <w:widowControl w:val="0"/>
              <w:tabs>
                <w:tab w:val="left" w:pos="6705"/>
              </w:tabs>
              <w:jc w:val="center"/>
            </w:pPr>
            <w:r w:rsidRPr="009338DF">
              <w:t>1,03</w:t>
            </w:r>
          </w:p>
        </w:tc>
        <w:tc>
          <w:tcPr>
            <w:tcW w:w="2787" w:type="dxa"/>
            <w:gridSpan w:val="2"/>
            <w:tcMar>
              <w:top w:w="62" w:type="dxa"/>
              <w:left w:w="57" w:type="dxa"/>
              <w:bottom w:w="57" w:type="dxa"/>
              <w:right w:w="62" w:type="dxa"/>
            </w:tcMar>
            <w:vAlign w:val="center"/>
          </w:tcPr>
          <w:p w:rsidR="009338DF" w:rsidRPr="009338DF" w:rsidRDefault="009338DF" w:rsidP="00FD21A6">
            <w:pPr>
              <w:widowControl w:val="0"/>
              <w:tabs>
                <w:tab w:val="left" w:pos="6705"/>
              </w:tabs>
              <w:jc w:val="center"/>
              <w:rPr>
                <w:color w:val="000000"/>
              </w:rPr>
            </w:pPr>
            <w:r w:rsidRPr="009338DF">
              <w:rPr>
                <w:color w:val="000000"/>
              </w:rPr>
              <w:t>0,98</w:t>
            </w:r>
          </w:p>
        </w:tc>
      </w:tr>
      <w:tr w:rsidR="009338DF" w:rsidRPr="009338DF" w:rsidTr="00F116AB">
        <w:trPr>
          <w:jc w:val="center"/>
        </w:trPr>
        <w:tc>
          <w:tcPr>
            <w:tcW w:w="3602" w:type="dxa"/>
            <w:tcMar>
              <w:top w:w="62" w:type="dxa"/>
              <w:left w:w="57" w:type="dxa"/>
              <w:bottom w:w="57" w:type="dxa"/>
              <w:right w:w="62" w:type="dxa"/>
            </w:tcMar>
            <w:vAlign w:val="center"/>
          </w:tcPr>
          <w:p w:rsidR="009338DF" w:rsidRPr="009338DF" w:rsidRDefault="009338DF" w:rsidP="00FD21A6">
            <w:pPr>
              <w:widowControl w:val="0"/>
              <w:tabs>
                <w:tab w:val="left" w:pos="6705"/>
              </w:tabs>
              <w:jc w:val="both"/>
            </w:pPr>
            <w:r w:rsidRPr="009338DF">
              <w:t>третьего уровня</w:t>
            </w:r>
          </w:p>
        </w:tc>
        <w:tc>
          <w:tcPr>
            <w:tcW w:w="2593" w:type="dxa"/>
            <w:tcMar>
              <w:top w:w="62" w:type="dxa"/>
              <w:left w:w="57" w:type="dxa"/>
              <w:bottom w:w="57" w:type="dxa"/>
              <w:right w:w="62" w:type="dxa"/>
            </w:tcMar>
            <w:vAlign w:val="center"/>
          </w:tcPr>
          <w:p w:rsidR="009338DF" w:rsidRPr="009338DF" w:rsidRDefault="009338DF" w:rsidP="00FD21A6">
            <w:pPr>
              <w:widowControl w:val="0"/>
              <w:tabs>
                <w:tab w:val="left" w:pos="6705"/>
              </w:tabs>
              <w:jc w:val="center"/>
            </w:pPr>
            <w:r w:rsidRPr="009338DF">
              <w:t>обращение в связи с заболеванием</w:t>
            </w:r>
          </w:p>
        </w:tc>
        <w:tc>
          <w:tcPr>
            <w:tcW w:w="1378" w:type="dxa"/>
            <w:tcMar>
              <w:top w:w="62" w:type="dxa"/>
              <w:left w:w="57" w:type="dxa"/>
              <w:bottom w:w="57" w:type="dxa"/>
              <w:right w:w="62" w:type="dxa"/>
            </w:tcMar>
            <w:vAlign w:val="center"/>
          </w:tcPr>
          <w:p w:rsidR="009338DF" w:rsidRPr="009338DF" w:rsidRDefault="009338DF" w:rsidP="00FD21A6">
            <w:pPr>
              <w:widowControl w:val="0"/>
              <w:tabs>
                <w:tab w:val="left" w:pos="6705"/>
              </w:tabs>
              <w:jc w:val="center"/>
            </w:pPr>
          </w:p>
        </w:tc>
        <w:tc>
          <w:tcPr>
            <w:tcW w:w="2855" w:type="dxa"/>
            <w:tcMar>
              <w:top w:w="62" w:type="dxa"/>
              <w:left w:w="57" w:type="dxa"/>
              <w:bottom w:w="57" w:type="dxa"/>
              <w:right w:w="62" w:type="dxa"/>
            </w:tcMar>
            <w:vAlign w:val="center"/>
          </w:tcPr>
          <w:p w:rsidR="009338DF" w:rsidRPr="009338DF" w:rsidRDefault="009338DF" w:rsidP="00FD21A6">
            <w:pPr>
              <w:widowControl w:val="0"/>
              <w:tabs>
                <w:tab w:val="left" w:pos="6705"/>
              </w:tabs>
              <w:jc w:val="center"/>
            </w:pPr>
          </w:p>
        </w:tc>
        <w:tc>
          <w:tcPr>
            <w:tcW w:w="1474" w:type="dxa"/>
            <w:tcMar>
              <w:top w:w="62" w:type="dxa"/>
              <w:left w:w="57" w:type="dxa"/>
              <w:bottom w:w="57" w:type="dxa"/>
              <w:right w:w="62" w:type="dxa"/>
            </w:tcMar>
            <w:vAlign w:val="center"/>
          </w:tcPr>
          <w:p w:rsidR="009338DF" w:rsidRPr="009338DF" w:rsidRDefault="009338DF" w:rsidP="00FD21A6">
            <w:pPr>
              <w:widowControl w:val="0"/>
              <w:tabs>
                <w:tab w:val="left" w:pos="6705"/>
              </w:tabs>
              <w:jc w:val="center"/>
            </w:pPr>
            <w:r w:rsidRPr="009338DF">
              <w:t>0,14</w:t>
            </w:r>
          </w:p>
        </w:tc>
        <w:tc>
          <w:tcPr>
            <w:tcW w:w="2787" w:type="dxa"/>
            <w:gridSpan w:val="2"/>
            <w:tcMar>
              <w:top w:w="62" w:type="dxa"/>
              <w:left w:w="57" w:type="dxa"/>
              <w:bottom w:w="57" w:type="dxa"/>
              <w:right w:w="62" w:type="dxa"/>
            </w:tcMar>
            <w:vAlign w:val="center"/>
          </w:tcPr>
          <w:p w:rsidR="009338DF" w:rsidRPr="009338DF" w:rsidRDefault="009338DF" w:rsidP="00FD21A6">
            <w:pPr>
              <w:widowControl w:val="0"/>
              <w:tabs>
                <w:tab w:val="left" w:pos="6705"/>
              </w:tabs>
              <w:jc w:val="center"/>
              <w:rPr>
                <w:color w:val="000000"/>
              </w:rPr>
            </w:pPr>
            <w:r w:rsidRPr="009338DF">
              <w:rPr>
                <w:color w:val="000000"/>
              </w:rPr>
              <w:t>0,11</w:t>
            </w:r>
          </w:p>
        </w:tc>
      </w:tr>
      <w:tr w:rsidR="009338DF" w:rsidRPr="009338DF" w:rsidTr="00F116AB">
        <w:trPr>
          <w:jc w:val="center"/>
        </w:trPr>
        <w:tc>
          <w:tcPr>
            <w:tcW w:w="3602" w:type="dxa"/>
            <w:tcMar>
              <w:top w:w="62" w:type="dxa"/>
              <w:left w:w="57" w:type="dxa"/>
              <w:bottom w:w="57" w:type="dxa"/>
              <w:right w:w="62" w:type="dxa"/>
            </w:tcMar>
            <w:vAlign w:val="center"/>
          </w:tcPr>
          <w:p w:rsidR="009338DF" w:rsidRPr="009338DF" w:rsidRDefault="009338DF" w:rsidP="00FD21A6">
            <w:pPr>
              <w:widowControl w:val="0"/>
              <w:tabs>
                <w:tab w:val="left" w:pos="6705"/>
              </w:tabs>
              <w:jc w:val="both"/>
            </w:pPr>
            <w:r w:rsidRPr="009338DF">
              <w:t>Паллиативная медицинская помощь в стационарных условиях, в том числе:</w:t>
            </w:r>
          </w:p>
        </w:tc>
        <w:tc>
          <w:tcPr>
            <w:tcW w:w="2593" w:type="dxa"/>
            <w:tcMar>
              <w:top w:w="62" w:type="dxa"/>
              <w:left w:w="57" w:type="dxa"/>
              <w:bottom w:w="57" w:type="dxa"/>
              <w:right w:w="62" w:type="dxa"/>
            </w:tcMar>
            <w:vAlign w:val="center"/>
          </w:tcPr>
          <w:p w:rsidR="009338DF" w:rsidRPr="009338DF" w:rsidRDefault="009338DF" w:rsidP="00FD21A6">
            <w:pPr>
              <w:widowControl w:val="0"/>
              <w:tabs>
                <w:tab w:val="left" w:pos="6705"/>
              </w:tabs>
              <w:jc w:val="center"/>
            </w:pPr>
            <w:r w:rsidRPr="009338DF">
              <w:t>койко-день</w:t>
            </w:r>
          </w:p>
        </w:tc>
        <w:tc>
          <w:tcPr>
            <w:tcW w:w="1378" w:type="dxa"/>
            <w:tcMar>
              <w:top w:w="62" w:type="dxa"/>
              <w:left w:w="57" w:type="dxa"/>
              <w:bottom w:w="57" w:type="dxa"/>
              <w:right w:w="62" w:type="dxa"/>
            </w:tcMar>
            <w:vAlign w:val="center"/>
          </w:tcPr>
          <w:p w:rsidR="009338DF" w:rsidRPr="009338DF" w:rsidRDefault="009338DF" w:rsidP="00FD21A6">
            <w:pPr>
              <w:widowControl w:val="0"/>
              <w:tabs>
                <w:tab w:val="left" w:pos="6705"/>
              </w:tabs>
              <w:jc w:val="center"/>
            </w:pPr>
            <w:r w:rsidRPr="009338DF">
              <w:t>0,092</w:t>
            </w:r>
          </w:p>
        </w:tc>
        <w:tc>
          <w:tcPr>
            <w:tcW w:w="2855" w:type="dxa"/>
            <w:tcMar>
              <w:top w:w="62" w:type="dxa"/>
              <w:left w:w="57" w:type="dxa"/>
              <w:bottom w:w="57" w:type="dxa"/>
              <w:right w:w="62" w:type="dxa"/>
            </w:tcMar>
            <w:vAlign w:val="center"/>
          </w:tcPr>
          <w:p w:rsidR="009338DF" w:rsidRPr="009338DF" w:rsidRDefault="009338DF" w:rsidP="00FD21A6">
            <w:pPr>
              <w:widowControl w:val="0"/>
              <w:tabs>
                <w:tab w:val="left" w:pos="6705"/>
              </w:tabs>
              <w:jc w:val="center"/>
            </w:pPr>
          </w:p>
        </w:tc>
        <w:tc>
          <w:tcPr>
            <w:tcW w:w="1474" w:type="dxa"/>
            <w:tcMar>
              <w:top w:w="62" w:type="dxa"/>
              <w:left w:w="57" w:type="dxa"/>
              <w:bottom w:w="57" w:type="dxa"/>
              <w:right w:w="62" w:type="dxa"/>
            </w:tcMar>
            <w:vAlign w:val="center"/>
          </w:tcPr>
          <w:p w:rsidR="009338DF" w:rsidRPr="009338DF" w:rsidRDefault="009338DF" w:rsidP="00FD21A6">
            <w:pPr>
              <w:widowControl w:val="0"/>
              <w:tabs>
                <w:tab w:val="left" w:pos="6705"/>
              </w:tabs>
              <w:jc w:val="center"/>
            </w:pPr>
            <w:r w:rsidRPr="009338DF">
              <w:t>0,092</w:t>
            </w:r>
          </w:p>
        </w:tc>
        <w:tc>
          <w:tcPr>
            <w:tcW w:w="2787" w:type="dxa"/>
            <w:gridSpan w:val="2"/>
            <w:tcMar>
              <w:top w:w="62" w:type="dxa"/>
              <w:left w:w="57" w:type="dxa"/>
              <w:bottom w:w="57" w:type="dxa"/>
              <w:right w:w="62" w:type="dxa"/>
            </w:tcMar>
            <w:vAlign w:val="center"/>
          </w:tcPr>
          <w:p w:rsidR="009338DF" w:rsidRPr="009338DF" w:rsidRDefault="009338DF" w:rsidP="00FD21A6">
            <w:pPr>
              <w:widowControl w:val="0"/>
              <w:tabs>
                <w:tab w:val="left" w:pos="6705"/>
              </w:tabs>
              <w:jc w:val="center"/>
            </w:pPr>
          </w:p>
        </w:tc>
      </w:tr>
      <w:tr w:rsidR="009338DF" w:rsidRPr="009338DF" w:rsidTr="00F116AB">
        <w:trPr>
          <w:jc w:val="center"/>
        </w:trPr>
        <w:tc>
          <w:tcPr>
            <w:tcW w:w="3602" w:type="dxa"/>
            <w:tcMar>
              <w:top w:w="62" w:type="dxa"/>
              <w:left w:w="57" w:type="dxa"/>
              <w:bottom w:w="57" w:type="dxa"/>
              <w:right w:w="62" w:type="dxa"/>
            </w:tcMar>
            <w:vAlign w:val="center"/>
          </w:tcPr>
          <w:p w:rsidR="009338DF" w:rsidRPr="009338DF" w:rsidRDefault="009338DF" w:rsidP="00FD21A6">
            <w:pPr>
              <w:widowControl w:val="0"/>
              <w:tabs>
                <w:tab w:val="left" w:pos="6705"/>
              </w:tabs>
              <w:jc w:val="both"/>
            </w:pPr>
            <w:r w:rsidRPr="009338DF">
              <w:t>первого уровня</w:t>
            </w:r>
          </w:p>
        </w:tc>
        <w:tc>
          <w:tcPr>
            <w:tcW w:w="2593" w:type="dxa"/>
            <w:tcMar>
              <w:top w:w="62" w:type="dxa"/>
              <w:left w:w="57" w:type="dxa"/>
              <w:bottom w:w="57" w:type="dxa"/>
              <w:right w:w="62" w:type="dxa"/>
            </w:tcMar>
            <w:vAlign w:val="center"/>
          </w:tcPr>
          <w:p w:rsidR="009338DF" w:rsidRPr="009338DF" w:rsidRDefault="009338DF" w:rsidP="00FD21A6">
            <w:pPr>
              <w:widowControl w:val="0"/>
              <w:tabs>
                <w:tab w:val="left" w:pos="6705"/>
              </w:tabs>
              <w:jc w:val="center"/>
            </w:pPr>
            <w:r w:rsidRPr="009338DF">
              <w:t>койко-день</w:t>
            </w:r>
          </w:p>
        </w:tc>
        <w:tc>
          <w:tcPr>
            <w:tcW w:w="1378" w:type="dxa"/>
            <w:tcMar>
              <w:top w:w="62" w:type="dxa"/>
              <w:left w:w="57" w:type="dxa"/>
              <w:bottom w:w="57" w:type="dxa"/>
              <w:right w:w="62" w:type="dxa"/>
            </w:tcMar>
            <w:vAlign w:val="center"/>
          </w:tcPr>
          <w:p w:rsidR="009338DF" w:rsidRPr="009338DF" w:rsidRDefault="009338DF" w:rsidP="00FD21A6">
            <w:pPr>
              <w:widowControl w:val="0"/>
              <w:tabs>
                <w:tab w:val="left" w:pos="6705"/>
              </w:tabs>
              <w:jc w:val="center"/>
            </w:pPr>
          </w:p>
        </w:tc>
        <w:tc>
          <w:tcPr>
            <w:tcW w:w="2855" w:type="dxa"/>
            <w:tcMar>
              <w:top w:w="62" w:type="dxa"/>
              <w:left w:w="57" w:type="dxa"/>
              <w:bottom w:w="57" w:type="dxa"/>
              <w:right w:w="62" w:type="dxa"/>
            </w:tcMar>
            <w:vAlign w:val="center"/>
          </w:tcPr>
          <w:p w:rsidR="009338DF" w:rsidRPr="009338DF" w:rsidRDefault="009338DF" w:rsidP="00FD21A6">
            <w:pPr>
              <w:widowControl w:val="0"/>
              <w:tabs>
                <w:tab w:val="left" w:pos="6705"/>
              </w:tabs>
              <w:jc w:val="center"/>
            </w:pPr>
          </w:p>
        </w:tc>
        <w:tc>
          <w:tcPr>
            <w:tcW w:w="1474" w:type="dxa"/>
            <w:tcMar>
              <w:top w:w="62" w:type="dxa"/>
              <w:left w:w="57" w:type="dxa"/>
              <w:bottom w:w="57" w:type="dxa"/>
              <w:right w:w="62" w:type="dxa"/>
            </w:tcMar>
            <w:vAlign w:val="center"/>
          </w:tcPr>
          <w:p w:rsidR="009338DF" w:rsidRPr="009338DF" w:rsidRDefault="009338DF" w:rsidP="00FD21A6">
            <w:pPr>
              <w:widowControl w:val="0"/>
              <w:tabs>
                <w:tab w:val="left" w:pos="6705"/>
              </w:tabs>
              <w:jc w:val="center"/>
            </w:pPr>
            <w:r w:rsidRPr="009338DF">
              <w:t>0,032</w:t>
            </w:r>
          </w:p>
        </w:tc>
        <w:tc>
          <w:tcPr>
            <w:tcW w:w="2787" w:type="dxa"/>
            <w:gridSpan w:val="2"/>
            <w:tcMar>
              <w:top w:w="62" w:type="dxa"/>
              <w:left w:w="57" w:type="dxa"/>
              <w:bottom w:w="57" w:type="dxa"/>
              <w:right w:w="62" w:type="dxa"/>
            </w:tcMar>
            <w:vAlign w:val="center"/>
          </w:tcPr>
          <w:p w:rsidR="009338DF" w:rsidRPr="009338DF" w:rsidRDefault="009338DF" w:rsidP="00FD21A6">
            <w:pPr>
              <w:widowControl w:val="0"/>
              <w:tabs>
                <w:tab w:val="left" w:pos="6705"/>
              </w:tabs>
              <w:jc w:val="center"/>
            </w:pPr>
          </w:p>
        </w:tc>
      </w:tr>
      <w:tr w:rsidR="009338DF" w:rsidRPr="009338DF" w:rsidTr="00F116AB">
        <w:trPr>
          <w:jc w:val="center"/>
        </w:trPr>
        <w:tc>
          <w:tcPr>
            <w:tcW w:w="3602" w:type="dxa"/>
            <w:tcMar>
              <w:top w:w="62" w:type="dxa"/>
              <w:left w:w="57" w:type="dxa"/>
              <w:bottom w:w="57" w:type="dxa"/>
              <w:right w:w="62" w:type="dxa"/>
            </w:tcMar>
            <w:vAlign w:val="center"/>
          </w:tcPr>
          <w:p w:rsidR="009338DF" w:rsidRPr="009338DF" w:rsidRDefault="009338DF" w:rsidP="00FD21A6">
            <w:pPr>
              <w:widowControl w:val="0"/>
              <w:tabs>
                <w:tab w:val="left" w:pos="6705"/>
              </w:tabs>
              <w:jc w:val="both"/>
            </w:pPr>
            <w:r w:rsidRPr="009338DF">
              <w:t>второго уровня</w:t>
            </w:r>
          </w:p>
        </w:tc>
        <w:tc>
          <w:tcPr>
            <w:tcW w:w="2593" w:type="dxa"/>
            <w:tcMar>
              <w:top w:w="62" w:type="dxa"/>
              <w:left w:w="57" w:type="dxa"/>
              <w:bottom w:w="57" w:type="dxa"/>
              <w:right w:w="62" w:type="dxa"/>
            </w:tcMar>
            <w:vAlign w:val="center"/>
          </w:tcPr>
          <w:p w:rsidR="009338DF" w:rsidRPr="009338DF" w:rsidRDefault="009338DF" w:rsidP="00FD21A6">
            <w:pPr>
              <w:widowControl w:val="0"/>
              <w:tabs>
                <w:tab w:val="left" w:pos="6705"/>
              </w:tabs>
              <w:jc w:val="center"/>
            </w:pPr>
            <w:r w:rsidRPr="009338DF">
              <w:t>койко-день</w:t>
            </w:r>
          </w:p>
        </w:tc>
        <w:tc>
          <w:tcPr>
            <w:tcW w:w="1378" w:type="dxa"/>
            <w:tcMar>
              <w:top w:w="62" w:type="dxa"/>
              <w:left w:w="57" w:type="dxa"/>
              <w:bottom w:w="57" w:type="dxa"/>
              <w:right w:w="62" w:type="dxa"/>
            </w:tcMar>
            <w:vAlign w:val="center"/>
          </w:tcPr>
          <w:p w:rsidR="009338DF" w:rsidRPr="009338DF" w:rsidRDefault="009338DF" w:rsidP="00FD21A6">
            <w:pPr>
              <w:widowControl w:val="0"/>
              <w:tabs>
                <w:tab w:val="left" w:pos="6705"/>
              </w:tabs>
              <w:jc w:val="center"/>
            </w:pPr>
          </w:p>
        </w:tc>
        <w:tc>
          <w:tcPr>
            <w:tcW w:w="2855" w:type="dxa"/>
            <w:tcMar>
              <w:top w:w="62" w:type="dxa"/>
              <w:left w:w="57" w:type="dxa"/>
              <w:bottom w:w="57" w:type="dxa"/>
              <w:right w:w="62" w:type="dxa"/>
            </w:tcMar>
            <w:vAlign w:val="center"/>
          </w:tcPr>
          <w:p w:rsidR="009338DF" w:rsidRPr="009338DF" w:rsidRDefault="009338DF" w:rsidP="00FD21A6">
            <w:pPr>
              <w:widowControl w:val="0"/>
              <w:tabs>
                <w:tab w:val="left" w:pos="6705"/>
              </w:tabs>
              <w:jc w:val="center"/>
            </w:pPr>
          </w:p>
        </w:tc>
        <w:tc>
          <w:tcPr>
            <w:tcW w:w="1474" w:type="dxa"/>
            <w:tcMar>
              <w:top w:w="62" w:type="dxa"/>
              <w:left w:w="57" w:type="dxa"/>
              <w:bottom w:w="57" w:type="dxa"/>
              <w:right w:w="62" w:type="dxa"/>
            </w:tcMar>
            <w:vAlign w:val="center"/>
          </w:tcPr>
          <w:p w:rsidR="009338DF" w:rsidRPr="009338DF" w:rsidRDefault="009338DF" w:rsidP="00FD21A6">
            <w:pPr>
              <w:widowControl w:val="0"/>
              <w:tabs>
                <w:tab w:val="left" w:pos="6705"/>
              </w:tabs>
              <w:jc w:val="center"/>
            </w:pPr>
            <w:r w:rsidRPr="009338DF">
              <w:t>0,054</w:t>
            </w:r>
          </w:p>
        </w:tc>
        <w:tc>
          <w:tcPr>
            <w:tcW w:w="2787" w:type="dxa"/>
            <w:gridSpan w:val="2"/>
            <w:tcMar>
              <w:top w:w="62" w:type="dxa"/>
              <w:left w:w="57" w:type="dxa"/>
              <w:bottom w:w="57" w:type="dxa"/>
              <w:right w:w="62" w:type="dxa"/>
            </w:tcMar>
            <w:vAlign w:val="center"/>
          </w:tcPr>
          <w:p w:rsidR="009338DF" w:rsidRPr="009338DF" w:rsidRDefault="009338DF" w:rsidP="00FD21A6">
            <w:pPr>
              <w:widowControl w:val="0"/>
              <w:tabs>
                <w:tab w:val="left" w:pos="6705"/>
              </w:tabs>
              <w:jc w:val="center"/>
            </w:pPr>
          </w:p>
        </w:tc>
      </w:tr>
      <w:tr w:rsidR="009338DF" w:rsidRPr="009338DF" w:rsidTr="00F116AB">
        <w:trPr>
          <w:jc w:val="center"/>
        </w:trPr>
        <w:tc>
          <w:tcPr>
            <w:tcW w:w="3602" w:type="dxa"/>
            <w:tcMar>
              <w:top w:w="62" w:type="dxa"/>
              <w:left w:w="57" w:type="dxa"/>
              <w:bottom w:w="57" w:type="dxa"/>
              <w:right w:w="62" w:type="dxa"/>
            </w:tcMar>
            <w:vAlign w:val="center"/>
          </w:tcPr>
          <w:p w:rsidR="009338DF" w:rsidRPr="009338DF" w:rsidRDefault="009338DF" w:rsidP="00FD21A6">
            <w:pPr>
              <w:widowControl w:val="0"/>
              <w:tabs>
                <w:tab w:val="left" w:pos="6705"/>
              </w:tabs>
              <w:jc w:val="both"/>
            </w:pPr>
            <w:r w:rsidRPr="009338DF">
              <w:t>третьего уровня</w:t>
            </w:r>
          </w:p>
        </w:tc>
        <w:tc>
          <w:tcPr>
            <w:tcW w:w="2593" w:type="dxa"/>
            <w:tcMar>
              <w:top w:w="62" w:type="dxa"/>
              <w:left w:w="57" w:type="dxa"/>
              <w:bottom w:w="57" w:type="dxa"/>
              <w:right w:w="62" w:type="dxa"/>
            </w:tcMar>
            <w:vAlign w:val="center"/>
          </w:tcPr>
          <w:p w:rsidR="009338DF" w:rsidRPr="009338DF" w:rsidRDefault="009338DF" w:rsidP="00FD21A6">
            <w:pPr>
              <w:widowControl w:val="0"/>
              <w:tabs>
                <w:tab w:val="left" w:pos="6705"/>
              </w:tabs>
              <w:jc w:val="center"/>
            </w:pPr>
            <w:r w:rsidRPr="009338DF">
              <w:t>койко-день</w:t>
            </w:r>
          </w:p>
        </w:tc>
        <w:tc>
          <w:tcPr>
            <w:tcW w:w="1378" w:type="dxa"/>
            <w:tcMar>
              <w:top w:w="62" w:type="dxa"/>
              <w:left w:w="57" w:type="dxa"/>
              <w:bottom w:w="57" w:type="dxa"/>
              <w:right w:w="62" w:type="dxa"/>
            </w:tcMar>
            <w:vAlign w:val="center"/>
          </w:tcPr>
          <w:p w:rsidR="009338DF" w:rsidRPr="009338DF" w:rsidRDefault="009338DF" w:rsidP="00FD21A6">
            <w:pPr>
              <w:widowControl w:val="0"/>
              <w:tabs>
                <w:tab w:val="left" w:pos="6705"/>
              </w:tabs>
              <w:jc w:val="center"/>
            </w:pPr>
          </w:p>
        </w:tc>
        <w:tc>
          <w:tcPr>
            <w:tcW w:w="2855" w:type="dxa"/>
            <w:tcMar>
              <w:top w:w="62" w:type="dxa"/>
              <w:left w:w="57" w:type="dxa"/>
              <w:bottom w:w="57" w:type="dxa"/>
              <w:right w:w="62" w:type="dxa"/>
            </w:tcMar>
            <w:vAlign w:val="center"/>
          </w:tcPr>
          <w:p w:rsidR="009338DF" w:rsidRPr="009338DF" w:rsidRDefault="009338DF" w:rsidP="00FD21A6">
            <w:pPr>
              <w:widowControl w:val="0"/>
              <w:tabs>
                <w:tab w:val="left" w:pos="6705"/>
              </w:tabs>
              <w:jc w:val="center"/>
            </w:pPr>
          </w:p>
        </w:tc>
        <w:tc>
          <w:tcPr>
            <w:tcW w:w="1474" w:type="dxa"/>
            <w:tcMar>
              <w:top w:w="62" w:type="dxa"/>
              <w:left w:w="57" w:type="dxa"/>
              <w:bottom w:w="57" w:type="dxa"/>
              <w:right w:w="62" w:type="dxa"/>
            </w:tcMar>
            <w:vAlign w:val="center"/>
          </w:tcPr>
          <w:p w:rsidR="009338DF" w:rsidRPr="009338DF" w:rsidRDefault="009338DF" w:rsidP="00FD21A6">
            <w:pPr>
              <w:widowControl w:val="0"/>
              <w:tabs>
                <w:tab w:val="left" w:pos="6705"/>
              </w:tabs>
              <w:jc w:val="center"/>
            </w:pPr>
            <w:r w:rsidRPr="009338DF">
              <w:t>0,006</w:t>
            </w:r>
          </w:p>
        </w:tc>
        <w:tc>
          <w:tcPr>
            <w:tcW w:w="2787" w:type="dxa"/>
            <w:gridSpan w:val="2"/>
            <w:tcMar>
              <w:top w:w="62" w:type="dxa"/>
              <w:left w:w="57" w:type="dxa"/>
              <w:bottom w:w="57" w:type="dxa"/>
              <w:right w:w="62" w:type="dxa"/>
            </w:tcMar>
            <w:vAlign w:val="center"/>
          </w:tcPr>
          <w:p w:rsidR="009338DF" w:rsidRPr="009338DF" w:rsidRDefault="009338DF" w:rsidP="00FD21A6">
            <w:pPr>
              <w:widowControl w:val="0"/>
              <w:tabs>
                <w:tab w:val="left" w:pos="6705"/>
              </w:tabs>
              <w:jc w:val="center"/>
            </w:pPr>
          </w:p>
        </w:tc>
      </w:tr>
      <w:tr w:rsidR="009338DF" w:rsidRPr="009338DF" w:rsidTr="00F116AB">
        <w:trPr>
          <w:jc w:val="center"/>
        </w:trPr>
        <w:tc>
          <w:tcPr>
            <w:tcW w:w="3602" w:type="dxa"/>
            <w:tcMar>
              <w:top w:w="62" w:type="dxa"/>
              <w:left w:w="57" w:type="dxa"/>
              <w:bottom w:w="57" w:type="dxa"/>
              <w:right w:w="62" w:type="dxa"/>
            </w:tcMar>
            <w:vAlign w:val="center"/>
          </w:tcPr>
          <w:p w:rsidR="009338DF" w:rsidRPr="009338DF" w:rsidRDefault="009338DF" w:rsidP="009338DF">
            <w:pPr>
              <w:jc w:val="both"/>
            </w:pPr>
            <w:r w:rsidRPr="009338DF">
              <w:lastRenderedPageBreak/>
              <w:t>Компьютерная томография</w:t>
            </w:r>
          </w:p>
        </w:tc>
        <w:tc>
          <w:tcPr>
            <w:tcW w:w="2593" w:type="dxa"/>
            <w:tcMar>
              <w:top w:w="62" w:type="dxa"/>
              <w:left w:w="57" w:type="dxa"/>
              <w:bottom w:w="57" w:type="dxa"/>
              <w:right w:w="62" w:type="dxa"/>
            </w:tcMar>
            <w:vAlign w:val="center"/>
          </w:tcPr>
          <w:p w:rsidR="009338DF" w:rsidRPr="009338DF" w:rsidRDefault="009338DF" w:rsidP="00FD21A6">
            <w:pPr>
              <w:jc w:val="center"/>
            </w:pPr>
            <w:r w:rsidRPr="009338DF">
              <w:t>исследований</w:t>
            </w:r>
          </w:p>
        </w:tc>
        <w:tc>
          <w:tcPr>
            <w:tcW w:w="1378" w:type="dxa"/>
            <w:tcMar>
              <w:top w:w="62" w:type="dxa"/>
              <w:left w:w="57" w:type="dxa"/>
              <w:bottom w:w="57" w:type="dxa"/>
              <w:right w:w="62" w:type="dxa"/>
            </w:tcMar>
            <w:vAlign w:val="center"/>
          </w:tcPr>
          <w:p w:rsidR="009338DF" w:rsidRPr="009338DF" w:rsidRDefault="009338DF" w:rsidP="00FD21A6">
            <w:pPr>
              <w:jc w:val="center"/>
            </w:pPr>
            <w:r w:rsidRPr="009338DF">
              <w:t>0,0275</w:t>
            </w:r>
          </w:p>
        </w:tc>
        <w:tc>
          <w:tcPr>
            <w:tcW w:w="2855" w:type="dxa"/>
            <w:tcMar>
              <w:top w:w="62" w:type="dxa"/>
              <w:left w:w="57" w:type="dxa"/>
              <w:bottom w:w="57" w:type="dxa"/>
              <w:right w:w="62" w:type="dxa"/>
            </w:tcMar>
            <w:vAlign w:val="center"/>
          </w:tcPr>
          <w:p w:rsidR="009338DF" w:rsidRPr="009338DF" w:rsidRDefault="009338DF" w:rsidP="00FD21A6">
            <w:pPr>
              <w:jc w:val="center"/>
            </w:pPr>
            <w:r w:rsidRPr="009338DF">
              <w:t>0,0275</w:t>
            </w:r>
          </w:p>
        </w:tc>
        <w:tc>
          <w:tcPr>
            <w:tcW w:w="1474" w:type="dxa"/>
            <w:tcMar>
              <w:top w:w="62" w:type="dxa"/>
              <w:left w:w="57" w:type="dxa"/>
              <w:bottom w:w="57" w:type="dxa"/>
              <w:right w:w="62" w:type="dxa"/>
            </w:tcMar>
            <w:vAlign w:val="center"/>
          </w:tcPr>
          <w:p w:rsidR="009338DF" w:rsidRPr="009338DF" w:rsidRDefault="009338DF" w:rsidP="00FD21A6">
            <w:pPr>
              <w:jc w:val="center"/>
            </w:pPr>
            <w:r w:rsidRPr="009338DF">
              <w:t>0,0275</w:t>
            </w:r>
          </w:p>
        </w:tc>
        <w:tc>
          <w:tcPr>
            <w:tcW w:w="2787" w:type="dxa"/>
            <w:gridSpan w:val="2"/>
            <w:tcMar>
              <w:top w:w="62" w:type="dxa"/>
              <w:left w:w="57" w:type="dxa"/>
              <w:bottom w:w="57" w:type="dxa"/>
              <w:right w:w="62" w:type="dxa"/>
            </w:tcMar>
            <w:vAlign w:val="center"/>
          </w:tcPr>
          <w:p w:rsidR="009338DF" w:rsidRPr="009338DF" w:rsidRDefault="009338DF" w:rsidP="00FD21A6">
            <w:pPr>
              <w:jc w:val="center"/>
            </w:pPr>
            <w:r w:rsidRPr="009338DF">
              <w:t>0,0275</w:t>
            </w:r>
          </w:p>
        </w:tc>
      </w:tr>
      <w:tr w:rsidR="009338DF" w:rsidRPr="009338DF" w:rsidTr="00F116AB">
        <w:trPr>
          <w:jc w:val="center"/>
        </w:trPr>
        <w:tc>
          <w:tcPr>
            <w:tcW w:w="3602" w:type="dxa"/>
            <w:tcMar>
              <w:top w:w="62" w:type="dxa"/>
              <w:left w:w="57" w:type="dxa"/>
              <w:bottom w:w="57" w:type="dxa"/>
              <w:right w:w="62" w:type="dxa"/>
            </w:tcMar>
            <w:vAlign w:val="center"/>
          </w:tcPr>
          <w:p w:rsidR="009338DF" w:rsidRPr="009338DF" w:rsidRDefault="009338DF" w:rsidP="009338DF">
            <w:pPr>
              <w:jc w:val="both"/>
            </w:pPr>
            <w:r w:rsidRPr="009338DF">
              <w:t>Магнитно-резонансная томография</w:t>
            </w:r>
          </w:p>
        </w:tc>
        <w:tc>
          <w:tcPr>
            <w:tcW w:w="2593" w:type="dxa"/>
            <w:tcMar>
              <w:top w:w="62" w:type="dxa"/>
              <w:left w:w="57" w:type="dxa"/>
              <w:bottom w:w="57" w:type="dxa"/>
              <w:right w:w="62" w:type="dxa"/>
            </w:tcMar>
            <w:vAlign w:val="center"/>
          </w:tcPr>
          <w:p w:rsidR="009338DF" w:rsidRPr="009338DF" w:rsidRDefault="009338DF" w:rsidP="00FD21A6">
            <w:pPr>
              <w:jc w:val="center"/>
            </w:pPr>
            <w:r w:rsidRPr="009338DF">
              <w:t>исследований</w:t>
            </w:r>
          </w:p>
        </w:tc>
        <w:tc>
          <w:tcPr>
            <w:tcW w:w="1378" w:type="dxa"/>
            <w:tcMar>
              <w:top w:w="62" w:type="dxa"/>
              <w:left w:w="57" w:type="dxa"/>
              <w:bottom w:w="57" w:type="dxa"/>
              <w:right w:w="62" w:type="dxa"/>
            </w:tcMar>
            <w:vAlign w:val="center"/>
          </w:tcPr>
          <w:p w:rsidR="009338DF" w:rsidRPr="009338DF" w:rsidRDefault="009338DF" w:rsidP="00FD21A6">
            <w:pPr>
              <w:jc w:val="center"/>
            </w:pPr>
            <w:r w:rsidRPr="009338DF">
              <w:t>0,0119</w:t>
            </w:r>
          </w:p>
        </w:tc>
        <w:tc>
          <w:tcPr>
            <w:tcW w:w="2855" w:type="dxa"/>
            <w:tcMar>
              <w:top w:w="62" w:type="dxa"/>
              <w:left w:w="57" w:type="dxa"/>
              <w:bottom w:w="57" w:type="dxa"/>
              <w:right w:w="62" w:type="dxa"/>
            </w:tcMar>
            <w:vAlign w:val="center"/>
          </w:tcPr>
          <w:p w:rsidR="009338DF" w:rsidRPr="009338DF" w:rsidRDefault="009338DF" w:rsidP="00FD21A6">
            <w:pPr>
              <w:jc w:val="center"/>
            </w:pPr>
            <w:r w:rsidRPr="009338DF">
              <w:t>0,0119</w:t>
            </w:r>
          </w:p>
        </w:tc>
        <w:tc>
          <w:tcPr>
            <w:tcW w:w="1474" w:type="dxa"/>
            <w:tcMar>
              <w:top w:w="62" w:type="dxa"/>
              <w:left w:w="57" w:type="dxa"/>
              <w:bottom w:w="57" w:type="dxa"/>
              <w:right w:w="62" w:type="dxa"/>
            </w:tcMar>
            <w:vAlign w:val="center"/>
          </w:tcPr>
          <w:p w:rsidR="009338DF" w:rsidRPr="009338DF" w:rsidRDefault="009338DF" w:rsidP="00FD21A6">
            <w:pPr>
              <w:jc w:val="center"/>
            </w:pPr>
            <w:r w:rsidRPr="009338DF">
              <w:t>0,0119</w:t>
            </w:r>
          </w:p>
        </w:tc>
        <w:tc>
          <w:tcPr>
            <w:tcW w:w="2787" w:type="dxa"/>
            <w:gridSpan w:val="2"/>
            <w:tcMar>
              <w:top w:w="62" w:type="dxa"/>
              <w:left w:w="57" w:type="dxa"/>
              <w:bottom w:w="57" w:type="dxa"/>
              <w:right w:w="62" w:type="dxa"/>
            </w:tcMar>
            <w:vAlign w:val="center"/>
          </w:tcPr>
          <w:p w:rsidR="009338DF" w:rsidRPr="009338DF" w:rsidRDefault="009338DF" w:rsidP="00FD21A6">
            <w:pPr>
              <w:jc w:val="center"/>
            </w:pPr>
            <w:r w:rsidRPr="009338DF">
              <w:t>0,0119</w:t>
            </w:r>
          </w:p>
        </w:tc>
      </w:tr>
      <w:tr w:rsidR="009338DF" w:rsidRPr="009338DF" w:rsidTr="00F116AB">
        <w:trPr>
          <w:jc w:val="center"/>
        </w:trPr>
        <w:tc>
          <w:tcPr>
            <w:tcW w:w="3602" w:type="dxa"/>
            <w:tcMar>
              <w:top w:w="62" w:type="dxa"/>
              <w:left w:w="57" w:type="dxa"/>
              <w:bottom w:w="57" w:type="dxa"/>
              <w:right w:w="62" w:type="dxa"/>
            </w:tcMar>
            <w:vAlign w:val="center"/>
          </w:tcPr>
          <w:p w:rsidR="009338DF" w:rsidRPr="009338DF" w:rsidRDefault="009338DF" w:rsidP="009338DF">
            <w:pPr>
              <w:jc w:val="both"/>
            </w:pPr>
            <w:r w:rsidRPr="009338DF">
              <w:t>Ультразвуковое исследование сердечно-сосудистой системы</w:t>
            </w:r>
          </w:p>
        </w:tc>
        <w:tc>
          <w:tcPr>
            <w:tcW w:w="2593" w:type="dxa"/>
            <w:tcMar>
              <w:top w:w="62" w:type="dxa"/>
              <w:left w:w="57" w:type="dxa"/>
              <w:bottom w:w="57" w:type="dxa"/>
              <w:right w:w="62" w:type="dxa"/>
            </w:tcMar>
            <w:vAlign w:val="center"/>
          </w:tcPr>
          <w:p w:rsidR="009338DF" w:rsidRPr="009338DF" w:rsidRDefault="009338DF" w:rsidP="00FD21A6">
            <w:pPr>
              <w:jc w:val="center"/>
            </w:pPr>
            <w:r w:rsidRPr="009338DF">
              <w:t>исследований</w:t>
            </w:r>
          </w:p>
        </w:tc>
        <w:tc>
          <w:tcPr>
            <w:tcW w:w="1378" w:type="dxa"/>
            <w:tcMar>
              <w:top w:w="62" w:type="dxa"/>
              <w:left w:w="57" w:type="dxa"/>
              <w:bottom w:w="57" w:type="dxa"/>
              <w:right w:w="62" w:type="dxa"/>
            </w:tcMar>
            <w:vAlign w:val="center"/>
          </w:tcPr>
          <w:p w:rsidR="009338DF" w:rsidRPr="009338DF" w:rsidRDefault="009338DF" w:rsidP="00FD21A6">
            <w:pPr>
              <w:jc w:val="center"/>
            </w:pPr>
            <w:r w:rsidRPr="009338DF">
              <w:t>0,1125</w:t>
            </w:r>
          </w:p>
        </w:tc>
        <w:tc>
          <w:tcPr>
            <w:tcW w:w="2855" w:type="dxa"/>
            <w:tcMar>
              <w:top w:w="62" w:type="dxa"/>
              <w:left w:w="57" w:type="dxa"/>
              <w:bottom w:w="57" w:type="dxa"/>
              <w:right w:w="62" w:type="dxa"/>
            </w:tcMar>
            <w:vAlign w:val="center"/>
          </w:tcPr>
          <w:p w:rsidR="009338DF" w:rsidRPr="009338DF" w:rsidRDefault="009338DF" w:rsidP="00FD21A6">
            <w:pPr>
              <w:jc w:val="center"/>
            </w:pPr>
            <w:r w:rsidRPr="009338DF">
              <w:t>0,1125</w:t>
            </w:r>
          </w:p>
        </w:tc>
        <w:tc>
          <w:tcPr>
            <w:tcW w:w="1474" w:type="dxa"/>
            <w:tcMar>
              <w:top w:w="62" w:type="dxa"/>
              <w:left w:w="57" w:type="dxa"/>
              <w:bottom w:w="57" w:type="dxa"/>
              <w:right w:w="62" w:type="dxa"/>
            </w:tcMar>
            <w:vAlign w:val="center"/>
          </w:tcPr>
          <w:p w:rsidR="009338DF" w:rsidRPr="009338DF" w:rsidRDefault="009338DF" w:rsidP="00FD21A6">
            <w:pPr>
              <w:jc w:val="center"/>
            </w:pPr>
            <w:r w:rsidRPr="009338DF">
              <w:t>0,1125</w:t>
            </w:r>
          </w:p>
        </w:tc>
        <w:tc>
          <w:tcPr>
            <w:tcW w:w="2787" w:type="dxa"/>
            <w:gridSpan w:val="2"/>
            <w:tcMar>
              <w:top w:w="62" w:type="dxa"/>
              <w:left w:w="57" w:type="dxa"/>
              <w:bottom w:w="57" w:type="dxa"/>
              <w:right w:w="62" w:type="dxa"/>
            </w:tcMar>
            <w:vAlign w:val="center"/>
          </w:tcPr>
          <w:p w:rsidR="009338DF" w:rsidRPr="009338DF" w:rsidRDefault="009338DF" w:rsidP="00FD21A6">
            <w:pPr>
              <w:jc w:val="center"/>
            </w:pPr>
            <w:r w:rsidRPr="009338DF">
              <w:t>0,1125</w:t>
            </w:r>
          </w:p>
        </w:tc>
      </w:tr>
      <w:tr w:rsidR="009338DF" w:rsidRPr="009338DF" w:rsidTr="00F116AB">
        <w:trPr>
          <w:jc w:val="center"/>
        </w:trPr>
        <w:tc>
          <w:tcPr>
            <w:tcW w:w="3602" w:type="dxa"/>
            <w:tcMar>
              <w:top w:w="62" w:type="dxa"/>
              <w:left w:w="57" w:type="dxa"/>
              <w:bottom w:w="57" w:type="dxa"/>
              <w:right w:w="62" w:type="dxa"/>
            </w:tcMar>
            <w:vAlign w:val="center"/>
          </w:tcPr>
          <w:p w:rsidR="009338DF" w:rsidRPr="009338DF" w:rsidRDefault="009338DF" w:rsidP="009338DF">
            <w:pPr>
              <w:jc w:val="both"/>
            </w:pPr>
            <w:r w:rsidRPr="009338DF">
              <w:t>Эндоскопические диагностические исследования</w:t>
            </w:r>
          </w:p>
        </w:tc>
        <w:tc>
          <w:tcPr>
            <w:tcW w:w="2593" w:type="dxa"/>
            <w:tcMar>
              <w:top w:w="62" w:type="dxa"/>
              <w:left w:w="57" w:type="dxa"/>
              <w:bottom w:w="57" w:type="dxa"/>
              <w:right w:w="62" w:type="dxa"/>
            </w:tcMar>
            <w:vAlign w:val="center"/>
          </w:tcPr>
          <w:p w:rsidR="009338DF" w:rsidRPr="009338DF" w:rsidRDefault="009338DF" w:rsidP="00FD21A6">
            <w:pPr>
              <w:jc w:val="center"/>
            </w:pPr>
            <w:r w:rsidRPr="009338DF">
              <w:t>исследований</w:t>
            </w:r>
          </w:p>
        </w:tc>
        <w:tc>
          <w:tcPr>
            <w:tcW w:w="1378" w:type="dxa"/>
            <w:tcMar>
              <w:top w:w="62" w:type="dxa"/>
              <w:left w:w="57" w:type="dxa"/>
              <w:bottom w:w="57" w:type="dxa"/>
              <w:right w:w="62" w:type="dxa"/>
            </w:tcMar>
            <w:vAlign w:val="center"/>
          </w:tcPr>
          <w:p w:rsidR="009338DF" w:rsidRPr="009338DF" w:rsidRDefault="009338DF" w:rsidP="00FD21A6">
            <w:pPr>
              <w:jc w:val="center"/>
            </w:pPr>
            <w:r w:rsidRPr="009338DF">
              <w:t>0,0477</w:t>
            </w:r>
          </w:p>
        </w:tc>
        <w:tc>
          <w:tcPr>
            <w:tcW w:w="2855" w:type="dxa"/>
            <w:tcMar>
              <w:top w:w="62" w:type="dxa"/>
              <w:left w:w="57" w:type="dxa"/>
              <w:bottom w:w="57" w:type="dxa"/>
              <w:right w:w="62" w:type="dxa"/>
            </w:tcMar>
            <w:vAlign w:val="center"/>
          </w:tcPr>
          <w:p w:rsidR="009338DF" w:rsidRPr="009338DF" w:rsidRDefault="009338DF" w:rsidP="00FD21A6">
            <w:pPr>
              <w:jc w:val="center"/>
            </w:pPr>
            <w:r w:rsidRPr="009338DF">
              <w:t>0,0477</w:t>
            </w:r>
          </w:p>
        </w:tc>
        <w:tc>
          <w:tcPr>
            <w:tcW w:w="1474" w:type="dxa"/>
            <w:tcMar>
              <w:top w:w="62" w:type="dxa"/>
              <w:left w:w="57" w:type="dxa"/>
              <w:bottom w:w="57" w:type="dxa"/>
              <w:right w:w="62" w:type="dxa"/>
            </w:tcMar>
            <w:vAlign w:val="center"/>
          </w:tcPr>
          <w:p w:rsidR="009338DF" w:rsidRPr="009338DF" w:rsidRDefault="009338DF" w:rsidP="00FD21A6">
            <w:pPr>
              <w:jc w:val="center"/>
            </w:pPr>
            <w:r w:rsidRPr="009338DF">
              <w:t>0,0477</w:t>
            </w:r>
          </w:p>
        </w:tc>
        <w:tc>
          <w:tcPr>
            <w:tcW w:w="2787" w:type="dxa"/>
            <w:gridSpan w:val="2"/>
            <w:tcMar>
              <w:top w:w="62" w:type="dxa"/>
              <w:left w:w="57" w:type="dxa"/>
              <w:bottom w:w="57" w:type="dxa"/>
              <w:right w:w="62" w:type="dxa"/>
            </w:tcMar>
            <w:vAlign w:val="center"/>
          </w:tcPr>
          <w:p w:rsidR="009338DF" w:rsidRPr="009338DF" w:rsidRDefault="009338DF" w:rsidP="00FD21A6">
            <w:pPr>
              <w:jc w:val="center"/>
            </w:pPr>
            <w:r w:rsidRPr="009338DF">
              <w:t>0,0477</w:t>
            </w:r>
          </w:p>
        </w:tc>
      </w:tr>
      <w:tr w:rsidR="009338DF" w:rsidRPr="009338DF" w:rsidTr="00F116AB">
        <w:trPr>
          <w:jc w:val="center"/>
        </w:trPr>
        <w:tc>
          <w:tcPr>
            <w:tcW w:w="3602" w:type="dxa"/>
            <w:tcMar>
              <w:top w:w="62" w:type="dxa"/>
              <w:left w:w="57" w:type="dxa"/>
              <w:bottom w:w="57" w:type="dxa"/>
              <w:right w:w="62" w:type="dxa"/>
            </w:tcMar>
            <w:vAlign w:val="center"/>
          </w:tcPr>
          <w:p w:rsidR="009338DF" w:rsidRPr="009338DF" w:rsidRDefault="009338DF" w:rsidP="009338DF">
            <w:pPr>
              <w:jc w:val="both"/>
            </w:pPr>
            <w:r w:rsidRPr="009338DF">
              <w:t>Молекулярно-генетические исследования с целью выявления онкологических заболеваний</w:t>
            </w:r>
          </w:p>
        </w:tc>
        <w:tc>
          <w:tcPr>
            <w:tcW w:w="2593" w:type="dxa"/>
            <w:tcMar>
              <w:top w:w="62" w:type="dxa"/>
              <w:left w:w="57" w:type="dxa"/>
              <w:bottom w:w="57" w:type="dxa"/>
              <w:right w:w="62" w:type="dxa"/>
            </w:tcMar>
            <w:vAlign w:val="center"/>
          </w:tcPr>
          <w:p w:rsidR="009338DF" w:rsidRPr="009338DF" w:rsidRDefault="009338DF" w:rsidP="00FD21A6">
            <w:pPr>
              <w:jc w:val="center"/>
            </w:pPr>
            <w:r w:rsidRPr="009338DF">
              <w:t>исследований</w:t>
            </w:r>
          </w:p>
        </w:tc>
        <w:tc>
          <w:tcPr>
            <w:tcW w:w="1378" w:type="dxa"/>
            <w:tcMar>
              <w:top w:w="62" w:type="dxa"/>
              <w:left w:w="57" w:type="dxa"/>
              <w:bottom w:w="57" w:type="dxa"/>
              <w:right w:w="62" w:type="dxa"/>
            </w:tcMar>
            <w:vAlign w:val="center"/>
          </w:tcPr>
          <w:p w:rsidR="009338DF" w:rsidRPr="009338DF" w:rsidRDefault="009338DF" w:rsidP="00FD21A6">
            <w:pPr>
              <w:jc w:val="center"/>
            </w:pPr>
            <w:r w:rsidRPr="009338DF">
              <w:t>0,0007</w:t>
            </w:r>
          </w:p>
        </w:tc>
        <w:tc>
          <w:tcPr>
            <w:tcW w:w="2855" w:type="dxa"/>
            <w:tcMar>
              <w:top w:w="62" w:type="dxa"/>
              <w:left w:w="57" w:type="dxa"/>
              <w:bottom w:w="57" w:type="dxa"/>
              <w:right w:w="62" w:type="dxa"/>
            </w:tcMar>
            <w:vAlign w:val="center"/>
          </w:tcPr>
          <w:p w:rsidR="009338DF" w:rsidRPr="009338DF" w:rsidRDefault="009338DF" w:rsidP="00FD21A6">
            <w:pPr>
              <w:jc w:val="center"/>
            </w:pPr>
            <w:r w:rsidRPr="009338DF">
              <w:t>0,0007</w:t>
            </w:r>
          </w:p>
        </w:tc>
        <w:tc>
          <w:tcPr>
            <w:tcW w:w="1474" w:type="dxa"/>
            <w:tcMar>
              <w:top w:w="62" w:type="dxa"/>
              <w:left w:w="57" w:type="dxa"/>
              <w:bottom w:w="57" w:type="dxa"/>
              <w:right w:w="62" w:type="dxa"/>
            </w:tcMar>
            <w:vAlign w:val="center"/>
          </w:tcPr>
          <w:p w:rsidR="009338DF" w:rsidRPr="009338DF" w:rsidRDefault="009338DF" w:rsidP="00FD21A6">
            <w:pPr>
              <w:jc w:val="center"/>
            </w:pPr>
            <w:r w:rsidRPr="009338DF">
              <w:t>0,0007</w:t>
            </w:r>
          </w:p>
        </w:tc>
        <w:tc>
          <w:tcPr>
            <w:tcW w:w="2787" w:type="dxa"/>
            <w:gridSpan w:val="2"/>
            <w:tcMar>
              <w:top w:w="62" w:type="dxa"/>
              <w:left w:w="57" w:type="dxa"/>
              <w:bottom w:w="57" w:type="dxa"/>
              <w:right w:w="62" w:type="dxa"/>
            </w:tcMar>
            <w:vAlign w:val="center"/>
          </w:tcPr>
          <w:p w:rsidR="009338DF" w:rsidRPr="009338DF" w:rsidRDefault="009338DF" w:rsidP="00FD21A6">
            <w:pPr>
              <w:jc w:val="center"/>
            </w:pPr>
            <w:r w:rsidRPr="009338DF">
              <w:t>0,0007</w:t>
            </w:r>
          </w:p>
        </w:tc>
      </w:tr>
      <w:tr w:rsidR="009338DF" w:rsidRPr="009338DF" w:rsidTr="00F116AB">
        <w:trPr>
          <w:jc w:val="center"/>
        </w:trPr>
        <w:tc>
          <w:tcPr>
            <w:tcW w:w="3602" w:type="dxa"/>
            <w:tcMar>
              <w:top w:w="62" w:type="dxa"/>
              <w:left w:w="57" w:type="dxa"/>
              <w:bottom w:w="57" w:type="dxa"/>
              <w:right w:w="62" w:type="dxa"/>
            </w:tcMar>
            <w:vAlign w:val="center"/>
          </w:tcPr>
          <w:p w:rsidR="009338DF" w:rsidRPr="009338DF" w:rsidRDefault="009338DF" w:rsidP="009338DF">
            <w:pPr>
              <w:jc w:val="both"/>
            </w:pPr>
            <w:r w:rsidRPr="009338DF">
              <w:t>Гистологические исследования с целью выявления онкологических заболеваний</w:t>
            </w:r>
          </w:p>
        </w:tc>
        <w:tc>
          <w:tcPr>
            <w:tcW w:w="2593" w:type="dxa"/>
            <w:tcMar>
              <w:top w:w="62" w:type="dxa"/>
              <w:left w:w="57" w:type="dxa"/>
              <w:bottom w:w="57" w:type="dxa"/>
              <w:right w:w="62" w:type="dxa"/>
            </w:tcMar>
            <w:vAlign w:val="center"/>
          </w:tcPr>
          <w:p w:rsidR="009338DF" w:rsidRPr="009338DF" w:rsidRDefault="009338DF" w:rsidP="00FD21A6">
            <w:pPr>
              <w:jc w:val="center"/>
            </w:pPr>
            <w:r w:rsidRPr="009338DF">
              <w:t>исследований</w:t>
            </w:r>
          </w:p>
        </w:tc>
        <w:tc>
          <w:tcPr>
            <w:tcW w:w="1378" w:type="dxa"/>
            <w:tcMar>
              <w:top w:w="62" w:type="dxa"/>
              <w:left w:w="57" w:type="dxa"/>
              <w:bottom w:w="57" w:type="dxa"/>
              <w:right w:w="62" w:type="dxa"/>
            </w:tcMar>
            <w:vAlign w:val="center"/>
          </w:tcPr>
          <w:p w:rsidR="009338DF" w:rsidRPr="009338DF" w:rsidRDefault="009338DF" w:rsidP="00FD21A6">
            <w:pPr>
              <w:jc w:val="center"/>
            </w:pPr>
            <w:r w:rsidRPr="009338DF">
              <w:t>0,0501</w:t>
            </w:r>
          </w:p>
        </w:tc>
        <w:tc>
          <w:tcPr>
            <w:tcW w:w="2855" w:type="dxa"/>
            <w:tcMar>
              <w:top w:w="62" w:type="dxa"/>
              <w:left w:w="57" w:type="dxa"/>
              <w:bottom w:w="57" w:type="dxa"/>
              <w:right w:w="62" w:type="dxa"/>
            </w:tcMar>
            <w:vAlign w:val="center"/>
          </w:tcPr>
          <w:p w:rsidR="009338DF" w:rsidRPr="009338DF" w:rsidRDefault="009338DF" w:rsidP="00FD21A6">
            <w:pPr>
              <w:jc w:val="center"/>
            </w:pPr>
            <w:r w:rsidRPr="009338DF">
              <w:t>0,0501</w:t>
            </w:r>
          </w:p>
        </w:tc>
        <w:tc>
          <w:tcPr>
            <w:tcW w:w="1474" w:type="dxa"/>
            <w:tcMar>
              <w:top w:w="62" w:type="dxa"/>
              <w:left w:w="57" w:type="dxa"/>
              <w:bottom w:w="57" w:type="dxa"/>
              <w:right w:w="62" w:type="dxa"/>
            </w:tcMar>
            <w:vAlign w:val="center"/>
          </w:tcPr>
          <w:p w:rsidR="009338DF" w:rsidRPr="009338DF" w:rsidRDefault="009338DF" w:rsidP="00FD21A6">
            <w:pPr>
              <w:jc w:val="center"/>
            </w:pPr>
            <w:r w:rsidRPr="009338DF">
              <w:t>0,0501</w:t>
            </w:r>
          </w:p>
        </w:tc>
        <w:tc>
          <w:tcPr>
            <w:tcW w:w="2787" w:type="dxa"/>
            <w:gridSpan w:val="2"/>
            <w:tcMar>
              <w:top w:w="62" w:type="dxa"/>
              <w:left w:w="57" w:type="dxa"/>
              <w:bottom w:w="57" w:type="dxa"/>
              <w:right w:w="62" w:type="dxa"/>
            </w:tcMar>
            <w:vAlign w:val="center"/>
          </w:tcPr>
          <w:p w:rsidR="009338DF" w:rsidRPr="009338DF" w:rsidRDefault="009338DF" w:rsidP="00FD21A6">
            <w:pPr>
              <w:jc w:val="center"/>
            </w:pPr>
            <w:r w:rsidRPr="009338DF">
              <w:t>0,0501</w:t>
            </w:r>
          </w:p>
        </w:tc>
      </w:tr>
    </w:tbl>
    <w:p w:rsidR="009338DF" w:rsidRPr="001331CA" w:rsidRDefault="009338DF" w:rsidP="00A05BA2">
      <w:pPr>
        <w:rPr>
          <w:sz w:val="20"/>
          <w:szCs w:val="20"/>
        </w:rPr>
      </w:pPr>
    </w:p>
    <w:p w:rsidR="008D141D" w:rsidRDefault="00A05BA2" w:rsidP="00A05BA2">
      <w:pPr>
        <w:jc w:val="center"/>
        <w:rPr>
          <w:rFonts w:eastAsia="Times New Roman"/>
          <w:szCs w:val="28"/>
          <w:lang w:eastAsia="ru-RU"/>
        </w:rPr>
      </w:pPr>
      <w:r w:rsidRPr="00973D09">
        <w:rPr>
          <w:rFonts w:eastAsia="Times New Roman"/>
          <w:szCs w:val="28"/>
          <w:lang w:eastAsia="ru-RU"/>
        </w:rPr>
        <w:t>4. Нормативы объема медицинской помощи, оказываемой</w:t>
      </w:r>
      <w:r w:rsidR="00FD21A6">
        <w:rPr>
          <w:rFonts w:eastAsia="Times New Roman"/>
          <w:szCs w:val="28"/>
          <w:lang w:eastAsia="ru-RU"/>
        </w:rPr>
        <w:t xml:space="preserve"> </w:t>
      </w:r>
      <w:r w:rsidRPr="00973D09">
        <w:rPr>
          <w:rFonts w:eastAsia="Times New Roman"/>
          <w:szCs w:val="28"/>
          <w:lang w:eastAsia="ru-RU"/>
        </w:rPr>
        <w:t xml:space="preserve">в соответствии с Территориальной программой </w:t>
      </w:r>
    </w:p>
    <w:p w:rsidR="008D141D" w:rsidRDefault="00A05BA2" w:rsidP="00A05BA2">
      <w:pPr>
        <w:jc w:val="center"/>
        <w:rPr>
          <w:rFonts w:eastAsia="Times New Roman"/>
          <w:szCs w:val="28"/>
          <w:lang w:eastAsia="ru-RU"/>
        </w:rPr>
      </w:pPr>
      <w:r w:rsidRPr="00973D09">
        <w:rPr>
          <w:rFonts w:eastAsia="Times New Roman"/>
          <w:szCs w:val="28"/>
          <w:lang w:eastAsia="ru-RU"/>
        </w:rPr>
        <w:t>по скорой медицинской помощи вне медицинской</w:t>
      </w:r>
      <w:r w:rsidR="0044491B">
        <w:rPr>
          <w:rFonts w:eastAsia="Times New Roman"/>
          <w:szCs w:val="28"/>
          <w:lang w:eastAsia="ru-RU"/>
        </w:rPr>
        <w:t xml:space="preserve"> </w:t>
      </w:r>
      <w:r w:rsidRPr="00973D09">
        <w:rPr>
          <w:rFonts w:eastAsia="Times New Roman"/>
          <w:szCs w:val="28"/>
          <w:lang w:eastAsia="ru-RU"/>
        </w:rPr>
        <w:t xml:space="preserve">организации, включая медицинскую эвакуацию, </w:t>
      </w:r>
    </w:p>
    <w:p w:rsidR="00A05BA2" w:rsidRDefault="00A05BA2" w:rsidP="00A05BA2">
      <w:pPr>
        <w:jc w:val="center"/>
        <w:rPr>
          <w:rFonts w:eastAsia="Times New Roman"/>
          <w:szCs w:val="28"/>
          <w:lang w:eastAsia="ru-RU"/>
        </w:rPr>
      </w:pPr>
      <w:r w:rsidRPr="00973D09">
        <w:rPr>
          <w:rFonts w:eastAsia="Times New Roman"/>
          <w:szCs w:val="28"/>
          <w:lang w:eastAsia="ru-RU"/>
        </w:rPr>
        <w:t>на 2020 год и на плановый период 2021 и 2022 годов</w:t>
      </w:r>
    </w:p>
    <w:p w:rsidR="00FD21A6" w:rsidRPr="001331CA" w:rsidRDefault="00FD21A6" w:rsidP="00A05BA2">
      <w:pPr>
        <w:jc w:val="center"/>
        <w:rPr>
          <w:rFonts w:eastAsia="Times New Roman"/>
          <w:sz w:val="20"/>
          <w:szCs w:val="20"/>
          <w:lang w:eastAsia="ru-RU"/>
        </w:rPr>
      </w:pPr>
    </w:p>
    <w:tbl>
      <w:tblPr>
        <w:tblW w:w="5000" w:type="pct"/>
        <w:jc w:val="center"/>
        <w:tblLayout w:type="fixed"/>
        <w:tblCellMar>
          <w:left w:w="0" w:type="dxa"/>
          <w:right w:w="0" w:type="dxa"/>
        </w:tblCellMar>
        <w:tblLook w:val="0000" w:firstRow="0" w:lastRow="0" w:firstColumn="0" w:lastColumn="0" w:noHBand="0" w:noVBand="0"/>
      </w:tblPr>
      <w:tblGrid>
        <w:gridCol w:w="1279"/>
        <w:gridCol w:w="5825"/>
        <w:gridCol w:w="1705"/>
        <w:gridCol w:w="2131"/>
        <w:gridCol w:w="2131"/>
        <w:gridCol w:w="2132"/>
      </w:tblGrid>
      <w:tr w:rsidR="009338DF" w:rsidRPr="001331CA" w:rsidTr="001331CA">
        <w:trPr>
          <w:trHeight w:val="20"/>
          <w:jc w:val="center"/>
        </w:trPr>
        <w:tc>
          <w:tcPr>
            <w:tcW w:w="1276" w:type="dxa"/>
            <w:tcBorders>
              <w:top w:val="single" w:sz="4" w:space="0" w:color="auto"/>
              <w:left w:val="single" w:sz="4" w:space="0" w:color="auto"/>
              <w:bottom w:val="single" w:sz="4" w:space="0" w:color="auto"/>
              <w:right w:val="single" w:sz="4" w:space="0" w:color="auto"/>
            </w:tcBorders>
          </w:tcPr>
          <w:p w:rsidR="009338DF" w:rsidRPr="001331CA" w:rsidRDefault="009338DF" w:rsidP="0044491B">
            <w:pPr>
              <w:widowControl w:val="0"/>
              <w:jc w:val="center"/>
              <w:rPr>
                <w:sz w:val="26"/>
                <w:szCs w:val="26"/>
              </w:rPr>
            </w:pPr>
          </w:p>
        </w:tc>
        <w:tc>
          <w:tcPr>
            <w:tcW w:w="58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338DF" w:rsidRPr="001331CA" w:rsidRDefault="009338DF" w:rsidP="001331CA">
            <w:pPr>
              <w:widowControl w:val="0"/>
              <w:jc w:val="center"/>
              <w:rPr>
                <w:sz w:val="26"/>
                <w:szCs w:val="26"/>
              </w:rPr>
            </w:pPr>
            <w:r w:rsidRPr="001331CA">
              <w:rPr>
                <w:sz w:val="26"/>
                <w:szCs w:val="26"/>
              </w:rPr>
              <w:t>Федеральные нормативы объема медицинской помощи, вызовов на 1 застрахованное лицо</w:t>
            </w:r>
          </w:p>
        </w:tc>
        <w:tc>
          <w:tcPr>
            <w:tcW w:w="8080"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338DF" w:rsidRPr="001331CA" w:rsidRDefault="009338DF" w:rsidP="001331CA">
            <w:pPr>
              <w:widowControl w:val="0"/>
              <w:jc w:val="center"/>
              <w:rPr>
                <w:sz w:val="26"/>
                <w:szCs w:val="26"/>
              </w:rPr>
            </w:pPr>
            <w:r w:rsidRPr="001331CA">
              <w:rPr>
                <w:sz w:val="26"/>
                <w:szCs w:val="26"/>
              </w:rPr>
              <w:t>Утвержденные нормативы объема медицинской помощи,</w:t>
            </w:r>
          </w:p>
          <w:p w:rsidR="009338DF" w:rsidRPr="001331CA" w:rsidRDefault="009338DF" w:rsidP="001331CA">
            <w:pPr>
              <w:widowControl w:val="0"/>
              <w:jc w:val="center"/>
              <w:rPr>
                <w:sz w:val="26"/>
                <w:szCs w:val="26"/>
              </w:rPr>
            </w:pPr>
            <w:r w:rsidRPr="001331CA">
              <w:rPr>
                <w:sz w:val="26"/>
                <w:szCs w:val="26"/>
              </w:rPr>
              <w:t>вызовов на 1 застрахованное лицо</w:t>
            </w:r>
          </w:p>
        </w:tc>
      </w:tr>
      <w:tr w:rsidR="009338DF" w:rsidRPr="001331CA" w:rsidTr="001331CA">
        <w:trPr>
          <w:trHeight w:val="20"/>
          <w:jc w:val="center"/>
        </w:trPr>
        <w:tc>
          <w:tcPr>
            <w:tcW w:w="1276" w:type="dxa"/>
            <w:tcBorders>
              <w:top w:val="single" w:sz="4" w:space="0" w:color="auto"/>
              <w:left w:val="single" w:sz="4" w:space="0" w:color="auto"/>
              <w:bottom w:val="single" w:sz="4" w:space="0" w:color="auto"/>
              <w:right w:val="single" w:sz="4" w:space="0" w:color="auto"/>
            </w:tcBorders>
          </w:tcPr>
          <w:p w:rsidR="009338DF" w:rsidRPr="001331CA" w:rsidRDefault="009338DF" w:rsidP="0044491B">
            <w:pPr>
              <w:widowControl w:val="0"/>
              <w:jc w:val="center"/>
              <w:rPr>
                <w:sz w:val="26"/>
                <w:szCs w:val="26"/>
              </w:rPr>
            </w:pPr>
          </w:p>
        </w:tc>
        <w:tc>
          <w:tcPr>
            <w:tcW w:w="58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338DF" w:rsidRPr="001331CA" w:rsidRDefault="009338DF" w:rsidP="001331CA">
            <w:pPr>
              <w:widowControl w:val="0"/>
              <w:jc w:val="center"/>
              <w:rPr>
                <w:sz w:val="26"/>
                <w:szCs w:val="26"/>
              </w:rPr>
            </w:pP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338DF" w:rsidRPr="001331CA" w:rsidRDefault="009338DF" w:rsidP="001331CA">
            <w:pPr>
              <w:widowControl w:val="0"/>
              <w:jc w:val="center"/>
              <w:rPr>
                <w:sz w:val="26"/>
                <w:szCs w:val="26"/>
              </w:rPr>
            </w:pPr>
            <w:r w:rsidRPr="001331CA">
              <w:rPr>
                <w:sz w:val="26"/>
                <w:szCs w:val="26"/>
              </w:rPr>
              <w:t>всего</w:t>
            </w: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338DF" w:rsidRPr="001331CA" w:rsidRDefault="009338DF" w:rsidP="001331CA">
            <w:pPr>
              <w:widowControl w:val="0"/>
              <w:jc w:val="center"/>
              <w:rPr>
                <w:sz w:val="26"/>
                <w:szCs w:val="26"/>
              </w:rPr>
            </w:pPr>
            <w:r w:rsidRPr="001331CA">
              <w:rPr>
                <w:sz w:val="26"/>
                <w:szCs w:val="26"/>
              </w:rPr>
              <w:t>первый уровень</w:t>
            </w: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338DF" w:rsidRPr="001331CA" w:rsidRDefault="009338DF" w:rsidP="001331CA">
            <w:pPr>
              <w:widowControl w:val="0"/>
              <w:jc w:val="center"/>
              <w:rPr>
                <w:sz w:val="26"/>
                <w:szCs w:val="26"/>
              </w:rPr>
            </w:pPr>
            <w:r w:rsidRPr="001331CA">
              <w:rPr>
                <w:sz w:val="26"/>
                <w:szCs w:val="26"/>
              </w:rPr>
              <w:t>второй уровень</w:t>
            </w:r>
          </w:p>
        </w:tc>
        <w:tc>
          <w:tcPr>
            <w:tcW w:w="2127" w:type="dxa"/>
            <w:tcBorders>
              <w:top w:val="single" w:sz="4" w:space="0" w:color="auto"/>
              <w:left w:val="single" w:sz="4" w:space="0" w:color="auto"/>
              <w:bottom w:val="single" w:sz="4" w:space="0" w:color="auto"/>
              <w:right w:val="single" w:sz="4" w:space="0" w:color="auto"/>
            </w:tcBorders>
          </w:tcPr>
          <w:p w:rsidR="009338DF" w:rsidRPr="001331CA" w:rsidRDefault="009338DF" w:rsidP="001331CA">
            <w:pPr>
              <w:widowControl w:val="0"/>
              <w:jc w:val="center"/>
              <w:rPr>
                <w:sz w:val="26"/>
                <w:szCs w:val="26"/>
              </w:rPr>
            </w:pPr>
            <w:r w:rsidRPr="001331CA">
              <w:rPr>
                <w:sz w:val="26"/>
                <w:szCs w:val="26"/>
              </w:rPr>
              <w:t>третий уровень</w:t>
            </w:r>
          </w:p>
        </w:tc>
      </w:tr>
      <w:tr w:rsidR="009338DF" w:rsidRPr="001331CA" w:rsidTr="001331CA">
        <w:trPr>
          <w:trHeight w:val="20"/>
          <w:jc w:val="center"/>
        </w:trPr>
        <w:tc>
          <w:tcPr>
            <w:tcW w:w="1276" w:type="dxa"/>
            <w:tcBorders>
              <w:top w:val="single" w:sz="4" w:space="0" w:color="auto"/>
              <w:left w:val="single" w:sz="4" w:space="0" w:color="auto"/>
              <w:bottom w:val="single" w:sz="4" w:space="0" w:color="auto"/>
              <w:right w:val="single" w:sz="4" w:space="0" w:color="auto"/>
            </w:tcBorders>
          </w:tcPr>
          <w:p w:rsidR="009338DF" w:rsidRPr="001331CA" w:rsidRDefault="009338DF" w:rsidP="0044491B">
            <w:pPr>
              <w:widowControl w:val="0"/>
              <w:jc w:val="center"/>
              <w:rPr>
                <w:sz w:val="26"/>
                <w:szCs w:val="26"/>
              </w:rPr>
            </w:pPr>
            <w:r w:rsidRPr="001331CA">
              <w:rPr>
                <w:sz w:val="26"/>
                <w:szCs w:val="26"/>
              </w:rPr>
              <w:t>2020 год</w:t>
            </w:r>
          </w:p>
        </w:tc>
        <w:tc>
          <w:tcPr>
            <w:tcW w:w="58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338DF" w:rsidRPr="001331CA" w:rsidRDefault="009338DF" w:rsidP="001331CA">
            <w:pPr>
              <w:widowControl w:val="0"/>
              <w:jc w:val="center"/>
              <w:rPr>
                <w:sz w:val="26"/>
                <w:szCs w:val="26"/>
              </w:rPr>
            </w:pPr>
            <w:r w:rsidRPr="001331CA">
              <w:rPr>
                <w:sz w:val="26"/>
                <w:szCs w:val="26"/>
              </w:rPr>
              <w:t>0,29</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338DF" w:rsidRPr="001331CA" w:rsidRDefault="009338DF" w:rsidP="001331CA">
            <w:pPr>
              <w:jc w:val="center"/>
              <w:rPr>
                <w:sz w:val="26"/>
                <w:szCs w:val="26"/>
              </w:rPr>
            </w:pPr>
            <w:r w:rsidRPr="001331CA">
              <w:rPr>
                <w:sz w:val="26"/>
                <w:szCs w:val="26"/>
              </w:rPr>
              <w:t>0,29</w:t>
            </w: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338DF" w:rsidRPr="001331CA" w:rsidRDefault="009338DF" w:rsidP="001331CA">
            <w:pPr>
              <w:jc w:val="center"/>
              <w:rPr>
                <w:sz w:val="26"/>
                <w:szCs w:val="26"/>
              </w:rPr>
            </w:pPr>
            <w:r w:rsidRPr="001331CA">
              <w:rPr>
                <w:sz w:val="26"/>
                <w:szCs w:val="26"/>
              </w:rPr>
              <w:t>0,202</w:t>
            </w: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338DF" w:rsidRPr="001331CA" w:rsidRDefault="009338DF" w:rsidP="001331CA">
            <w:pPr>
              <w:jc w:val="center"/>
              <w:rPr>
                <w:sz w:val="26"/>
                <w:szCs w:val="26"/>
              </w:rPr>
            </w:pPr>
            <w:r w:rsidRPr="001331CA">
              <w:rPr>
                <w:sz w:val="26"/>
                <w:szCs w:val="26"/>
              </w:rPr>
              <w:t>0,081</w:t>
            </w:r>
          </w:p>
        </w:tc>
        <w:tc>
          <w:tcPr>
            <w:tcW w:w="2127" w:type="dxa"/>
            <w:tcBorders>
              <w:top w:val="single" w:sz="4" w:space="0" w:color="auto"/>
              <w:left w:val="single" w:sz="4" w:space="0" w:color="auto"/>
              <w:bottom w:val="single" w:sz="4" w:space="0" w:color="auto"/>
              <w:right w:val="single" w:sz="4" w:space="0" w:color="auto"/>
            </w:tcBorders>
          </w:tcPr>
          <w:p w:rsidR="009338DF" w:rsidRPr="001331CA" w:rsidRDefault="009338DF" w:rsidP="001331CA">
            <w:pPr>
              <w:jc w:val="center"/>
              <w:rPr>
                <w:sz w:val="26"/>
                <w:szCs w:val="26"/>
              </w:rPr>
            </w:pPr>
            <w:r w:rsidRPr="001331CA">
              <w:rPr>
                <w:sz w:val="26"/>
                <w:szCs w:val="26"/>
              </w:rPr>
              <w:t>0,007</w:t>
            </w:r>
          </w:p>
        </w:tc>
      </w:tr>
      <w:tr w:rsidR="009338DF" w:rsidRPr="001331CA" w:rsidTr="001331CA">
        <w:trPr>
          <w:trHeight w:val="20"/>
          <w:jc w:val="center"/>
        </w:trPr>
        <w:tc>
          <w:tcPr>
            <w:tcW w:w="1276" w:type="dxa"/>
            <w:tcBorders>
              <w:top w:val="single" w:sz="4" w:space="0" w:color="auto"/>
              <w:left w:val="single" w:sz="4" w:space="0" w:color="auto"/>
              <w:bottom w:val="single" w:sz="4" w:space="0" w:color="auto"/>
              <w:right w:val="single" w:sz="4" w:space="0" w:color="auto"/>
            </w:tcBorders>
          </w:tcPr>
          <w:p w:rsidR="009338DF" w:rsidRPr="001331CA" w:rsidRDefault="009338DF" w:rsidP="0044491B">
            <w:pPr>
              <w:widowControl w:val="0"/>
              <w:jc w:val="center"/>
              <w:rPr>
                <w:sz w:val="26"/>
                <w:szCs w:val="26"/>
              </w:rPr>
            </w:pPr>
            <w:r w:rsidRPr="001331CA">
              <w:rPr>
                <w:sz w:val="26"/>
                <w:szCs w:val="26"/>
              </w:rPr>
              <w:t>2021 год</w:t>
            </w:r>
          </w:p>
        </w:tc>
        <w:tc>
          <w:tcPr>
            <w:tcW w:w="58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338DF" w:rsidRPr="001331CA" w:rsidRDefault="009338DF" w:rsidP="001331CA">
            <w:pPr>
              <w:widowControl w:val="0"/>
              <w:jc w:val="center"/>
              <w:rPr>
                <w:sz w:val="26"/>
                <w:szCs w:val="26"/>
              </w:rPr>
            </w:pPr>
            <w:r w:rsidRPr="001331CA">
              <w:rPr>
                <w:sz w:val="26"/>
                <w:szCs w:val="26"/>
              </w:rPr>
              <w:t>0,29</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338DF" w:rsidRPr="001331CA" w:rsidRDefault="009338DF" w:rsidP="001331CA">
            <w:pPr>
              <w:widowControl w:val="0"/>
              <w:jc w:val="center"/>
              <w:rPr>
                <w:sz w:val="26"/>
                <w:szCs w:val="26"/>
              </w:rPr>
            </w:pPr>
            <w:r w:rsidRPr="001331CA">
              <w:rPr>
                <w:sz w:val="26"/>
                <w:szCs w:val="26"/>
              </w:rPr>
              <w:t>0,29</w:t>
            </w: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338DF" w:rsidRPr="001331CA" w:rsidRDefault="009338DF" w:rsidP="001331CA">
            <w:pPr>
              <w:widowControl w:val="0"/>
              <w:jc w:val="center"/>
              <w:rPr>
                <w:sz w:val="26"/>
                <w:szCs w:val="26"/>
              </w:rPr>
            </w:pPr>
            <w:r w:rsidRPr="001331CA">
              <w:rPr>
                <w:sz w:val="26"/>
                <w:szCs w:val="26"/>
                <w:lang w:val="en-US"/>
              </w:rPr>
              <w:t>0</w:t>
            </w:r>
            <w:r w:rsidRPr="001331CA">
              <w:rPr>
                <w:sz w:val="26"/>
                <w:szCs w:val="26"/>
              </w:rPr>
              <w:t>,</w:t>
            </w:r>
            <w:r w:rsidRPr="001331CA">
              <w:rPr>
                <w:sz w:val="26"/>
                <w:szCs w:val="26"/>
                <w:lang w:val="en-US"/>
              </w:rPr>
              <w:t>2</w:t>
            </w:r>
            <w:r w:rsidRPr="001331CA">
              <w:rPr>
                <w:sz w:val="26"/>
                <w:szCs w:val="26"/>
              </w:rPr>
              <w:t>02</w:t>
            </w: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338DF" w:rsidRPr="001331CA" w:rsidRDefault="009338DF" w:rsidP="001331CA">
            <w:pPr>
              <w:widowControl w:val="0"/>
              <w:jc w:val="center"/>
              <w:rPr>
                <w:sz w:val="26"/>
                <w:szCs w:val="26"/>
              </w:rPr>
            </w:pPr>
            <w:r w:rsidRPr="001331CA">
              <w:rPr>
                <w:sz w:val="26"/>
                <w:szCs w:val="26"/>
              </w:rPr>
              <w:t>0,081</w:t>
            </w:r>
          </w:p>
        </w:tc>
        <w:tc>
          <w:tcPr>
            <w:tcW w:w="2127" w:type="dxa"/>
            <w:tcBorders>
              <w:top w:val="single" w:sz="4" w:space="0" w:color="auto"/>
              <w:left w:val="single" w:sz="4" w:space="0" w:color="auto"/>
              <w:bottom w:val="single" w:sz="4" w:space="0" w:color="auto"/>
              <w:right w:val="single" w:sz="4" w:space="0" w:color="auto"/>
            </w:tcBorders>
          </w:tcPr>
          <w:p w:rsidR="009338DF" w:rsidRPr="001331CA" w:rsidRDefault="009338DF" w:rsidP="001331CA">
            <w:pPr>
              <w:widowControl w:val="0"/>
              <w:jc w:val="center"/>
              <w:rPr>
                <w:sz w:val="26"/>
                <w:szCs w:val="26"/>
              </w:rPr>
            </w:pPr>
            <w:r w:rsidRPr="001331CA">
              <w:rPr>
                <w:sz w:val="26"/>
                <w:szCs w:val="26"/>
              </w:rPr>
              <w:t>0,007</w:t>
            </w:r>
          </w:p>
        </w:tc>
      </w:tr>
      <w:tr w:rsidR="009338DF" w:rsidRPr="001331CA" w:rsidTr="001331CA">
        <w:trPr>
          <w:trHeight w:val="20"/>
          <w:jc w:val="center"/>
        </w:trPr>
        <w:tc>
          <w:tcPr>
            <w:tcW w:w="1276" w:type="dxa"/>
            <w:tcBorders>
              <w:top w:val="single" w:sz="4" w:space="0" w:color="auto"/>
              <w:left w:val="single" w:sz="4" w:space="0" w:color="auto"/>
              <w:bottom w:val="single" w:sz="4" w:space="0" w:color="auto"/>
              <w:right w:val="single" w:sz="4" w:space="0" w:color="auto"/>
            </w:tcBorders>
          </w:tcPr>
          <w:p w:rsidR="009338DF" w:rsidRPr="001331CA" w:rsidRDefault="009338DF" w:rsidP="0044491B">
            <w:pPr>
              <w:widowControl w:val="0"/>
              <w:jc w:val="center"/>
              <w:rPr>
                <w:sz w:val="26"/>
                <w:szCs w:val="26"/>
              </w:rPr>
            </w:pPr>
            <w:r w:rsidRPr="001331CA">
              <w:rPr>
                <w:sz w:val="26"/>
                <w:szCs w:val="26"/>
              </w:rPr>
              <w:t>2022 год</w:t>
            </w:r>
          </w:p>
        </w:tc>
        <w:tc>
          <w:tcPr>
            <w:tcW w:w="58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338DF" w:rsidRPr="001331CA" w:rsidRDefault="009338DF" w:rsidP="001331CA">
            <w:pPr>
              <w:widowControl w:val="0"/>
              <w:jc w:val="center"/>
              <w:rPr>
                <w:sz w:val="26"/>
                <w:szCs w:val="26"/>
              </w:rPr>
            </w:pPr>
            <w:r w:rsidRPr="001331CA">
              <w:rPr>
                <w:sz w:val="26"/>
                <w:szCs w:val="26"/>
              </w:rPr>
              <w:t>0,29</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338DF" w:rsidRPr="001331CA" w:rsidRDefault="009338DF" w:rsidP="001331CA">
            <w:pPr>
              <w:widowControl w:val="0"/>
              <w:jc w:val="center"/>
              <w:rPr>
                <w:sz w:val="26"/>
                <w:szCs w:val="26"/>
              </w:rPr>
            </w:pPr>
            <w:r w:rsidRPr="001331CA">
              <w:rPr>
                <w:sz w:val="26"/>
                <w:szCs w:val="26"/>
              </w:rPr>
              <w:t>0,29</w:t>
            </w: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338DF" w:rsidRPr="001331CA" w:rsidRDefault="009338DF" w:rsidP="001331CA">
            <w:pPr>
              <w:widowControl w:val="0"/>
              <w:jc w:val="center"/>
              <w:rPr>
                <w:sz w:val="26"/>
                <w:szCs w:val="26"/>
              </w:rPr>
            </w:pPr>
            <w:r w:rsidRPr="001331CA">
              <w:rPr>
                <w:sz w:val="26"/>
                <w:szCs w:val="26"/>
                <w:lang w:val="en-US"/>
              </w:rPr>
              <w:t>0</w:t>
            </w:r>
            <w:r w:rsidRPr="001331CA">
              <w:rPr>
                <w:sz w:val="26"/>
                <w:szCs w:val="26"/>
              </w:rPr>
              <w:t>,</w:t>
            </w:r>
            <w:r w:rsidRPr="001331CA">
              <w:rPr>
                <w:sz w:val="26"/>
                <w:szCs w:val="26"/>
                <w:lang w:val="en-US"/>
              </w:rPr>
              <w:t>2</w:t>
            </w:r>
            <w:r w:rsidRPr="001331CA">
              <w:rPr>
                <w:sz w:val="26"/>
                <w:szCs w:val="26"/>
              </w:rPr>
              <w:t>02</w:t>
            </w: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338DF" w:rsidRPr="001331CA" w:rsidRDefault="009338DF" w:rsidP="001331CA">
            <w:pPr>
              <w:widowControl w:val="0"/>
              <w:jc w:val="center"/>
              <w:rPr>
                <w:sz w:val="26"/>
                <w:szCs w:val="26"/>
              </w:rPr>
            </w:pPr>
            <w:r w:rsidRPr="001331CA">
              <w:rPr>
                <w:sz w:val="26"/>
                <w:szCs w:val="26"/>
              </w:rPr>
              <w:t>0,081</w:t>
            </w:r>
          </w:p>
        </w:tc>
        <w:tc>
          <w:tcPr>
            <w:tcW w:w="2127" w:type="dxa"/>
            <w:tcBorders>
              <w:top w:val="single" w:sz="4" w:space="0" w:color="auto"/>
              <w:left w:val="single" w:sz="4" w:space="0" w:color="auto"/>
              <w:bottom w:val="single" w:sz="4" w:space="0" w:color="auto"/>
              <w:right w:val="single" w:sz="4" w:space="0" w:color="auto"/>
            </w:tcBorders>
          </w:tcPr>
          <w:p w:rsidR="009338DF" w:rsidRPr="001331CA" w:rsidRDefault="009338DF" w:rsidP="001331CA">
            <w:pPr>
              <w:widowControl w:val="0"/>
              <w:jc w:val="center"/>
              <w:rPr>
                <w:sz w:val="26"/>
                <w:szCs w:val="26"/>
              </w:rPr>
            </w:pPr>
            <w:r w:rsidRPr="001331CA">
              <w:rPr>
                <w:sz w:val="26"/>
                <w:szCs w:val="26"/>
              </w:rPr>
              <w:t>0,007</w:t>
            </w:r>
          </w:p>
        </w:tc>
      </w:tr>
    </w:tbl>
    <w:p w:rsidR="00A05BA2" w:rsidRPr="00973D09" w:rsidRDefault="00A05BA2" w:rsidP="00A05BA2">
      <w:pPr>
        <w:jc w:val="center"/>
        <w:rPr>
          <w:rFonts w:eastAsia="Times New Roman"/>
          <w:szCs w:val="28"/>
          <w:lang w:eastAsia="ru-RU"/>
        </w:rPr>
      </w:pPr>
      <w:r w:rsidRPr="00973D09">
        <w:rPr>
          <w:rFonts w:eastAsia="Times New Roman"/>
          <w:szCs w:val="28"/>
          <w:lang w:eastAsia="ru-RU"/>
        </w:rPr>
        <w:lastRenderedPageBreak/>
        <w:t xml:space="preserve">5. Общий </w:t>
      </w:r>
      <w:r>
        <w:rPr>
          <w:rFonts w:eastAsia="Times New Roman"/>
          <w:szCs w:val="28"/>
          <w:lang w:eastAsia="ru-RU"/>
        </w:rPr>
        <w:t>объем медицинской помощи на 2020 – 2022</w:t>
      </w:r>
      <w:r w:rsidRPr="00973D09">
        <w:rPr>
          <w:rFonts w:eastAsia="Times New Roman"/>
          <w:szCs w:val="28"/>
          <w:lang w:eastAsia="ru-RU"/>
        </w:rPr>
        <w:t xml:space="preserve"> годы</w:t>
      </w:r>
    </w:p>
    <w:p w:rsidR="00A05BA2" w:rsidRPr="00FD21A6" w:rsidRDefault="00A05BA2" w:rsidP="00A05BA2">
      <w:pPr>
        <w:pStyle w:val="ConsPlusNormal"/>
        <w:jc w:val="both"/>
        <w:rPr>
          <w:rFonts w:ascii="Times New Roman" w:hAnsi="Times New Roman" w:cs="Times New Roman"/>
          <w:sz w:val="28"/>
          <w:szCs w:val="28"/>
        </w:rPr>
      </w:pPr>
    </w:p>
    <w:tbl>
      <w:tblPr>
        <w:tblW w:w="4996"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3652"/>
        <w:gridCol w:w="1272"/>
        <w:gridCol w:w="1272"/>
        <w:gridCol w:w="1324"/>
        <w:gridCol w:w="1341"/>
        <w:gridCol w:w="1272"/>
        <w:gridCol w:w="1254"/>
        <w:gridCol w:w="1281"/>
        <w:gridCol w:w="1242"/>
        <w:gridCol w:w="1270"/>
      </w:tblGrid>
      <w:tr w:rsidR="00FD21A6" w:rsidRPr="00FD21A6" w:rsidTr="00FD21A6">
        <w:trPr>
          <w:trHeight w:val="20"/>
        </w:trPr>
        <w:tc>
          <w:tcPr>
            <w:tcW w:w="3507" w:type="dxa"/>
            <w:vMerge w:val="restart"/>
            <w:vAlign w:val="center"/>
          </w:tcPr>
          <w:p w:rsidR="00FD21A6" w:rsidRPr="00FD21A6" w:rsidRDefault="00FD21A6" w:rsidP="00FD21A6">
            <w:pPr>
              <w:jc w:val="center"/>
              <w:rPr>
                <w:spacing w:val="2"/>
                <w:sz w:val="24"/>
                <w:szCs w:val="24"/>
              </w:rPr>
            </w:pPr>
            <w:r w:rsidRPr="00FD21A6">
              <w:rPr>
                <w:bCs/>
                <w:spacing w:val="2"/>
                <w:sz w:val="24"/>
                <w:szCs w:val="24"/>
              </w:rPr>
              <w:t>Виды медицинской помощи</w:t>
            </w:r>
          </w:p>
          <w:p w:rsidR="00FD21A6" w:rsidRPr="00FD21A6" w:rsidRDefault="00FD21A6" w:rsidP="00FD21A6">
            <w:pPr>
              <w:jc w:val="center"/>
              <w:rPr>
                <w:spacing w:val="2"/>
                <w:sz w:val="24"/>
                <w:szCs w:val="24"/>
              </w:rPr>
            </w:pPr>
          </w:p>
        </w:tc>
        <w:tc>
          <w:tcPr>
            <w:tcW w:w="11067" w:type="dxa"/>
            <w:gridSpan w:val="9"/>
            <w:vAlign w:val="center"/>
          </w:tcPr>
          <w:p w:rsidR="00FD21A6" w:rsidRPr="00FD21A6" w:rsidRDefault="00FD21A6" w:rsidP="00FD21A6">
            <w:pPr>
              <w:jc w:val="center"/>
              <w:rPr>
                <w:spacing w:val="2"/>
                <w:sz w:val="24"/>
                <w:szCs w:val="24"/>
              </w:rPr>
            </w:pPr>
            <w:r w:rsidRPr="00FD21A6">
              <w:rPr>
                <w:bCs/>
                <w:spacing w:val="2"/>
                <w:sz w:val="24"/>
                <w:szCs w:val="24"/>
              </w:rPr>
              <w:t>Объемы медицинской помощи</w:t>
            </w:r>
          </w:p>
        </w:tc>
      </w:tr>
      <w:tr w:rsidR="00FD21A6" w:rsidRPr="00FD21A6" w:rsidTr="00FD21A6">
        <w:trPr>
          <w:trHeight w:val="20"/>
        </w:trPr>
        <w:tc>
          <w:tcPr>
            <w:tcW w:w="3507" w:type="dxa"/>
            <w:vMerge/>
            <w:vAlign w:val="center"/>
          </w:tcPr>
          <w:p w:rsidR="00FD21A6" w:rsidRPr="00FD21A6" w:rsidRDefault="00FD21A6" w:rsidP="00FD21A6">
            <w:pPr>
              <w:jc w:val="center"/>
              <w:rPr>
                <w:spacing w:val="2"/>
                <w:sz w:val="24"/>
                <w:szCs w:val="24"/>
              </w:rPr>
            </w:pPr>
          </w:p>
        </w:tc>
        <w:tc>
          <w:tcPr>
            <w:tcW w:w="3714" w:type="dxa"/>
            <w:gridSpan w:val="3"/>
            <w:vAlign w:val="center"/>
          </w:tcPr>
          <w:p w:rsidR="00FD21A6" w:rsidRPr="00FD21A6" w:rsidRDefault="00FD21A6" w:rsidP="00FD21A6">
            <w:pPr>
              <w:jc w:val="center"/>
              <w:rPr>
                <w:spacing w:val="2"/>
                <w:sz w:val="24"/>
                <w:szCs w:val="24"/>
              </w:rPr>
            </w:pPr>
            <w:r w:rsidRPr="00FD21A6">
              <w:rPr>
                <w:spacing w:val="2"/>
                <w:sz w:val="24"/>
                <w:szCs w:val="24"/>
              </w:rPr>
              <w:t>2020 год</w:t>
            </w:r>
          </w:p>
        </w:tc>
        <w:tc>
          <w:tcPr>
            <w:tcW w:w="3712" w:type="dxa"/>
            <w:gridSpan w:val="3"/>
            <w:vAlign w:val="center"/>
          </w:tcPr>
          <w:p w:rsidR="00FD21A6" w:rsidRPr="00FD21A6" w:rsidRDefault="00FD21A6" w:rsidP="00FD21A6">
            <w:pPr>
              <w:jc w:val="center"/>
              <w:rPr>
                <w:spacing w:val="2"/>
                <w:sz w:val="24"/>
                <w:szCs w:val="24"/>
              </w:rPr>
            </w:pPr>
            <w:r w:rsidRPr="00FD21A6">
              <w:rPr>
                <w:spacing w:val="2"/>
                <w:sz w:val="24"/>
                <w:szCs w:val="24"/>
              </w:rPr>
              <w:t>2021 год</w:t>
            </w:r>
          </w:p>
        </w:tc>
        <w:tc>
          <w:tcPr>
            <w:tcW w:w="3641" w:type="dxa"/>
            <w:gridSpan w:val="3"/>
            <w:vAlign w:val="center"/>
          </w:tcPr>
          <w:p w:rsidR="00FD21A6" w:rsidRPr="00FD21A6" w:rsidRDefault="00FD21A6" w:rsidP="00FD21A6">
            <w:pPr>
              <w:jc w:val="center"/>
              <w:rPr>
                <w:spacing w:val="2"/>
                <w:sz w:val="24"/>
                <w:szCs w:val="24"/>
              </w:rPr>
            </w:pPr>
            <w:r w:rsidRPr="00FD21A6">
              <w:rPr>
                <w:spacing w:val="2"/>
                <w:sz w:val="24"/>
                <w:szCs w:val="24"/>
              </w:rPr>
              <w:t>2022 год</w:t>
            </w:r>
          </w:p>
        </w:tc>
      </w:tr>
      <w:tr w:rsidR="00FD21A6" w:rsidRPr="00FD21A6" w:rsidTr="00FD21A6">
        <w:trPr>
          <w:trHeight w:val="20"/>
        </w:trPr>
        <w:tc>
          <w:tcPr>
            <w:tcW w:w="3507" w:type="dxa"/>
            <w:vMerge/>
            <w:vAlign w:val="center"/>
          </w:tcPr>
          <w:p w:rsidR="00FD21A6" w:rsidRPr="00FD21A6" w:rsidRDefault="00FD21A6" w:rsidP="00FD21A6">
            <w:pPr>
              <w:jc w:val="center"/>
              <w:rPr>
                <w:spacing w:val="2"/>
                <w:sz w:val="24"/>
                <w:szCs w:val="24"/>
              </w:rPr>
            </w:pPr>
          </w:p>
        </w:tc>
        <w:tc>
          <w:tcPr>
            <w:tcW w:w="1222" w:type="dxa"/>
            <w:vAlign w:val="center"/>
          </w:tcPr>
          <w:p w:rsidR="00FD21A6" w:rsidRPr="00FD21A6" w:rsidRDefault="00FD21A6" w:rsidP="00FD21A6">
            <w:pPr>
              <w:jc w:val="center"/>
              <w:rPr>
                <w:spacing w:val="2"/>
                <w:sz w:val="24"/>
                <w:szCs w:val="24"/>
              </w:rPr>
            </w:pPr>
            <w:r w:rsidRPr="00FD21A6">
              <w:rPr>
                <w:spacing w:val="2"/>
                <w:sz w:val="24"/>
                <w:szCs w:val="24"/>
              </w:rPr>
              <w:t>в рамках Террито-риальной программы</w:t>
            </w:r>
          </w:p>
        </w:tc>
        <w:tc>
          <w:tcPr>
            <w:tcW w:w="1221" w:type="dxa"/>
            <w:vAlign w:val="center"/>
          </w:tcPr>
          <w:p w:rsidR="00FD21A6" w:rsidRPr="00FD21A6" w:rsidRDefault="00FD21A6" w:rsidP="00FD21A6">
            <w:pPr>
              <w:jc w:val="center"/>
              <w:rPr>
                <w:spacing w:val="2"/>
                <w:sz w:val="24"/>
                <w:szCs w:val="24"/>
              </w:rPr>
            </w:pPr>
            <w:r w:rsidRPr="00FD21A6">
              <w:rPr>
                <w:spacing w:val="2"/>
                <w:sz w:val="24"/>
                <w:szCs w:val="24"/>
              </w:rPr>
              <w:t>за счет средств областного бюджета Тверской области</w:t>
            </w:r>
          </w:p>
        </w:tc>
        <w:tc>
          <w:tcPr>
            <w:tcW w:w="1271" w:type="dxa"/>
            <w:vAlign w:val="center"/>
          </w:tcPr>
          <w:p w:rsidR="00FD21A6" w:rsidRPr="00FD21A6" w:rsidRDefault="00FD21A6" w:rsidP="00FD21A6">
            <w:pPr>
              <w:jc w:val="center"/>
              <w:rPr>
                <w:spacing w:val="2"/>
                <w:sz w:val="24"/>
                <w:szCs w:val="24"/>
              </w:rPr>
            </w:pPr>
            <w:r w:rsidRPr="00FD21A6">
              <w:rPr>
                <w:spacing w:val="2"/>
                <w:sz w:val="24"/>
                <w:szCs w:val="24"/>
              </w:rPr>
              <w:t>в рамках Террито-риальной программы ОМС</w:t>
            </w:r>
          </w:p>
        </w:tc>
        <w:tc>
          <w:tcPr>
            <w:tcW w:w="1287" w:type="dxa"/>
            <w:vAlign w:val="center"/>
          </w:tcPr>
          <w:p w:rsidR="00FD21A6" w:rsidRPr="00FD21A6" w:rsidRDefault="00FD21A6" w:rsidP="00FD21A6">
            <w:pPr>
              <w:jc w:val="center"/>
              <w:rPr>
                <w:spacing w:val="2"/>
                <w:sz w:val="24"/>
                <w:szCs w:val="24"/>
              </w:rPr>
            </w:pPr>
            <w:r w:rsidRPr="00FD21A6">
              <w:rPr>
                <w:spacing w:val="2"/>
                <w:sz w:val="24"/>
                <w:szCs w:val="24"/>
              </w:rPr>
              <w:t>в рамках Террито-риальной программы</w:t>
            </w:r>
          </w:p>
        </w:tc>
        <w:tc>
          <w:tcPr>
            <w:tcW w:w="1221" w:type="dxa"/>
            <w:vAlign w:val="center"/>
          </w:tcPr>
          <w:p w:rsidR="00FD21A6" w:rsidRPr="00FD21A6" w:rsidRDefault="00FD21A6" w:rsidP="00FD21A6">
            <w:pPr>
              <w:jc w:val="center"/>
              <w:rPr>
                <w:spacing w:val="2"/>
                <w:sz w:val="24"/>
                <w:szCs w:val="24"/>
              </w:rPr>
            </w:pPr>
            <w:r w:rsidRPr="00FD21A6">
              <w:rPr>
                <w:spacing w:val="2"/>
                <w:sz w:val="24"/>
                <w:szCs w:val="24"/>
              </w:rPr>
              <w:t>за счет средств областного бюджета Тверской области</w:t>
            </w:r>
          </w:p>
        </w:tc>
        <w:tc>
          <w:tcPr>
            <w:tcW w:w="1204" w:type="dxa"/>
            <w:vAlign w:val="center"/>
          </w:tcPr>
          <w:p w:rsidR="00FD21A6" w:rsidRPr="00FD21A6" w:rsidRDefault="00FD21A6" w:rsidP="00FD21A6">
            <w:pPr>
              <w:jc w:val="center"/>
              <w:rPr>
                <w:spacing w:val="2"/>
                <w:sz w:val="24"/>
                <w:szCs w:val="24"/>
              </w:rPr>
            </w:pPr>
            <w:r w:rsidRPr="00FD21A6">
              <w:rPr>
                <w:spacing w:val="2"/>
                <w:sz w:val="24"/>
                <w:szCs w:val="24"/>
              </w:rPr>
              <w:t>в рамках Террито-риальной программы ОМС</w:t>
            </w:r>
          </w:p>
        </w:tc>
        <w:tc>
          <w:tcPr>
            <w:tcW w:w="1230" w:type="dxa"/>
            <w:vAlign w:val="center"/>
          </w:tcPr>
          <w:p w:rsidR="00FD21A6" w:rsidRPr="00FD21A6" w:rsidRDefault="00FD21A6" w:rsidP="00FD21A6">
            <w:pPr>
              <w:jc w:val="center"/>
              <w:rPr>
                <w:spacing w:val="2"/>
                <w:sz w:val="24"/>
                <w:szCs w:val="24"/>
              </w:rPr>
            </w:pPr>
            <w:r w:rsidRPr="00FD21A6">
              <w:rPr>
                <w:spacing w:val="2"/>
                <w:sz w:val="24"/>
                <w:szCs w:val="24"/>
              </w:rPr>
              <w:t>в рамках Террито-риальной программы</w:t>
            </w:r>
          </w:p>
        </w:tc>
        <w:tc>
          <w:tcPr>
            <w:tcW w:w="1192" w:type="dxa"/>
            <w:vAlign w:val="center"/>
          </w:tcPr>
          <w:p w:rsidR="00FD21A6" w:rsidRPr="00FD21A6" w:rsidRDefault="00FD21A6" w:rsidP="00FD21A6">
            <w:pPr>
              <w:jc w:val="center"/>
              <w:rPr>
                <w:spacing w:val="2"/>
                <w:sz w:val="24"/>
                <w:szCs w:val="24"/>
              </w:rPr>
            </w:pPr>
            <w:r w:rsidRPr="00FD21A6">
              <w:rPr>
                <w:spacing w:val="2"/>
                <w:sz w:val="24"/>
                <w:szCs w:val="24"/>
              </w:rPr>
              <w:t>за счет средств областного бюджета Тверской области</w:t>
            </w:r>
          </w:p>
        </w:tc>
        <w:tc>
          <w:tcPr>
            <w:tcW w:w="1219" w:type="dxa"/>
            <w:vAlign w:val="center"/>
          </w:tcPr>
          <w:p w:rsidR="00FD21A6" w:rsidRPr="00FD21A6" w:rsidRDefault="00FD21A6" w:rsidP="00FD21A6">
            <w:pPr>
              <w:jc w:val="center"/>
              <w:rPr>
                <w:spacing w:val="2"/>
                <w:sz w:val="24"/>
                <w:szCs w:val="24"/>
              </w:rPr>
            </w:pPr>
            <w:r w:rsidRPr="00FD21A6">
              <w:rPr>
                <w:spacing w:val="2"/>
                <w:sz w:val="24"/>
                <w:szCs w:val="24"/>
              </w:rPr>
              <w:t>в рамках Террито-риальной программы ОМС</w:t>
            </w:r>
          </w:p>
        </w:tc>
      </w:tr>
      <w:tr w:rsidR="00FD21A6" w:rsidRPr="00FD21A6" w:rsidTr="00FD21A6">
        <w:trPr>
          <w:trHeight w:val="20"/>
        </w:trPr>
        <w:tc>
          <w:tcPr>
            <w:tcW w:w="3507" w:type="dxa"/>
          </w:tcPr>
          <w:p w:rsidR="00FD21A6" w:rsidRPr="00FD21A6" w:rsidRDefault="00FD21A6" w:rsidP="00FD21A6">
            <w:pPr>
              <w:jc w:val="center"/>
              <w:rPr>
                <w:spacing w:val="2"/>
                <w:sz w:val="24"/>
                <w:szCs w:val="24"/>
              </w:rPr>
            </w:pPr>
            <w:r w:rsidRPr="00FD21A6">
              <w:rPr>
                <w:spacing w:val="2"/>
                <w:sz w:val="24"/>
                <w:szCs w:val="24"/>
              </w:rPr>
              <w:t>1</w:t>
            </w:r>
          </w:p>
        </w:tc>
        <w:tc>
          <w:tcPr>
            <w:tcW w:w="1222" w:type="dxa"/>
            <w:vAlign w:val="center"/>
          </w:tcPr>
          <w:p w:rsidR="00FD21A6" w:rsidRPr="00FD21A6" w:rsidRDefault="00FD21A6" w:rsidP="00FD21A6">
            <w:pPr>
              <w:jc w:val="center"/>
              <w:rPr>
                <w:bCs/>
                <w:sz w:val="24"/>
                <w:szCs w:val="24"/>
              </w:rPr>
            </w:pPr>
            <w:r w:rsidRPr="00FD21A6">
              <w:rPr>
                <w:bCs/>
                <w:sz w:val="24"/>
                <w:szCs w:val="24"/>
              </w:rPr>
              <w:t>2</w:t>
            </w:r>
          </w:p>
        </w:tc>
        <w:tc>
          <w:tcPr>
            <w:tcW w:w="1221" w:type="dxa"/>
            <w:vAlign w:val="center"/>
          </w:tcPr>
          <w:p w:rsidR="00FD21A6" w:rsidRPr="00FD21A6" w:rsidRDefault="00FD21A6" w:rsidP="00FD21A6">
            <w:pPr>
              <w:jc w:val="center"/>
              <w:rPr>
                <w:spacing w:val="2"/>
                <w:sz w:val="24"/>
                <w:szCs w:val="24"/>
              </w:rPr>
            </w:pPr>
            <w:r w:rsidRPr="00FD21A6">
              <w:rPr>
                <w:spacing w:val="2"/>
                <w:sz w:val="24"/>
                <w:szCs w:val="24"/>
              </w:rPr>
              <w:t>3</w:t>
            </w:r>
          </w:p>
        </w:tc>
        <w:tc>
          <w:tcPr>
            <w:tcW w:w="1271" w:type="dxa"/>
            <w:vAlign w:val="center"/>
          </w:tcPr>
          <w:p w:rsidR="00FD21A6" w:rsidRPr="00FD21A6" w:rsidRDefault="00FD21A6" w:rsidP="00FD21A6">
            <w:pPr>
              <w:jc w:val="center"/>
              <w:rPr>
                <w:spacing w:val="2"/>
                <w:sz w:val="24"/>
                <w:szCs w:val="24"/>
              </w:rPr>
            </w:pPr>
            <w:r w:rsidRPr="00FD21A6">
              <w:rPr>
                <w:spacing w:val="2"/>
                <w:sz w:val="24"/>
                <w:szCs w:val="24"/>
              </w:rPr>
              <w:t>4</w:t>
            </w:r>
          </w:p>
        </w:tc>
        <w:tc>
          <w:tcPr>
            <w:tcW w:w="1287" w:type="dxa"/>
          </w:tcPr>
          <w:p w:rsidR="00FD21A6" w:rsidRPr="00FD21A6" w:rsidRDefault="00FD21A6" w:rsidP="00FD21A6">
            <w:pPr>
              <w:jc w:val="center"/>
              <w:rPr>
                <w:spacing w:val="2"/>
                <w:sz w:val="24"/>
                <w:szCs w:val="24"/>
              </w:rPr>
            </w:pPr>
            <w:r w:rsidRPr="00FD21A6">
              <w:rPr>
                <w:spacing w:val="2"/>
                <w:sz w:val="24"/>
                <w:szCs w:val="24"/>
              </w:rPr>
              <w:t>5</w:t>
            </w:r>
          </w:p>
        </w:tc>
        <w:tc>
          <w:tcPr>
            <w:tcW w:w="1221" w:type="dxa"/>
          </w:tcPr>
          <w:p w:rsidR="00FD21A6" w:rsidRPr="00FD21A6" w:rsidRDefault="00FD21A6" w:rsidP="00FD21A6">
            <w:pPr>
              <w:jc w:val="center"/>
              <w:rPr>
                <w:spacing w:val="2"/>
                <w:sz w:val="24"/>
                <w:szCs w:val="24"/>
              </w:rPr>
            </w:pPr>
            <w:r w:rsidRPr="00FD21A6">
              <w:rPr>
                <w:spacing w:val="2"/>
                <w:sz w:val="24"/>
                <w:szCs w:val="24"/>
              </w:rPr>
              <w:t>6</w:t>
            </w:r>
          </w:p>
        </w:tc>
        <w:tc>
          <w:tcPr>
            <w:tcW w:w="1204" w:type="dxa"/>
          </w:tcPr>
          <w:p w:rsidR="00FD21A6" w:rsidRPr="00FD21A6" w:rsidRDefault="00FD21A6" w:rsidP="00FD21A6">
            <w:pPr>
              <w:jc w:val="center"/>
              <w:rPr>
                <w:spacing w:val="2"/>
                <w:sz w:val="24"/>
                <w:szCs w:val="24"/>
              </w:rPr>
            </w:pPr>
            <w:r w:rsidRPr="00FD21A6">
              <w:rPr>
                <w:spacing w:val="2"/>
                <w:sz w:val="24"/>
                <w:szCs w:val="24"/>
              </w:rPr>
              <w:t>7</w:t>
            </w:r>
          </w:p>
        </w:tc>
        <w:tc>
          <w:tcPr>
            <w:tcW w:w="1230" w:type="dxa"/>
          </w:tcPr>
          <w:p w:rsidR="00FD21A6" w:rsidRPr="00FD21A6" w:rsidRDefault="00FD21A6" w:rsidP="00FD21A6">
            <w:pPr>
              <w:jc w:val="center"/>
              <w:rPr>
                <w:spacing w:val="2"/>
                <w:sz w:val="24"/>
                <w:szCs w:val="24"/>
              </w:rPr>
            </w:pPr>
            <w:r w:rsidRPr="00FD21A6">
              <w:rPr>
                <w:spacing w:val="2"/>
                <w:sz w:val="24"/>
                <w:szCs w:val="24"/>
              </w:rPr>
              <w:t>8</w:t>
            </w:r>
          </w:p>
        </w:tc>
        <w:tc>
          <w:tcPr>
            <w:tcW w:w="1192" w:type="dxa"/>
          </w:tcPr>
          <w:p w:rsidR="00FD21A6" w:rsidRPr="00FD21A6" w:rsidRDefault="00FD21A6" w:rsidP="00FD21A6">
            <w:pPr>
              <w:jc w:val="center"/>
              <w:rPr>
                <w:spacing w:val="2"/>
                <w:sz w:val="24"/>
                <w:szCs w:val="24"/>
              </w:rPr>
            </w:pPr>
            <w:r w:rsidRPr="00FD21A6">
              <w:rPr>
                <w:spacing w:val="2"/>
                <w:sz w:val="24"/>
                <w:szCs w:val="24"/>
              </w:rPr>
              <w:t>9</w:t>
            </w:r>
          </w:p>
        </w:tc>
        <w:tc>
          <w:tcPr>
            <w:tcW w:w="1219" w:type="dxa"/>
          </w:tcPr>
          <w:p w:rsidR="00FD21A6" w:rsidRPr="00FD21A6" w:rsidRDefault="00FD21A6" w:rsidP="00FD21A6">
            <w:pPr>
              <w:jc w:val="center"/>
              <w:rPr>
                <w:spacing w:val="2"/>
                <w:sz w:val="24"/>
                <w:szCs w:val="24"/>
              </w:rPr>
            </w:pPr>
            <w:r w:rsidRPr="00FD21A6">
              <w:rPr>
                <w:spacing w:val="2"/>
                <w:sz w:val="24"/>
                <w:szCs w:val="24"/>
              </w:rPr>
              <w:t>10</w:t>
            </w:r>
          </w:p>
        </w:tc>
      </w:tr>
      <w:tr w:rsidR="00FD21A6" w:rsidRPr="00FD21A6" w:rsidTr="00FD21A6">
        <w:trPr>
          <w:trHeight w:val="20"/>
        </w:trPr>
        <w:tc>
          <w:tcPr>
            <w:tcW w:w="3507" w:type="dxa"/>
          </w:tcPr>
          <w:p w:rsidR="00FD21A6" w:rsidRPr="00FD21A6" w:rsidRDefault="00FD21A6" w:rsidP="00FD21A6">
            <w:pPr>
              <w:jc w:val="both"/>
              <w:rPr>
                <w:spacing w:val="2"/>
                <w:sz w:val="24"/>
                <w:szCs w:val="24"/>
              </w:rPr>
            </w:pPr>
            <w:r w:rsidRPr="00FD21A6">
              <w:rPr>
                <w:sz w:val="24"/>
                <w:szCs w:val="24"/>
              </w:rPr>
              <w:t xml:space="preserve">Скорая медицинская помощь вне медицинской организации, включая медицинскую эвакуацию </w:t>
            </w:r>
            <w:r w:rsidRPr="00FD21A6">
              <w:rPr>
                <w:spacing w:val="2"/>
                <w:sz w:val="24"/>
                <w:szCs w:val="24"/>
              </w:rPr>
              <w:t>(тыс. вызовов)</w:t>
            </w:r>
          </w:p>
        </w:tc>
        <w:tc>
          <w:tcPr>
            <w:tcW w:w="1222" w:type="dxa"/>
            <w:vAlign w:val="center"/>
          </w:tcPr>
          <w:p w:rsidR="00FD21A6" w:rsidRPr="00FD21A6" w:rsidRDefault="00FD21A6" w:rsidP="00FD21A6">
            <w:pPr>
              <w:jc w:val="center"/>
              <w:rPr>
                <w:bCs/>
                <w:sz w:val="24"/>
                <w:szCs w:val="24"/>
              </w:rPr>
            </w:pPr>
            <w:r w:rsidRPr="00FD21A6">
              <w:rPr>
                <w:bCs/>
                <w:sz w:val="24"/>
                <w:szCs w:val="24"/>
              </w:rPr>
              <w:t>425, 752</w:t>
            </w:r>
          </w:p>
        </w:tc>
        <w:tc>
          <w:tcPr>
            <w:tcW w:w="1221" w:type="dxa"/>
            <w:vAlign w:val="center"/>
          </w:tcPr>
          <w:p w:rsidR="00FD21A6" w:rsidRPr="00FD21A6" w:rsidRDefault="00FD21A6" w:rsidP="00FD21A6">
            <w:pPr>
              <w:jc w:val="center"/>
              <w:rPr>
                <w:spacing w:val="2"/>
                <w:sz w:val="24"/>
                <w:szCs w:val="24"/>
              </w:rPr>
            </w:pPr>
            <w:r w:rsidRPr="00FD21A6">
              <w:rPr>
                <w:spacing w:val="2"/>
                <w:sz w:val="24"/>
                <w:szCs w:val="24"/>
              </w:rPr>
              <w:t>49,9</w:t>
            </w:r>
          </w:p>
        </w:tc>
        <w:tc>
          <w:tcPr>
            <w:tcW w:w="1271" w:type="dxa"/>
            <w:vAlign w:val="center"/>
          </w:tcPr>
          <w:p w:rsidR="00FD21A6" w:rsidRPr="00FD21A6" w:rsidRDefault="00FD21A6" w:rsidP="00FD21A6">
            <w:pPr>
              <w:jc w:val="center"/>
              <w:rPr>
                <w:spacing w:val="2"/>
                <w:sz w:val="24"/>
                <w:szCs w:val="24"/>
              </w:rPr>
            </w:pPr>
            <w:r w:rsidRPr="00FD21A6">
              <w:rPr>
                <w:color w:val="000000"/>
                <w:sz w:val="24"/>
                <w:szCs w:val="24"/>
              </w:rPr>
              <w:t>375,852</w:t>
            </w:r>
          </w:p>
        </w:tc>
        <w:tc>
          <w:tcPr>
            <w:tcW w:w="1287" w:type="dxa"/>
            <w:vAlign w:val="center"/>
          </w:tcPr>
          <w:p w:rsidR="00FD21A6" w:rsidRPr="00FD21A6" w:rsidRDefault="00FD21A6" w:rsidP="00FD21A6">
            <w:pPr>
              <w:jc w:val="center"/>
              <w:rPr>
                <w:bCs/>
                <w:sz w:val="24"/>
                <w:szCs w:val="24"/>
              </w:rPr>
            </w:pPr>
            <w:r w:rsidRPr="00FD21A6">
              <w:rPr>
                <w:bCs/>
                <w:sz w:val="24"/>
                <w:szCs w:val="24"/>
              </w:rPr>
              <w:t>425, 852</w:t>
            </w:r>
          </w:p>
        </w:tc>
        <w:tc>
          <w:tcPr>
            <w:tcW w:w="1221" w:type="dxa"/>
            <w:vAlign w:val="center"/>
          </w:tcPr>
          <w:p w:rsidR="00FD21A6" w:rsidRPr="00FD21A6" w:rsidRDefault="00FD21A6" w:rsidP="00FD21A6">
            <w:pPr>
              <w:jc w:val="center"/>
              <w:rPr>
                <w:spacing w:val="2"/>
                <w:sz w:val="24"/>
                <w:szCs w:val="24"/>
              </w:rPr>
            </w:pPr>
            <w:r w:rsidRPr="00FD21A6">
              <w:rPr>
                <w:spacing w:val="2"/>
                <w:sz w:val="24"/>
                <w:szCs w:val="24"/>
              </w:rPr>
              <w:t>50,0</w:t>
            </w:r>
          </w:p>
        </w:tc>
        <w:tc>
          <w:tcPr>
            <w:tcW w:w="1204" w:type="dxa"/>
            <w:vAlign w:val="center"/>
          </w:tcPr>
          <w:p w:rsidR="00FD21A6" w:rsidRPr="00FD21A6" w:rsidRDefault="00FD21A6" w:rsidP="00FD21A6">
            <w:pPr>
              <w:jc w:val="center"/>
              <w:rPr>
                <w:strike/>
                <w:spacing w:val="2"/>
                <w:sz w:val="24"/>
                <w:szCs w:val="24"/>
              </w:rPr>
            </w:pPr>
            <w:r w:rsidRPr="00FD21A6">
              <w:rPr>
                <w:color w:val="000000"/>
                <w:sz w:val="24"/>
                <w:szCs w:val="24"/>
              </w:rPr>
              <w:t>375,852</w:t>
            </w:r>
          </w:p>
        </w:tc>
        <w:tc>
          <w:tcPr>
            <w:tcW w:w="1230" w:type="dxa"/>
            <w:vAlign w:val="center"/>
          </w:tcPr>
          <w:p w:rsidR="00FD21A6" w:rsidRPr="00FD21A6" w:rsidRDefault="00FD21A6" w:rsidP="00FD21A6">
            <w:pPr>
              <w:jc w:val="center"/>
              <w:rPr>
                <w:bCs/>
                <w:sz w:val="24"/>
                <w:szCs w:val="24"/>
              </w:rPr>
            </w:pPr>
            <w:r w:rsidRPr="00FD21A6">
              <w:rPr>
                <w:bCs/>
                <w:sz w:val="24"/>
                <w:szCs w:val="24"/>
              </w:rPr>
              <w:t>425, 852</w:t>
            </w:r>
          </w:p>
        </w:tc>
        <w:tc>
          <w:tcPr>
            <w:tcW w:w="1192" w:type="dxa"/>
            <w:vAlign w:val="center"/>
          </w:tcPr>
          <w:p w:rsidR="00FD21A6" w:rsidRPr="00FD21A6" w:rsidRDefault="00FD21A6" w:rsidP="00FD21A6">
            <w:pPr>
              <w:jc w:val="center"/>
              <w:rPr>
                <w:spacing w:val="2"/>
                <w:sz w:val="24"/>
                <w:szCs w:val="24"/>
              </w:rPr>
            </w:pPr>
            <w:r w:rsidRPr="00FD21A6">
              <w:rPr>
                <w:spacing w:val="2"/>
                <w:sz w:val="24"/>
                <w:szCs w:val="24"/>
              </w:rPr>
              <w:t>50,0</w:t>
            </w:r>
          </w:p>
        </w:tc>
        <w:tc>
          <w:tcPr>
            <w:tcW w:w="1219" w:type="dxa"/>
            <w:vAlign w:val="center"/>
          </w:tcPr>
          <w:p w:rsidR="00FD21A6" w:rsidRPr="00FD21A6" w:rsidRDefault="00FD21A6" w:rsidP="00FD21A6">
            <w:pPr>
              <w:jc w:val="center"/>
              <w:rPr>
                <w:spacing w:val="2"/>
                <w:sz w:val="24"/>
                <w:szCs w:val="24"/>
              </w:rPr>
            </w:pPr>
            <w:r w:rsidRPr="00FD21A6">
              <w:rPr>
                <w:color w:val="000000"/>
                <w:sz w:val="24"/>
                <w:szCs w:val="24"/>
              </w:rPr>
              <w:t>375,852</w:t>
            </w:r>
          </w:p>
        </w:tc>
      </w:tr>
      <w:tr w:rsidR="00FD21A6" w:rsidRPr="00FD21A6" w:rsidTr="00FD21A6">
        <w:trPr>
          <w:trHeight w:val="20"/>
        </w:trPr>
        <w:tc>
          <w:tcPr>
            <w:tcW w:w="3507" w:type="dxa"/>
          </w:tcPr>
          <w:p w:rsidR="00FD21A6" w:rsidRPr="00FD21A6" w:rsidRDefault="00FD21A6" w:rsidP="00FD21A6">
            <w:pPr>
              <w:jc w:val="both"/>
              <w:rPr>
                <w:spacing w:val="2"/>
                <w:sz w:val="24"/>
                <w:szCs w:val="24"/>
              </w:rPr>
            </w:pPr>
            <w:r w:rsidRPr="00FD21A6">
              <w:rPr>
                <w:spacing w:val="2"/>
                <w:sz w:val="24"/>
                <w:szCs w:val="24"/>
              </w:rPr>
              <w:t>Амбулаторная медицинская помощь</w:t>
            </w:r>
          </w:p>
        </w:tc>
        <w:tc>
          <w:tcPr>
            <w:tcW w:w="1222" w:type="dxa"/>
            <w:vAlign w:val="center"/>
          </w:tcPr>
          <w:p w:rsidR="00FD21A6" w:rsidRPr="00FD21A6" w:rsidRDefault="00FD21A6" w:rsidP="00FD21A6">
            <w:pPr>
              <w:jc w:val="center"/>
              <w:rPr>
                <w:bCs/>
                <w:sz w:val="24"/>
                <w:szCs w:val="24"/>
              </w:rPr>
            </w:pPr>
          </w:p>
        </w:tc>
        <w:tc>
          <w:tcPr>
            <w:tcW w:w="1221" w:type="dxa"/>
            <w:vAlign w:val="center"/>
          </w:tcPr>
          <w:p w:rsidR="00FD21A6" w:rsidRPr="00FD21A6" w:rsidRDefault="00FD21A6" w:rsidP="00FD21A6">
            <w:pPr>
              <w:jc w:val="center"/>
              <w:rPr>
                <w:spacing w:val="2"/>
                <w:sz w:val="24"/>
                <w:szCs w:val="24"/>
              </w:rPr>
            </w:pPr>
          </w:p>
        </w:tc>
        <w:tc>
          <w:tcPr>
            <w:tcW w:w="1271" w:type="dxa"/>
            <w:vAlign w:val="center"/>
          </w:tcPr>
          <w:p w:rsidR="00FD21A6" w:rsidRPr="00FD21A6" w:rsidRDefault="00FD21A6" w:rsidP="00FD21A6">
            <w:pPr>
              <w:jc w:val="center"/>
              <w:rPr>
                <w:spacing w:val="2"/>
                <w:sz w:val="24"/>
                <w:szCs w:val="24"/>
              </w:rPr>
            </w:pPr>
          </w:p>
        </w:tc>
        <w:tc>
          <w:tcPr>
            <w:tcW w:w="1287" w:type="dxa"/>
            <w:vAlign w:val="center"/>
          </w:tcPr>
          <w:p w:rsidR="00FD21A6" w:rsidRPr="00FD21A6" w:rsidRDefault="00FD21A6" w:rsidP="00FD21A6">
            <w:pPr>
              <w:jc w:val="center"/>
              <w:rPr>
                <w:spacing w:val="2"/>
                <w:sz w:val="24"/>
                <w:szCs w:val="24"/>
              </w:rPr>
            </w:pPr>
          </w:p>
        </w:tc>
        <w:tc>
          <w:tcPr>
            <w:tcW w:w="1221" w:type="dxa"/>
            <w:vAlign w:val="center"/>
          </w:tcPr>
          <w:p w:rsidR="00FD21A6" w:rsidRPr="00FD21A6" w:rsidRDefault="00FD21A6" w:rsidP="00FD21A6">
            <w:pPr>
              <w:jc w:val="center"/>
              <w:rPr>
                <w:spacing w:val="2"/>
                <w:sz w:val="24"/>
                <w:szCs w:val="24"/>
              </w:rPr>
            </w:pPr>
          </w:p>
        </w:tc>
        <w:tc>
          <w:tcPr>
            <w:tcW w:w="1204" w:type="dxa"/>
            <w:vAlign w:val="center"/>
          </w:tcPr>
          <w:p w:rsidR="00FD21A6" w:rsidRPr="00FD21A6" w:rsidRDefault="00FD21A6" w:rsidP="00FD21A6">
            <w:pPr>
              <w:jc w:val="center"/>
              <w:rPr>
                <w:spacing w:val="2"/>
                <w:sz w:val="24"/>
                <w:szCs w:val="24"/>
              </w:rPr>
            </w:pPr>
          </w:p>
        </w:tc>
        <w:tc>
          <w:tcPr>
            <w:tcW w:w="1230" w:type="dxa"/>
            <w:vAlign w:val="center"/>
          </w:tcPr>
          <w:p w:rsidR="00FD21A6" w:rsidRPr="00FD21A6" w:rsidRDefault="00FD21A6" w:rsidP="00FD21A6">
            <w:pPr>
              <w:jc w:val="center"/>
              <w:rPr>
                <w:spacing w:val="2"/>
                <w:sz w:val="24"/>
                <w:szCs w:val="24"/>
              </w:rPr>
            </w:pPr>
          </w:p>
        </w:tc>
        <w:tc>
          <w:tcPr>
            <w:tcW w:w="1192" w:type="dxa"/>
            <w:vAlign w:val="center"/>
          </w:tcPr>
          <w:p w:rsidR="00FD21A6" w:rsidRPr="00FD21A6" w:rsidRDefault="00FD21A6" w:rsidP="00FD21A6">
            <w:pPr>
              <w:jc w:val="center"/>
              <w:rPr>
                <w:spacing w:val="2"/>
                <w:sz w:val="24"/>
                <w:szCs w:val="24"/>
              </w:rPr>
            </w:pPr>
          </w:p>
        </w:tc>
        <w:tc>
          <w:tcPr>
            <w:tcW w:w="1219" w:type="dxa"/>
            <w:vAlign w:val="center"/>
          </w:tcPr>
          <w:p w:rsidR="00FD21A6" w:rsidRPr="00FD21A6" w:rsidRDefault="00FD21A6" w:rsidP="00FD21A6">
            <w:pPr>
              <w:jc w:val="center"/>
              <w:rPr>
                <w:spacing w:val="2"/>
                <w:sz w:val="24"/>
                <w:szCs w:val="24"/>
              </w:rPr>
            </w:pPr>
          </w:p>
        </w:tc>
      </w:tr>
      <w:tr w:rsidR="00FD21A6" w:rsidRPr="00FD21A6" w:rsidTr="00FD21A6">
        <w:trPr>
          <w:trHeight w:val="20"/>
        </w:trPr>
        <w:tc>
          <w:tcPr>
            <w:tcW w:w="3507" w:type="dxa"/>
            <w:vAlign w:val="center"/>
          </w:tcPr>
          <w:p w:rsidR="00FD21A6" w:rsidRPr="00FD21A6" w:rsidRDefault="00FD21A6" w:rsidP="00FD21A6">
            <w:pPr>
              <w:jc w:val="both"/>
              <w:rPr>
                <w:sz w:val="24"/>
                <w:szCs w:val="24"/>
              </w:rPr>
            </w:pPr>
            <w:r w:rsidRPr="00FD21A6">
              <w:rPr>
                <w:sz w:val="24"/>
                <w:szCs w:val="24"/>
              </w:rPr>
              <w:t>посещение с профилактической и иными целями (</w:t>
            </w:r>
            <w:r w:rsidRPr="00FD21A6">
              <w:rPr>
                <w:spacing w:val="2"/>
                <w:sz w:val="24"/>
                <w:szCs w:val="24"/>
              </w:rPr>
              <w:t>тыс. </w:t>
            </w:r>
            <w:r w:rsidRPr="00FD21A6">
              <w:rPr>
                <w:sz w:val="24"/>
                <w:szCs w:val="24"/>
              </w:rPr>
              <w:t>посещений),</w:t>
            </w:r>
          </w:p>
          <w:p w:rsidR="00FD21A6" w:rsidRPr="00FD21A6" w:rsidRDefault="00FD21A6" w:rsidP="00FD21A6">
            <w:pPr>
              <w:jc w:val="both"/>
              <w:rPr>
                <w:sz w:val="24"/>
                <w:szCs w:val="24"/>
              </w:rPr>
            </w:pPr>
            <w:r w:rsidRPr="00FD21A6">
              <w:rPr>
                <w:sz w:val="24"/>
                <w:szCs w:val="24"/>
              </w:rPr>
              <w:t>в том числе:</w:t>
            </w:r>
          </w:p>
        </w:tc>
        <w:tc>
          <w:tcPr>
            <w:tcW w:w="1222" w:type="dxa"/>
            <w:vAlign w:val="center"/>
          </w:tcPr>
          <w:p w:rsidR="00FD21A6" w:rsidRPr="00FD21A6" w:rsidRDefault="00FD21A6" w:rsidP="00FD21A6">
            <w:pPr>
              <w:jc w:val="center"/>
              <w:rPr>
                <w:spacing w:val="2"/>
                <w:sz w:val="24"/>
                <w:szCs w:val="24"/>
              </w:rPr>
            </w:pPr>
            <w:r w:rsidRPr="00FD21A6">
              <w:rPr>
                <w:spacing w:val="2"/>
                <w:sz w:val="24"/>
                <w:szCs w:val="24"/>
              </w:rPr>
              <w:t>4 715,897</w:t>
            </w:r>
          </w:p>
        </w:tc>
        <w:tc>
          <w:tcPr>
            <w:tcW w:w="1221" w:type="dxa"/>
            <w:vAlign w:val="center"/>
          </w:tcPr>
          <w:p w:rsidR="00FD21A6" w:rsidRPr="00FD21A6" w:rsidRDefault="00FD21A6" w:rsidP="00FD21A6">
            <w:pPr>
              <w:jc w:val="center"/>
              <w:rPr>
                <w:spacing w:val="2"/>
                <w:sz w:val="24"/>
                <w:szCs w:val="24"/>
              </w:rPr>
            </w:pPr>
            <w:r w:rsidRPr="00FD21A6">
              <w:rPr>
                <w:spacing w:val="2"/>
                <w:sz w:val="24"/>
                <w:szCs w:val="24"/>
              </w:rPr>
              <w:t>918,5</w:t>
            </w:r>
          </w:p>
        </w:tc>
        <w:tc>
          <w:tcPr>
            <w:tcW w:w="1271" w:type="dxa"/>
            <w:vAlign w:val="center"/>
          </w:tcPr>
          <w:p w:rsidR="00FD21A6" w:rsidRPr="00FD21A6" w:rsidRDefault="00FD21A6" w:rsidP="00FD21A6">
            <w:pPr>
              <w:rPr>
                <w:spacing w:val="2"/>
                <w:sz w:val="24"/>
                <w:szCs w:val="24"/>
              </w:rPr>
            </w:pPr>
            <w:r w:rsidRPr="00FD21A6">
              <w:rPr>
                <w:color w:val="000000"/>
                <w:sz w:val="24"/>
                <w:szCs w:val="24"/>
              </w:rPr>
              <w:t>3 797,397</w:t>
            </w:r>
          </w:p>
        </w:tc>
        <w:tc>
          <w:tcPr>
            <w:tcW w:w="1287" w:type="dxa"/>
            <w:vAlign w:val="center"/>
          </w:tcPr>
          <w:p w:rsidR="00FD21A6" w:rsidRPr="00FD21A6" w:rsidRDefault="00FD21A6" w:rsidP="00FD21A6">
            <w:pPr>
              <w:jc w:val="center"/>
              <w:rPr>
                <w:spacing w:val="2"/>
                <w:sz w:val="24"/>
                <w:szCs w:val="24"/>
              </w:rPr>
            </w:pPr>
            <w:r w:rsidRPr="00FD21A6">
              <w:rPr>
                <w:spacing w:val="2"/>
                <w:sz w:val="24"/>
                <w:szCs w:val="24"/>
              </w:rPr>
              <w:t>4 706,697</w:t>
            </w:r>
          </w:p>
        </w:tc>
        <w:tc>
          <w:tcPr>
            <w:tcW w:w="1221" w:type="dxa"/>
            <w:vAlign w:val="center"/>
          </w:tcPr>
          <w:p w:rsidR="00FD21A6" w:rsidRPr="00FD21A6" w:rsidRDefault="00FD21A6" w:rsidP="00FD21A6">
            <w:pPr>
              <w:jc w:val="center"/>
              <w:rPr>
                <w:spacing w:val="2"/>
                <w:sz w:val="24"/>
                <w:szCs w:val="24"/>
              </w:rPr>
            </w:pPr>
            <w:r w:rsidRPr="00FD21A6">
              <w:rPr>
                <w:spacing w:val="2"/>
                <w:sz w:val="24"/>
                <w:szCs w:val="24"/>
              </w:rPr>
              <w:t>909,3</w:t>
            </w:r>
          </w:p>
        </w:tc>
        <w:tc>
          <w:tcPr>
            <w:tcW w:w="1204" w:type="dxa"/>
            <w:vAlign w:val="center"/>
          </w:tcPr>
          <w:p w:rsidR="00FD21A6" w:rsidRPr="00FD21A6" w:rsidRDefault="00FD21A6" w:rsidP="00FD21A6">
            <w:pPr>
              <w:rPr>
                <w:spacing w:val="2"/>
                <w:sz w:val="24"/>
                <w:szCs w:val="24"/>
              </w:rPr>
            </w:pPr>
            <w:r w:rsidRPr="00FD21A6">
              <w:rPr>
                <w:spacing w:val="2"/>
                <w:sz w:val="24"/>
                <w:szCs w:val="24"/>
              </w:rPr>
              <w:t>3 797,397</w:t>
            </w:r>
          </w:p>
        </w:tc>
        <w:tc>
          <w:tcPr>
            <w:tcW w:w="1230" w:type="dxa"/>
            <w:vAlign w:val="center"/>
          </w:tcPr>
          <w:p w:rsidR="00FD21A6" w:rsidRPr="00FD21A6" w:rsidRDefault="00FD21A6" w:rsidP="00FD21A6">
            <w:pPr>
              <w:rPr>
                <w:spacing w:val="2"/>
                <w:sz w:val="24"/>
                <w:szCs w:val="24"/>
              </w:rPr>
            </w:pPr>
            <w:r w:rsidRPr="00FD21A6">
              <w:rPr>
                <w:spacing w:val="2"/>
                <w:sz w:val="24"/>
                <w:szCs w:val="24"/>
              </w:rPr>
              <w:t>4 697,397</w:t>
            </w:r>
          </w:p>
        </w:tc>
        <w:tc>
          <w:tcPr>
            <w:tcW w:w="1192" w:type="dxa"/>
            <w:vAlign w:val="center"/>
          </w:tcPr>
          <w:p w:rsidR="00FD21A6" w:rsidRPr="00FD21A6" w:rsidRDefault="00FD21A6" w:rsidP="00FD21A6">
            <w:pPr>
              <w:jc w:val="center"/>
              <w:rPr>
                <w:spacing w:val="2"/>
                <w:sz w:val="24"/>
                <w:szCs w:val="24"/>
              </w:rPr>
            </w:pPr>
            <w:r w:rsidRPr="00FD21A6">
              <w:rPr>
                <w:spacing w:val="2"/>
                <w:sz w:val="24"/>
                <w:szCs w:val="24"/>
              </w:rPr>
              <w:t>900,0</w:t>
            </w:r>
          </w:p>
        </w:tc>
        <w:tc>
          <w:tcPr>
            <w:tcW w:w="1219" w:type="dxa"/>
            <w:vAlign w:val="center"/>
          </w:tcPr>
          <w:p w:rsidR="00FD21A6" w:rsidRPr="00FD21A6" w:rsidRDefault="00FD21A6" w:rsidP="00FD21A6">
            <w:pPr>
              <w:jc w:val="center"/>
              <w:rPr>
                <w:spacing w:val="2"/>
                <w:sz w:val="24"/>
                <w:szCs w:val="24"/>
              </w:rPr>
            </w:pPr>
            <w:r w:rsidRPr="00FD21A6">
              <w:rPr>
                <w:spacing w:val="2"/>
                <w:sz w:val="24"/>
                <w:szCs w:val="24"/>
              </w:rPr>
              <w:t>3 797,397</w:t>
            </w:r>
          </w:p>
        </w:tc>
      </w:tr>
      <w:tr w:rsidR="00FD21A6" w:rsidRPr="00FD21A6" w:rsidTr="00FD21A6">
        <w:trPr>
          <w:trHeight w:val="20"/>
        </w:trPr>
        <w:tc>
          <w:tcPr>
            <w:tcW w:w="3507" w:type="dxa"/>
            <w:vAlign w:val="center"/>
          </w:tcPr>
          <w:p w:rsidR="00FD21A6" w:rsidRPr="00FD21A6" w:rsidRDefault="00FD21A6" w:rsidP="00FD21A6">
            <w:pPr>
              <w:jc w:val="both"/>
              <w:rPr>
                <w:sz w:val="24"/>
                <w:szCs w:val="24"/>
              </w:rPr>
            </w:pPr>
            <w:r w:rsidRPr="00FD21A6">
              <w:rPr>
                <w:sz w:val="24"/>
                <w:szCs w:val="24"/>
              </w:rPr>
              <w:t>профилактические медицинские осмотры (тыс. комплексных посещений)</w:t>
            </w:r>
          </w:p>
        </w:tc>
        <w:tc>
          <w:tcPr>
            <w:tcW w:w="1222" w:type="dxa"/>
            <w:vAlign w:val="center"/>
          </w:tcPr>
          <w:p w:rsidR="00FD21A6" w:rsidRPr="00FD21A6" w:rsidRDefault="00FD21A6" w:rsidP="00FD21A6">
            <w:pPr>
              <w:jc w:val="center"/>
              <w:rPr>
                <w:spacing w:val="2"/>
                <w:sz w:val="24"/>
                <w:szCs w:val="24"/>
              </w:rPr>
            </w:pPr>
            <w:r w:rsidRPr="00FD21A6">
              <w:rPr>
                <w:color w:val="000000"/>
                <w:sz w:val="24"/>
                <w:szCs w:val="24"/>
              </w:rPr>
              <w:t>328,546</w:t>
            </w:r>
          </w:p>
        </w:tc>
        <w:tc>
          <w:tcPr>
            <w:tcW w:w="1221" w:type="dxa"/>
            <w:vAlign w:val="center"/>
          </w:tcPr>
          <w:p w:rsidR="00FD21A6" w:rsidRPr="00FD21A6" w:rsidRDefault="00FD21A6" w:rsidP="00FD21A6">
            <w:pPr>
              <w:jc w:val="center"/>
              <w:rPr>
                <w:spacing w:val="2"/>
                <w:sz w:val="24"/>
                <w:szCs w:val="24"/>
              </w:rPr>
            </w:pPr>
            <w:r w:rsidRPr="00FD21A6">
              <w:rPr>
                <w:spacing w:val="2"/>
                <w:sz w:val="24"/>
                <w:szCs w:val="24"/>
              </w:rPr>
              <w:t>-</w:t>
            </w:r>
          </w:p>
        </w:tc>
        <w:tc>
          <w:tcPr>
            <w:tcW w:w="1271" w:type="dxa"/>
            <w:vAlign w:val="center"/>
          </w:tcPr>
          <w:p w:rsidR="00FD21A6" w:rsidRPr="00FD21A6" w:rsidRDefault="00FD21A6" w:rsidP="00FD21A6">
            <w:pPr>
              <w:jc w:val="center"/>
              <w:rPr>
                <w:color w:val="000000"/>
                <w:sz w:val="24"/>
                <w:szCs w:val="24"/>
              </w:rPr>
            </w:pPr>
            <w:r w:rsidRPr="00FD21A6">
              <w:rPr>
                <w:color w:val="000000"/>
                <w:sz w:val="24"/>
                <w:szCs w:val="24"/>
              </w:rPr>
              <w:t>328,546</w:t>
            </w:r>
          </w:p>
        </w:tc>
        <w:tc>
          <w:tcPr>
            <w:tcW w:w="1287" w:type="dxa"/>
            <w:vAlign w:val="center"/>
          </w:tcPr>
          <w:p w:rsidR="00FD21A6" w:rsidRPr="00FD21A6" w:rsidRDefault="00FD21A6" w:rsidP="00FD21A6">
            <w:pPr>
              <w:jc w:val="center"/>
              <w:rPr>
                <w:spacing w:val="2"/>
                <w:sz w:val="24"/>
                <w:szCs w:val="24"/>
              </w:rPr>
            </w:pPr>
            <w:r w:rsidRPr="00FD21A6">
              <w:rPr>
                <w:spacing w:val="2"/>
                <w:sz w:val="24"/>
                <w:szCs w:val="24"/>
              </w:rPr>
              <w:t>336,970</w:t>
            </w:r>
          </w:p>
        </w:tc>
        <w:tc>
          <w:tcPr>
            <w:tcW w:w="1221" w:type="dxa"/>
            <w:vAlign w:val="center"/>
          </w:tcPr>
          <w:p w:rsidR="00FD21A6" w:rsidRPr="00FD21A6" w:rsidRDefault="00FD21A6" w:rsidP="00FD21A6">
            <w:pPr>
              <w:jc w:val="center"/>
              <w:rPr>
                <w:spacing w:val="2"/>
                <w:sz w:val="24"/>
                <w:szCs w:val="24"/>
              </w:rPr>
            </w:pPr>
            <w:r w:rsidRPr="00FD21A6">
              <w:rPr>
                <w:spacing w:val="2"/>
                <w:sz w:val="24"/>
                <w:szCs w:val="24"/>
              </w:rPr>
              <w:t>-</w:t>
            </w:r>
          </w:p>
        </w:tc>
        <w:tc>
          <w:tcPr>
            <w:tcW w:w="1204" w:type="dxa"/>
            <w:vAlign w:val="center"/>
          </w:tcPr>
          <w:p w:rsidR="00FD21A6" w:rsidRPr="00FD21A6" w:rsidRDefault="00FD21A6" w:rsidP="00FD21A6">
            <w:pPr>
              <w:jc w:val="center"/>
              <w:rPr>
                <w:spacing w:val="2"/>
                <w:sz w:val="24"/>
                <w:szCs w:val="24"/>
              </w:rPr>
            </w:pPr>
            <w:r w:rsidRPr="00FD21A6">
              <w:rPr>
                <w:spacing w:val="2"/>
                <w:sz w:val="24"/>
                <w:szCs w:val="24"/>
              </w:rPr>
              <w:t>336,970</w:t>
            </w:r>
          </w:p>
        </w:tc>
        <w:tc>
          <w:tcPr>
            <w:tcW w:w="1230" w:type="dxa"/>
            <w:vAlign w:val="center"/>
          </w:tcPr>
          <w:p w:rsidR="00FD21A6" w:rsidRPr="00FD21A6" w:rsidRDefault="00FD21A6" w:rsidP="00FD21A6">
            <w:pPr>
              <w:jc w:val="center"/>
              <w:rPr>
                <w:spacing w:val="2"/>
                <w:sz w:val="24"/>
                <w:szCs w:val="24"/>
              </w:rPr>
            </w:pPr>
            <w:r w:rsidRPr="00FD21A6">
              <w:rPr>
                <w:spacing w:val="2"/>
                <w:sz w:val="24"/>
                <w:szCs w:val="24"/>
              </w:rPr>
              <w:t>355,115</w:t>
            </w:r>
          </w:p>
        </w:tc>
        <w:tc>
          <w:tcPr>
            <w:tcW w:w="1192" w:type="dxa"/>
            <w:vAlign w:val="center"/>
          </w:tcPr>
          <w:p w:rsidR="00FD21A6" w:rsidRPr="00FD21A6" w:rsidRDefault="00FD21A6" w:rsidP="00FD21A6">
            <w:pPr>
              <w:jc w:val="center"/>
              <w:rPr>
                <w:spacing w:val="2"/>
                <w:sz w:val="24"/>
                <w:szCs w:val="24"/>
              </w:rPr>
            </w:pPr>
            <w:r w:rsidRPr="00FD21A6">
              <w:rPr>
                <w:spacing w:val="2"/>
                <w:sz w:val="24"/>
                <w:szCs w:val="24"/>
              </w:rPr>
              <w:t>-</w:t>
            </w:r>
          </w:p>
        </w:tc>
        <w:tc>
          <w:tcPr>
            <w:tcW w:w="1219" w:type="dxa"/>
            <w:vAlign w:val="center"/>
          </w:tcPr>
          <w:p w:rsidR="00FD21A6" w:rsidRPr="00FD21A6" w:rsidRDefault="00FD21A6" w:rsidP="00FD21A6">
            <w:pPr>
              <w:jc w:val="center"/>
              <w:rPr>
                <w:spacing w:val="2"/>
                <w:sz w:val="24"/>
                <w:szCs w:val="24"/>
              </w:rPr>
            </w:pPr>
            <w:r w:rsidRPr="00FD21A6">
              <w:rPr>
                <w:spacing w:val="2"/>
                <w:sz w:val="24"/>
                <w:szCs w:val="24"/>
              </w:rPr>
              <w:t>355,115</w:t>
            </w:r>
          </w:p>
        </w:tc>
      </w:tr>
      <w:tr w:rsidR="00FD21A6" w:rsidRPr="00FD21A6" w:rsidTr="00FD21A6">
        <w:trPr>
          <w:trHeight w:val="20"/>
        </w:trPr>
        <w:tc>
          <w:tcPr>
            <w:tcW w:w="3507" w:type="dxa"/>
          </w:tcPr>
          <w:p w:rsidR="00FD21A6" w:rsidRPr="00FD21A6" w:rsidRDefault="00FD21A6" w:rsidP="00FD21A6">
            <w:pPr>
              <w:autoSpaceDE w:val="0"/>
              <w:autoSpaceDN w:val="0"/>
              <w:adjustRightInd w:val="0"/>
              <w:jc w:val="both"/>
              <w:rPr>
                <w:sz w:val="24"/>
                <w:szCs w:val="24"/>
              </w:rPr>
            </w:pPr>
            <w:r w:rsidRPr="00FD21A6">
              <w:rPr>
                <w:sz w:val="24"/>
                <w:szCs w:val="24"/>
              </w:rPr>
              <w:t>диспансеризация (тыс. комплексных посещений)</w:t>
            </w:r>
          </w:p>
        </w:tc>
        <w:tc>
          <w:tcPr>
            <w:tcW w:w="1222" w:type="dxa"/>
            <w:vAlign w:val="center"/>
          </w:tcPr>
          <w:p w:rsidR="00FD21A6" w:rsidRPr="00FD21A6" w:rsidRDefault="00FD21A6" w:rsidP="00FD21A6">
            <w:pPr>
              <w:autoSpaceDE w:val="0"/>
              <w:autoSpaceDN w:val="0"/>
              <w:adjustRightInd w:val="0"/>
              <w:jc w:val="center"/>
              <w:rPr>
                <w:sz w:val="24"/>
                <w:szCs w:val="24"/>
              </w:rPr>
            </w:pPr>
            <w:r w:rsidRPr="00FD21A6">
              <w:rPr>
                <w:color w:val="000000"/>
                <w:sz w:val="24"/>
                <w:szCs w:val="24"/>
              </w:rPr>
              <w:t>234,583</w:t>
            </w:r>
          </w:p>
        </w:tc>
        <w:tc>
          <w:tcPr>
            <w:tcW w:w="1221" w:type="dxa"/>
            <w:vAlign w:val="center"/>
          </w:tcPr>
          <w:p w:rsidR="00FD21A6" w:rsidRPr="00FD21A6" w:rsidRDefault="00FD21A6" w:rsidP="00FD21A6">
            <w:pPr>
              <w:autoSpaceDE w:val="0"/>
              <w:autoSpaceDN w:val="0"/>
              <w:adjustRightInd w:val="0"/>
              <w:jc w:val="center"/>
              <w:rPr>
                <w:sz w:val="24"/>
                <w:szCs w:val="24"/>
              </w:rPr>
            </w:pPr>
            <w:r w:rsidRPr="00FD21A6">
              <w:rPr>
                <w:sz w:val="24"/>
                <w:szCs w:val="24"/>
              </w:rPr>
              <w:t>-</w:t>
            </w:r>
          </w:p>
        </w:tc>
        <w:tc>
          <w:tcPr>
            <w:tcW w:w="1271" w:type="dxa"/>
            <w:vAlign w:val="center"/>
          </w:tcPr>
          <w:p w:rsidR="00FD21A6" w:rsidRPr="00FD21A6" w:rsidRDefault="00FD21A6" w:rsidP="00FD21A6">
            <w:pPr>
              <w:jc w:val="center"/>
              <w:rPr>
                <w:color w:val="000000"/>
                <w:sz w:val="24"/>
                <w:szCs w:val="24"/>
              </w:rPr>
            </w:pPr>
            <w:r w:rsidRPr="00FD21A6">
              <w:rPr>
                <w:color w:val="000000"/>
                <w:sz w:val="24"/>
                <w:szCs w:val="24"/>
              </w:rPr>
              <w:t>234,583</w:t>
            </w:r>
          </w:p>
        </w:tc>
        <w:tc>
          <w:tcPr>
            <w:tcW w:w="1287" w:type="dxa"/>
            <w:vAlign w:val="center"/>
          </w:tcPr>
          <w:p w:rsidR="00FD21A6" w:rsidRPr="00FD21A6" w:rsidRDefault="00FD21A6" w:rsidP="00FD21A6">
            <w:pPr>
              <w:autoSpaceDE w:val="0"/>
              <w:autoSpaceDN w:val="0"/>
              <w:adjustRightInd w:val="0"/>
              <w:jc w:val="center"/>
              <w:rPr>
                <w:sz w:val="24"/>
                <w:szCs w:val="24"/>
              </w:rPr>
            </w:pPr>
            <w:r w:rsidRPr="00FD21A6">
              <w:rPr>
                <w:sz w:val="24"/>
                <w:szCs w:val="24"/>
              </w:rPr>
              <w:t>246,248</w:t>
            </w:r>
          </w:p>
        </w:tc>
        <w:tc>
          <w:tcPr>
            <w:tcW w:w="1221" w:type="dxa"/>
            <w:vAlign w:val="center"/>
          </w:tcPr>
          <w:p w:rsidR="00FD21A6" w:rsidRPr="00FD21A6" w:rsidRDefault="00FD21A6" w:rsidP="00FD21A6">
            <w:pPr>
              <w:autoSpaceDE w:val="0"/>
              <w:autoSpaceDN w:val="0"/>
              <w:adjustRightInd w:val="0"/>
              <w:jc w:val="center"/>
              <w:rPr>
                <w:sz w:val="24"/>
                <w:szCs w:val="24"/>
              </w:rPr>
            </w:pPr>
            <w:r w:rsidRPr="00FD21A6">
              <w:rPr>
                <w:sz w:val="24"/>
                <w:szCs w:val="24"/>
              </w:rPr>
              <w:t>-</w:t>
            </w:r>
          </w:p>
        </w:tc>
        <w:tc>
          <w:tcPr>
            <w:tcW w:w="1204" w:type="dxa"/>
            <w:vAlign w:val="center"/>
          </w:tcPr>
          <w:p w:rsidR="00FD21A6" w:rsidRPr="00FD21A6" w:rsidRDefault="00FD21A6" w:rsidP="00FD21A6">
            <w:pPr>
              <w:autoSpaceDE w:val="0"/>
              <w:autoSpaceDN w:val="0"/>
              <w:adjustRightInd w:val="0"/>
              <w:jc w:val="center"/>
              <w:rPr>
                <w:sz w:val="24"/>
                <w:szCs w:val="24"/>
              </w:rPr>
            </w:pPr>
            <w:r w:rsidRPr="00FD21A6">
              <w:rPr>
                <w:sz w:val="24"/>
                <w:szCs w:val="24"/>
              </w:rPr>
              <w:t>246,248</w:t>
            </w:r>
          </w:p>
        </w:tc>
        <w:tc>
          <w:tcPr>
            <w:tcW w:w="1230" w:type="dxa"/>
            <w:vAlign w:val="center"/>
          </w:tcPr>
          <w:p w:rsidR="00FD21A6" w:rsidRPr="00FD21A6" w:rsidRDefault="00FD21A6" w:rsidP="00FD21A6">
            <w:pPr>
              <w:autoSpaceDE w:val="0"/>
              <w:autoSpaceDN w:val="0"/>
              <w:adjustRightInd w:val="0"/>
              <w:jc w:val="center"/>
              <w:rPr>
                <w:sz w:val="24"/>
                <w:szCs w:val="24"/>
              </w:rPr>
            </w:pPr>
            <w:r w:rsidRPr="00FD21A6">
              <w:rPr>
                <w:sz w:val="24"/>
                <w:szCs w:val="24"/>
              </w:rPr>
              <w:t>338,266</w:t>
            </w:r>
          </w:p>
        </w:tc>
        <w:tc>
          <w:tcPr>
            <w:tcW w:w="1192" w:type="dxa"/>
            <w:vAlign w:val="center"/>
          </w:tcPr>
          <w:p w:rsidR="00FD21A6" w:rsidRPr="00FD21A6" w:rsidRDefault="00FD21A6" w:rsidP="00FD21A6">
            <w:pPr>
              <w:autoSpaceDE w:val="0"/>
              <w:autoSpaceDN w:val="0"/>
              <w:adjustRightInd w:val="0"/>
              <w:jc w:val="center"/>
              <w:rPr>
                <w:sz w:val="24"/>
                <w:szCs w:val="24"/>
              </w:rPr>
            </w:pPr>
            <w:r w:rsidRPr="00FD21A6">
              <w:rPr>
                <w:sz w:val="24"/>
                <w:szCs w:val="24"/>
              </w:rPr>
              <w:t>-</w:t>
            </w:r>
          </w:p>
        </w:tc>
        <w:tc>
          <w:tcPr>
            <w:tcW w:w="1219" w:type="dxa"/>
            <w:vAlign w:val="center"/>
          </w:tcPr>
          <w:p w:rsidR="00FD21A6" w:rsidRPr="00FD21A6" w:rsidRDefault="00FD21A6" w:rsidP="00FD21A6">
            <w:pPr>
              <w:autoSpaceDE w:val="0"/>
              <w:autoSpaceDN w:val="0"/>
              <w:adjustRightInd w:val="0"/>
              <w:jc w:val="center"/>
              <w:rPr>
                <w:sz w:val="24"/>
                <w:szCs w:val="24"/>
              </w:rPr>
            </w:pPr>
            <w:r w:rsidRPr="00FD21A6">
              <w:rPr>
                <w:sz w:val="24"/>
                <w:szCs w:val="24"/>
              </w:rPr>
              <w:t>338,266</w:t>
            </w:r>
          </w:p>
        </w:tc>
      </w:tr>
      <w:tr w:rsidR="00FD21A6" w:rsidRPr="00FD21A6" w:rsidTr="00FD21A6">
        <w:trPr>
          <w:trHeight w:val="20"/>
        </w:trPr>
        <w:tc>
          <w:tcPr>
            <w:tcW w:w="3507" w:type="dxa"/>
          </w:tcPr>
          <w:p w:rsidR="00FD21A6" w:rsidRPr="00FD21A6" w:rsidRDefault="00FD21A6" w:rsidP="00FD21A6">
            <w:pPr>
              <w:autoSpaceDE w:val="0"/>
              <w:autoSpaceDN w:val="0"/>
              <w:adjustRightInd w:val="0"/>
              <w:jc w:val="both"/>
              <w:rPr>
                <w:sz w:val="24"/>
                <w:szCs w:val="24"/>
              </w:rPr>
            </w:pPr>
            <w:r w:rsidRPr="00FD21A6">
              <w:rPr>
                <w:sz w:val="24"/>
                <w:szCs w:val="24"/>
              </w:rPr>
              <w:t>посещение с иными целями (тыс. посещений)</w:t>
            </w:r>
          </w:p>
        </w:tc>
        <w:tc>
          <w:tcPr>
            <w:tcW w:w="1222" w:type="dxa"/>
            <w:vAlign w:val="center"/>
          </w:tcPr>
          <w:p w:rsidR="00FD21A6" w:rsidRPr="00FD21A6" w:rsidRDefault="00FD21A6" w:rsidP="00FD21A6">
            <w:pPr>
              <w:autoSpaceDE w:val="0"/>
              <w:autoSpaceDN w:val="0"/>
              <w:adjustRightInd w:val="0"/>
              <w:jc w:val="center"/>
              <w:rPr>
                <w:color w:val="000000"/>
                <w:sz w:val="24"/>
                <w:szCs w:val="24"/>
              </w:rPr>
            </w:pPr>
            <w:r w:rsidRPr="00FD21A6">
              <w:rPr>
                <w:color w:val="000000"/>
                <w:sz w:val="24"/>
                <w:szCs w:val="24"/>
              </w:rPr>
              <w:t>4 152,768</w:t>
            </w:r>
          </w:p>
        </w:tc>
        <w:tc>
          <w:tcPr>
            <w:tcW w:w="1221" w:type="dxa"/>
            <w:vAlign w:val="center"/>
          </w:tcPr>
          <w:p w:rsidR="00FD21A6" w:rsidRPr="00FD21A6" w:rsidRDefault="00FD21A6" w:rsidP="00FD21A6">
            <w:pPr>
              <w:autoSpaceDE w:val="0"/>
              <w:autoSpaceDN w:val="0"/>
              <w:adjustRightInd w:val="0"/>
              <w:jc w:val="center"/>
              <w:rPr>
                <w:sz w:val="24"/>
                <w:szCs w:val="24"/>
              </w:rPr>
            </w:pPr>
            <w:r w:rsidRPr="00FD21A6">
              <w:rPr>
                <w:sz w:val="24"/>
                <w:szCs w:val="24"/>
              </w:rPr>
              <w:t>918,5</w:t>
            </w:r>
          </w:p>
        </w:tc>
        <w:tc>
          <w:tcPr>
            <w:tcW w:w="1271" w:type="dxa"/>
            <w:vAlign w:val="center"/>
          </w:tcPr>
          <w:p w:rsidR="00FD21A6" w:rsidRPr="00FD21A6" w:rsidRDefault="00FD21A6" w:rsidP="00FD21A6">
            <w:pPr>
              <w:jc w:val="center"/>
              <w:rPr>
                <w:color w:val="000000"/>
                <w:sz w:val="24"/>
                <w:szCs w:val="24"/>
              </w:rPr>
            </w:pPr>
            <w:r w:rsidRPr="00FD21A6">
              <w:rPr>
                <w:color w:val="000000"/>
                <w:sz w:val="24"/>
                <w:szCs w:val="24"/>
              </w:rPr>
              <w:t>3 234,268</w:t>
            </w:r>
          </w:p>
        </w:tc>
        <w:tc>
          <w:tcPr>
            <w:tcW w:w="1287" w:type="dxa"/>
            <w:vAlign w:val="center"/>
          </w:tcPr>
          <w:p w:rsidR="00FD21A6" w:rsidRPr="00FD21A6" w:rsidRDefault="00FD21A6" w:rsidP="00FD21A6">
            <w:pPr>
              <w:autoSpaceDE w:val="0"/>
              <w:autoSpaceDN w:val="0"/>
              <w:adjustRightInd w:val="0"/>
              <w:jc w:val="center"/>
              <w:rPr>
                <w:sz w:val="24"/>
                <w:szCs w:val="24"/>
              </w:rPr>
            </w:pPr>
            <w:r w:rsidRPr="00FD21A6">
              <w:rPr>
                <w:sz w:val="24"/>
                <w:szCs w:val="24"/>
              </w:rPr>
              <w:t>4 123,479</w:t>
            </w:r>
          </w:p>
        </w:tc>
        <w:tc>
          <w:tcPr>
            <w:tcW w:w="1221" w:type="dxa"/>
            <w:vAlign w:val="center"/>
          </w:tcPr>
          <w:p w:rsidR="00FD21A6" w:rsidRPr="00FD21A6" w:rsidRDefault="00FD21A6" w:rsidP="00FD21A6">
            <w:pPr>
              <w:autoSpaceDE w:val="0"/>
              <w:autoSpaceDN w:val="0"/>
              <w:adjustRightInd w:val="0"/>
              <w:jc w:val="center"/>
              <w:rPr>
                <w:sz w:val="24"/>
                <w:szCs w:val="24"/>
              </w:rPr>
            </w:pPr>
            <w:r w:rsidRPr="00FD21A6">
              <w:rPr>
                <w:sz w:val="24"/>
                <w:szCs w:val="24"/>
              </w:rPr>
              <w:t>909,3</w:t>
            </w:r>
          </w:p>
        </w:tc>
        <w:tc>
          <w:tcPr>
            <w:tcW w:w="1204" w:type="dxa"/>
            <w:vAlign w:val="center"/>
          </w:tcPr>
          <w:p w:rsidR="00FD21A6" w:rsidRPr="00FD21A6" w:rsidRDefault="00FD21A6" w:rsidP="00FD21A6">
            <w:pPr>
              <w:autoSpaceDE w:val="0"/>
              <w:autoSpaceDN w:val="0"/>
              <w:adjustRightInd w:val="0"/>
              <w:jc w:val="center"/>
              <w:rPr>
                <w:sz w:val="24"/>
                <w:szCs w:val="24"/>
              </w:rPr>
            </w:pPr>
            <w:r w:rsidRPr="00FD21A6">
              <w:rPr>
                <w:sz w:val="24"/>
                <w:szCs w:val="24"/>
              </w:rPr>
              <w:t>3 214,179</w:t>
            </w:r>
          </w:p>
        </w:tc>
        <w:tc>
          <w:tcPr>
            <w:tcW w:w="1230" w:type="dxa"/>
            <w:vAlign w:val="center"/>
          </w:tcPr>
          <w:p w:rsidR="00FD21A6" w:rsidRPr="00FD21A6" w:rsidRDefault="00FD21A6" w:rsidP="00FD21A6">
            <w:pPr>
              <w:autoSpaceDE w:val="0"/>
              <w:autoSpaceDN w:val="0"/>
              <w:adjustRightInd w:val="0"/>
              <w:jc w:val="center"/>
              <w:rPr>
                <w:sz w:val="24"/>
                <w:szCs w:val="24"/>
              </w:rPr>
            </w:pPr>
            <w:r w:rsidRPr="00FD21A6">
              <w:rPr>
                <w:sz w:val="24"/>
                <w:szCs w:val="24"/>
              </w:rPr>
              <w:t>4 004,016</w:t>
            </w:r>
          </w:p>
        </w:tc>
        <w:tc>
          <w:tcPr>
            <w:tcW w:w="1192" w:type="dxa"/>
            <w:vAlign w:val="center"/>
          </w:tcPr>
          <w:p w:rsidR="00FD21A6" w:rsidRPr="00FD21A6" w:rsidRDefault="00FD21A6" w:rsidP="00FD21A6">
            <w:pPr>
              <w:autoSpaceDE w:val="0"/>
              <w:autoSpaceDN w:val="0"/>
              <w:adjustRightInd w:val="0"/>
              <w:jc w:val="center"/>
              <w:rPr>
                <w:sz w:val="24"/>
                <w:szCs w:val="24"/>
              </w:rPr>
            </w:pPr>
            <w:r w:rsidRPr="00FD21A6">
              <w:rPr>
                <w:sz w:val="24"/>
                <w:szCs w:val="24"/>
              </w:rPr>
              <w:t>900,0</w:t>
            </w:r>
          </w:p>
        </w:tc>
        <w:tc>
          <w:tcPr>
            <w:tcW w:w="1219" w:type="dxa"/>
            <w:vAlign w:val="center"/>
          </w:tcPr>
          <w:p w:rsidR="00FD21A6" w:rsidRPr="00FD21A6" w:rsidRDefault="00FD21A6" w:rsidP="00FD21A6">
            <w:pPr>
              <w:autoSpaceDE w:val="0"/>
              <w:autoSpaceDN w:val="0"/>
              <w:adjustRightInd w:val="0"/>
              <w:jc w:val="center"/>
              <w:rPr>
                <w:sz w:val="24"/>
                <w:szCs w:val="24"/>
              </w:rPr>
            </w:pPr>
            <w:r w:rsidRPr="00FD21A6">
              <w:rPr>
                <w:sz w:val="24"/>
                <w:szCs w:val="24"/>
              </w:rPr>
              <w:t>3 104,016</w:t>
            </w:r>
          </w:p>
        </w:tc>
      </w:tr>
      <w:tr w:rsidR="00FD21A6" w:rsidRPr="00FD21A6" w:rsidTr="00FD21A6">
        <w:trPr>
          <w:trHeight w:val="20"/>
        </w:trPr>
        <w:tc>
          <w:tcPr>
            <w:tcW w:w="3507" w:type="dxa"/>
            <w:vAlign w:val="center"/>
          </w:tcPr>
          <w:p w:rsidR="00FD21A6" w:rsidRPr="00FD21A6" w:rsidRDefault="00FD21A6" w:rsidP="00FD21A6">
            <w:pPr>
              <w:jc w:val="both"/>
              <w:rPr>
                <w:sz w:val="24"/>
                <w:szCs w:val="24"/>
              </w:rPr>
            </w:pPr>
            <w:r w:rsidRPr="00FD21A6">
              <w:rPr>
                <w:sz w:val="24"/>
                <w:szCs w:val="24"/>
              </w:rPr>
              <w:t>Из них посещение для паллиативной медицинской помощи, в том числе на дому (тыс. посещений)</w:t>
            </w:r>
          </w:p>
        </w:tc>
        <w:tc>
          <w:tcPr>
            <w:tcW w:w="1222" w:type="dxa"/>
            <w:vAlign w:val="center"/>
          </w:tcPr>
          <w:p w:rsidR="00FD21A6" w:rsidRPr="00FD21A6" w:rsidRDefault="00FD21A6" w:rsidP="00FD21A6">
            <w:pPr>
              <w:jc w:val="center"/>
              <w:rPr>
                <w:spacing w:val="2"/>
                <w:sz w:val="24"/>
                <w:szCs w:val="24"/>
                <w:highlight w:val="magenta"/>
              </w:rPr>
            </w:pPr>
            <w:r w:rsidRPr="00FD21A6">
              <w:rPr>
                <w:spacing w:val="2"/>
                <w:sz w:val="24"/>
                <w:szCs w:val="24"/>
              </w:rPr>
              <w:t>10,7</w:t>
            </w:r>
          </w:p>
        </w:tc>
        <w:tc>
          <w:tcPr>
            <w:tcW w:w="1221" w:type="dxa"/>
            <w:vAlign w:val="center"/>
          </w:tcPr>
          <w:p w:rsidR="00FD21A6" w:rsidRPr="00FD21A6" w:rsidRDefault="00FD21A6" w:rsidP="00FD21A6">
            <w:pPr>
              <w:jc w:val="center"/>
              <w:rPr>
                <w:spacing w:val="2"/>
                <w:sz w:val="24"/>
                <w:szCs w:val="24"/>
              </w:rPr>
            </w:pPr>
            <w:r w:rsidRPr="00FD21A6">
              <w:rPr>
                <w:spacing w:val="2"/>
                <w:sz w:val="24"/>
                <w:szCs w:val="24"/>
              </w:rPr>
              <w:t>10,7</w:t>
            </w:r>
          </w:p>
        </w:tc>
        <w:tc>
          <w:tcPr>
            <w:tcW w:w="1271" w:type="dxa"/>
            <w:vAlign w:val="center"/>
          </w:tcPr>
          <w:p w:rsidR="00FD21A6" w:rsidRPr="00FD21A6" w:rsidRDefault="00FD21A6" w:rsidP="00FD21A6">
            <w:pPr>
              <w:jc w:val="center"/>
              <w:rPr>
                <w:spacing w:val="2"/>
                <w:sz w:val="24"/>
                <w:szCs w:val="24"/>
              </w:rPr>
            </w:pPr>
            <w:r w:rsidRPr="00FD21A6">
              <w:rPr>
                <w:spacing w:val="2"/>
                <w:sz w:val="24"/>
                <w:szCs w:val="24"/>
              </w:rPr>
              <w:t>-</w:t>
            </w:r>
          </w:p>
        </w:tc>
        <w:tc>
          <w:tcPr>
            <w:tcW w:w="1287" w:type="dxa"/>
            <w:vAlign w:val="center"/>
          </w:tcPr>
          <w:p w:rsidR="00FD21A6" w:rsidRPr="00FD21A6" w:rsidRDefault="00FD21A6" w:rsidP="00FD21A6">
            <w:pPr>
              <w:jc w:val="center"/>
              <w:rPr>
                <w:spacing w:val="2"/>
                <w:sz w:val="24"/>
                <w:szCs w:val="24"/>
              </w:rPr>
            </w:pPr>
            <w:r w:rsidRPr="00FD21A6">
              <w:rPr>
                <w:spacing w:val="2"/>
                <w:sz w:val="24"/>
                <w:szCs w:val="24"/>
              </w:rPr>
              <w:t>11,2</w:t>
            </w:r>
          </w:p>
        </w:tc>
        <w:tc>
          <w:tcPr>
            <w:tcW w:w="1221" w:type="dxa"/>
            <w:vAlign w:val="center"/>
          </w:tcPr>
          <w:p w:rsidR="00FD21A6" w:rsidRPr="00FD21A6" w:rsidRDefault="00FD21A6" w:rsidP="00FD21A6">
            <w:pPr>
              <w:jc w:val="center"/>
              <w:rPr>
                <w:spacing w:val="2"/>
                <w:sz w:val="24"/>
                <w:szCs w:val="24"/>
              </w:rPr>
            </w:pPr>
            <w:r w:rsidRPr="00FD21A6">
              <w:rPr>
                <w:spacing w:val="2"/>
                <w:sz w:val="24"/>
                <w:szCs w:val="24"/>
              </w:rPr>
              <w:t>11,2</w:t>
            </w:r>
          </w:p>
        </w:tc>
        <w:tc>
          <w:tcPr>
            <w:tcW w:w="1204" w:type="dxa"/>
            <w:vAlign w:val="center"/>
          </w:tcPr>
          <w:p w:rsidR="00FD21A6" w:rsidRPr="00FD21A6" w:rsidRDefault="00FD21A6" w:rsidP="00FD21A6">
            <w:pPr>
              <w:jc w:val="center"/>
              <w:rPr>
                <w:spacing w:val="2"/>
                <w:sz w:val="24"/>
                <w:szCs w:val="24"/>
              </w:rPr>
            </w:pPr>
            <w:r w:rsidRPr="00FD21A6">
              <w:rPr>
                <w:spacing w:val="2"/>
                <w:sz w:val="24"/>
                <w:szCs w:val="24"/>
              </w:rPr>
              <w:t>-</w:t>
            </w:r>
          </w:p>
        </w:tc>
        <w:tc>
          <w:tcPr>
            <w:tcW w:w="1230" w:type="dxa"/>
            <w:vAlign w:val="center"/>
          </w:tcPr>
          <w:p w:rsidR="00FD21A6" w:rsidRPr="00FD21A6" w:rsidRDefault="00FD21A6" w:rsidP="00FD21A6">
            <w:pPr>
              <w:jc w:val="center"/>
              <w:rPr>
                <w:spacing w:val="2"/>
                <w:sz w:val="24"/>
                <w:szCs w:val="24"/>
              </w:rPr>
            </w:pPr>
            <w:r w:rsidRPr="00FD21A6">
              <w:rPr>
                <w:spacing w:val="2"/>
                <w:sz w:val="24"/>
                <w:szCs w:val="24"/>
              </w:rPr>
              <w:t>11,1</w:t>
            </w:r>
          </w:p>
        </w:tc>
        <w:tc>
          <w:tcPr>
            <w:tcW w:w="1192" w:type="dxa"/>
            <w:vAlign w:val="center"/>
          </w:tcPr>
          <w:p w:rsidR="00FD21A6" w:rsidRPr="00FD21A6" w:rsidRDefault="00FD21A6" w:rsidP="00FD21A6">
            <w:pPr>
              <w:jc w:val="center"/>
              <w:rPr>
                <w:spacing w:val="2"/>
                <w:sz w:val="24"/>
                <w:szCs w:val="24"/>
              </w:rPr>
            </w:pPr>
            <w:r w:rsidRPr="00FD21A6">
              <w:rPr>
                <w:spacing w:val="2"/>
                <w:sz w:val="24"/>
                <w:szCs w:val="24"/>
              </w:rPr>
              <w:t>11,1</w:t>
            </w:r>
          </w:p>
        </w:tc>
        <w:tc>
          <w:tcPr>
            <w:tcW w:w="1219" w:type="dxa"/>
            <w:vAlign w:val="center"/>
          </w:tcPr>
          <w:p w:rsidR="00FD21A6" w:rsidRPr="00FD21A6" w:rsidRDefault="00FD21A6" w:rsidP="00FD21A6">
            <w:pPr>
              <w:jc w:val="center"/>
              <w:rPr>
                <w:spacing w:val="2"/>
                <w:sz w:val="24"/>
                <w:szCs w:val="24"/>
              </w:rPr>
            </w:pPr>
            <w:r w:rsidRPr="00FD21A6">
              <w:rPr>
                <w:spacing w:val="2"/>
                <w:sz w:val="24"/>
                <w:szCs w:val="24"/>
              </w:rPr>
              <w:t>-</w:t>
            </w:r>
          </w:p>
        </w:tc>
      </w:tr>
      <w:tr w:rsidR="00FD21A6" w:rsidRPr="00FD21A6" w:rsidTr="00FD21A6">
        <w:trPr>
          <w:trHeight w:val="20"/>
        </w:trPr>
        <w:tc>
          <w:tcPr>
            <w:tcW w:w="3507" w:type="dxa"/>
            <w:vAlign w:val="center"/>
          </w:tcPr>
          <w:p w:rsidR="00FD21A6" w:rsidRPr="00FD21A6" w:rsidRDefault="00FD21A6" w:rsidP="00FD21A6">
            <w:pPr>
              <w:jc w:val="both"/>
              <w:rPr>
                <w:sz w:val="24"/>
                <w:szCs w:val="24"/>
              </w:rPr>
            </w:pPr>
            <w:r w:rsidRPr="00FD21A6">
              <w:rPr>
                <w:sz w:val="24"/>
                <w:szCs w:val="24"/>
              </w:rPr>
              <w:t xml:space="preserve">включая посещение на дому выездными патронажными бригадами паллиативной медицинской помощи </w:t>
            </w:r>
            <w:r w:rsidRPr="00FD21A6">
              <w:rPr>
                <w:sz w:val="24"/>
                <w:szCs w:val="24"/>
              </w:rPr>
              <w:lastRenderedPageBreak/>
              <w:t>(тыс. посещений)</w:t>
            </w:r>
          </w:p>
        </w:tc>
        <w:tc>
          <w:tcPr>
            <w:tcW w:w="1222" w:type="dxa"/>
            <w:vAlign w:val="center"/>
          </w:tcPr>
          <w:p w:rsidR="00FD21A6" w:rsidRPr="00FD21A6" w:rsidRDefault="00FD21A6" w:rsidP="00FD21A6">
            <w:pPr>
              <w:jc w:val="center"/>
              <w:rPr>
                <w:spacing w:val="2"/>
                <w:sz w:val="24"/>
                <w:szCs w:val="24"/>
              </w:rPr>
            </w:pPr>
            <w:r w:rsidRPr="00FD21A6">
              <w:rPr>
                <w:spacing w:val="2"/>
                <w:sz w:val="24"/>
                <w:szCs w:val="24"/>
              </w:rPr>
              <w:lastRenderedPageBreak/>
              <w:t>1,9</w:t>
            </w:r>
          </w:p>
        </w:tc>
        <w:tc>
          <w:tcPr>
            <w:tcW w:w="1221" w:type="dxa"/>
            <w:vAlign w:val="center"/>
          </w:tcPr>
          <w:p w:rsidR="00FD21A6" w:rsidRPr="00FD21A6" w:rsidRDefault="00FD21A6" w:rsidP="00FD21A6">
            <w:pPr>
              <w:jc w:val="center"/>
              <w:rPr>
                <w:spacing w:val="2"/>
                <w:sz w:val="24"/>
                <w:szCs w:val="24"/>
              </w:rPr>
            </w:pPr>
            <w:r w:rsidRPr="00FD21A6">
              <w:rPr>
                <w:spacing w:val="2"/>
                <w:sz w:val="24"/>
                <w:szCs w:val="24"/>
              </w:rPr>
              <w:t>1,9</w:t>
            </w:r>
          </w:p>
        </w:tc>
        <w:tc>
          <w:tcPr>
            <w:tcW w:w="1271" w:type="dxa"/>
            <w:vAlign w:val="center"/>
          </w:tcPr>
          <w:p w:rsidR="00FD21A6" w:rsidRPr="00FD21A6" w:rsidRDefault="00FD21A6" w:rsidP="00FD21A6">
            <w:pPr>
              <w:jc w:val="center"/>
              <w:rPr>
                <w:spacing w:val="2"/>
                <w:sz w:val="24"/>
                <w:szCs w:val="24"/>
              </w:rPr>
            </w:pPr>
            <w:r w:rsidRPr="00FD21A6">
              <w:rPr>
                <w:spacing w:val="2"/>
                <w:sz w:val="24"/>
                <w:szCs w:val="24"/>
              </w:rPr>
              <w:t>-</w:t>
            </w:r>
          </w:p>
        </w:tc>
        <w:tc>
          <w:tcPr>
            <w:tcW w:w="1287" w:type="dxa"/>
            <w:vAlign w:val="center"/>
          </w:tcPr>
          <w:p w:rsidR="00FD21A6" w:rsidRPr="00FD21A6" w:rsidRDefault="00FD21A6" w:rsidP="00FD21A6">
            <w:pPr>
              <w:jc w:val="center"/>
              <w:rPr>
                <w:spacing w:val="2"/>
                <w:sz w:val="24"/>
                <w:szCs w:val="24"/>
              </w:rPr>
            </w:pPr>
            <w:r w:rsidRPr="00FD21A6">
              <w:rPr>
                <w:spacing w:val="2"/>
                <w:sz w:val="24"/>
                <w:szCs w:val="24"/>
              </w:rPr>
              <w:t>2,5</w:t>
            </w:r>
          </w:p>
        </w:tc>
        <w:tc>
          <w:tcPr>
            <w:tcW w:w="1221" w:type="dxa"/>
            <w:vAlign w:val="center"/>
          </w:tcPr>
          <w:p w:rsidR="00FD21A6" w:rsidRPr="00FD21A6" w:rsidRDefault="00FD21A6" w:rsidP="00FD21A6">
            <w:pPr>
              <w:jc w:val="center"/>
              <w:rPr>
                <w:spacing w:val="2"/>
                <w:sz w:val="24"/>
                <w:szCs w:val="24"/>
              </w:rPr>
            </w:pPr>
            <w:r w:rsidRPr="00FD21A6">
              <w:rPr>
                <w:spacing w:val="2"/>
                <w:sz w:val="24"/>
                <w:szCs w:val="24"/>
              </w:rPr>
              <w:t>2,5</w:t>
            </w:r>
          </w:p>
        </w:tc>
        <w:tc>
          <w:tcPr>
            <w:tcW w:w="1204" w:type="dxa"/>
            <w:vAlign w:val="center"/>
          </w:tcPr>
          <w:p w:rsidR="00FD21A6" w:rsidRPr="00FD21A6" w:rsidRDefault="00FD21A6" w:rsidP="00FD21A6">
            <w:pPr>
              <w:jc w:val="center"/>
              <w:rPr>
                <w:spacing w:val="2"/>
                <w:sz w:val="24"/>
                <w:szCs w:val="24"/>
              </w:rPr>
            </w:pPr>
            <w:r w:rsidRPr="00FD21A6">
              <w:rPr>
                <w:spacing w:val="2"/>
                <w:sz w:val="24"/>
                <w:szCs w:val="24"/>
              </w:rPr>
              <w:t>-</w:t>
            </w:r>
          </w:p>
        </w:tc>
        <w:tc>
          <w:tcPr>
            <w:tcW w:w="1230" w:type="dxa"/>
            <w:vAlign w:val="center"/>
          </w:tcPr>
          <w:p w:rsidR="00FD21A6" w:rsidRPr="00FD21A6" w:rsidRDefault="00FD21A6" w:rsidP="00FD21A6">
            <w:pPr>
              <w:jc w:val="center"/>
              <w:rPr>
                <w:spacing w:val="2"/>
                <w:sz w:val="24"/>
                <w:szCs w:val="24"/>
              </w:rPr>
            </w:pPr>
            <w:r w:rsidRPr="00FD21A6">
              <w:rPr>
                <w:spacing w:val="2"/>
                <w:sz w:val="24"/>
                <w:szCs w:val="24"/>
              </w:rPr>
              <w:t>2,5</w:t>
            </w:r>
          </w:p>
        </w:tc>
        <w:tc>
          <w:tcPr>
            <w:tcW w:w="1192" w:type="dxa"/>
            <w:vAlign w:val="center"/>
          </w:tcPr>
          <w:p w:rsidR="00FD21A6" w:rsidRPr="00FD21A6" w:rsidRDefault="00FD21A6" w:rsidP="00FD21A6">
            <w:pPr>
              <w:jc w:val="center"/>
              <w:rPr>
                <w:spacing w:val="2"/>
                <w:sz w:val="24"/>
                <w:szCs w:val="24"/>
              </w:rPr>
            </w:pPr>
            <w:r w:rsidRPr="00FD21A6">
              <w:rPr>
                <w:spacing w:val="2"/>
                <w:sz w:val="24"/>
                <w:szCs w:val="24"/>
              </w:rPr>
              <w:t>2,5</w:t>
            </w:r>
          </w:p>
        </w:tc>
        <w:tc>
          <w:tcPr>
            <w:tcW w:w="1219" w:type="dxa"/>
            <w:vAlign w:val="center"/>
          </w:tcPr>
          <w:p w:rsidR="00FD21A6" w:rsidRPr="00FD21A6" w:rsidRDefault="00FD21A6" w:rsidP="00FD21A6">
            <w:pPr>
              <w:jc w:val="center"/>
              <w:rPr>
                <w:spacing w:val="2"/>
                <w:sz w:val="24"/>
                <w:szCs w:val="24"/>
              </w:rPr>
            </w:pPr>
            <w:r w:rsidRPr="00FD21A6">
              <w:rPr>
                <w:spacing w:val="2"/>
                <w:sz w:val="24"/>
                <w:szCs w:val="24"/>
              </w:rPr>
              <w:t>-</w:t>
            </w:r>
          </w:p>
        </w:tc>
      </w:tr>
      <w:tr w:rsidR="00FD21A6" w:rsidRPr="00FD21A6" w:rsidTr="00FD21A6">
        <w:trPr>
          <w:trHeight w:val="20"/>
        </w:trPr>
        <w:tc>
          <w:tcPr>
            <w:tcW w:w="3507" w:type="dxa"/>
            <w:vAlign w:val="center"/>
          </w:tcPr>
          <w:p w:rsidR="00FD21A6" w:rsidRPr="00FD21A6" w:rsidRDefault="00FD21A6" w:rsidP="001331CA">
            <w:pPr>
              <w:jc w:val="both"/>
              <w:rPr>
                <w:sz w:val="24"/>
                <w:szCs w:val="24"/>
              </w:rPr>
            </w:pPr>
            <w:r w:rsidRPr="00FD21A6">
              <w:rPr>
                <w:sz w:val="24"/>
                <w:szCs w:val="24"/>
              </w:rPr>
              <w:lastRenderedPageBreak/>
              <w:t>посещение по неотложной медицинской помощи</w:t>
            </w:r>
            <w:r w:rsidR="001331CA">
              <w:rPr>
                <w:sz w:val="24"/>
                <w:szCs w:val="24"/>
              </w:rPr>
              <w:t xml:space="preserve"> </w:t>
            </w:r>
            <w:r w:rsidRPr="00FD21A6">
              <w:rPr>
                <w:sz w:val="24"/>
                <w:szCs w:val="24"/>
              </w:rPr>
              <w:t>(</w:t>
            </w:r>
            <w:r w:rsidRPr="00FD21A6">
              <w:rPr>
                <w:spacing w:val="2"/>
                <w:sz w:val="24"/>
                <w:szCs w:val="24"/>
              </w:rPr>
              <w:t>тыс. </w:t>
            </w:r>
            <w:r w:rsidRPr="00FD21A6">
              <w:rPr>
                <w:sz w:val="24"/>
                <w:szCs w:val="24"/>
              </w:rPr>
              <w:t>посещений)</w:t>
            </w:r>
          </w:p>
        </w:tc>
        <w:tc>
          <w:tcPr>
            <w:tcW w:w="1222" w:type="dxa"/>
            <w:vAlign w:val="center"/>
          </w:tcPr>
          <w:p w:rsidR="00FD21A6" w:rsidRPr="00FD21A6" w:rsidRDefault="00FD21A6" w:rsidP="00FD21A6">
            <w:pPr>
              <w:jc w:val="center"/>
              <w:rPr>
                <w:spacing w:val="2"/>
                <w:sz w:val="24"/>
                <w:szCs w:val="24"/>
              </w:rPr>
            </w:pPr>
            <w:r w:rsidRPr="00FD21A6">
              <w:rPr>
                <w:spacing w:val="2"/>
                <w:sz w:val="24"/>
                <w:szCs w:val="24"/>
              </w:rPr>
              <w:t>699,862</w:t>
            </w:r>
          </w:p>
        </w:tc>
        <w:tc>
          <w:tcPr>
            <w:tcW w:w="1221" w:type="dxa"/>
            <w:vAlign w:val="center"/>
          </w:tcPr>
          <w:p w:rsidR="00FD21A6" w:rsidRPr="00FD21A6" w:rsidRDefault="00FD21A6" w:rsidP="00FD21A6">
            <w:pPr>
              <w:jc w:val="center"/>
              <w:rPr>
                <w:spacing w:val="2"/>
                <w:sz w:val="24"/>
                <w:szCs w:val="24"/>
              </w:rPr>
            </w:pPr>
            <w:r w:rsidRPr="00FD21A6">
              <w:rPr>
                <w:spacing w:val="2"/>
                <w:sz w:val="24"/>
                <w:szCs w:val="24"/>
              </w:rPr>
              <w:t>-</w:t>
            </w:r>
          </w:p>
        </w:tc>
        <w:tc>
          <w:tcPr>
            <w:tcW w:w="1271" w:type="dxa"/>
            <w:vAlign w:val="center"/>
          </w:tcPr>
          <w:p w:rsidR="00FD21A6" w:rsidRPr="00FD21A6" w:rsidRDefault="00FD21A6" w:rsidP="00FD21A6">
            <w:pPr>
              <w:jc w:val="center"/>
              <w:rPr>
                <w:spacing w:val="2"/>
                <w:sz w:val="24"/>
                <w:szCs w:val="24"/>
              </w:rPr>
            </w:pPr>
            <w:r w:rsidRPr="00FD21A6">
              <w:rPr>
                <w:spacing w:val="2"/>
                <w:sz w:val="24"/>
                <w:szCs w:val="24"/>
              </w:rPr>
              <w:t>699,862</w:t>
            </w:r>
          </w:p>
        </w:tc>
        <w:tc>
          <w:tcPr>
            <w:tcW w:w="1287" w:type="dxa"/>
            <w:vAlign w:val="center"/>
          </w:tcPr>
          <w:p w:rsidR="00FD21A6" w:rsidRPr="00FD21A6" w:rsidRDefault="00FD21A6" w:rsidP="00FD21A6">
            <w:pPr>
              <w:jc w:val="center"/>
              <w:rPr>
                <w:spacing w:val="2"/>
                <w:sz w:val="24"/>
                <w:szCs w:val="24"/>
              </w:rPr>
            </w:pPr>
            <w:r w:rsidRPr="00FD21A6">
              <w:rPr>
                <w:spacing w:val="2"/>
                <w:sz w:val="24"/>
                <w:szCs w:val="24"/>
              </w:rPr>
              <w:t>699,862</w:t>
            </w:r>
          </w:p>
        </w:tc>
        <w:tc>
          <w:tcPr>
            <w:tcW w:w="1221" w:type="dxa"/>
            <w:vAlign w:val="center"/>
          </w:tcPr>
          <w:p w:rsidR="00FD21A6" w:rsidRPr="00FD21A6" w:rsidRDefault="00FD21A6" w:rsidP="00FD21A6">
            <w:pPr>
              <w:jc w:val="center"/>
              <w:rPr>
                <w:spacing w:val="2"/>
                <w:sz w:val="24"/>
                <w:szCs w:val="24"/>
              </w:rPr>
            </w:pPr>
            <w:r w:rsidRPr="00FD21A6">
              <w:rPr>
                <w:spacing w:val="2"/>
                <w:sz w:val="24"/>
                <w:szCs w:val="24"/>
              </w:rPr>
              <w:t>-</w:t>
            </w:r>
          </w:p>
        </w:tc>
        <w:tc>
          <w:tcPr>
            <w:tcW w:w="1204" w:type="dxa"/>
            <w:vAlign w:val="center"/>
          </w:tcPr>
          <w:p w:rsidR="00FD21A6" w:rsidRPr="00FD21A6" w:rsidRDefault="00FD21A6" w:rsidP="00FD21A6">
            <w:pPr>
              <w:jc w:val="center"/>
              <w:rPr>
                <w:spacing w:val="2"/>
                <w:sz w:val="24"/>
                <w:szCs w:val="24"/>
              </w:rPr>
            </w:pPr>
            <w:r w:rsidRPr="00FD21A6">
              <w:rPr>
                <w:spacing w:val="2"/>
                <w:sz w:val="24"/>
                <w:szCs w:val="24"/>
              </w:rPr>
              <w:t>699,862</w:t>
            </w:r>
          </w:p>
        </w:tc>
        <w:tc>
          <w:tcPr>
            <w:tcW w:w="1230" w:type="dxa"/>
            <w:vAlign w:val="center"/>
          </w:tcPr>
          <w:p w:rsidR="00FD21A6" w:rsidRPr="00FD21A6" w:rsidRDefault="00FD21A6" w:rsidP="00FD21A6">
            <w:pPr>
              <w:jc w:val="center"/>
              <w:rPr>
                <w:spacing w:val="2"/>
                <w:sz w:val="24"/>
                <w:szCs w:val="24"/>
              </w:rPr>
            </w:pPr>
            <w:r w:rsidRPr="00FD21A6">
              <w:rPr>
                <w:spacing w:val="2"/>
                <w:sz w:val="24"/>
                <w:szCs w:val="24"/>
              </w:rPr>
              <w:t>699,862</w:t>
            </w:r>
          </w:p>
        </w:tc>
        <w:tc>
          <w:tcPr>
            <w:tcW w:w="1192" w:type="dxa"/>
            <w:vAlign w:val="center"/>
          </w:tcPr>
          <w:p w:rsidR="00FD21A6" w:rsidRPr="00FD21A6" w:rsidRDefault="00FD21A6" w:rsidP="00FD21A6">
            <w:pPr>
              <w:jc w:val="center"/>
              <w:rPr>
                <w:spacing w:val="2"/>
                <w:sz w:val="24"/>
                <w:szCs w:val="24"/>
              </w:rPr>
            </w:pPr>
            <w:r w:rsidRPr="00FD21A6">
              <w:rPr>
                <w:spacing w:val="2"/>
                <w:sz w:val="24"/>
                <w:szCs w:val="24"/>
              </w:rPr>
              <w:t>-</w:t>
            </w:r>
          </w:p>
        </w:tc>
        <w:tc>
          <w:tcPr>
            <w:tcW w:w="1219" w:type="dxa"/>
            <w:vAlign w:val="center"/>
          </w:tcPr>
          <w:p w:rsidR="00FD21A6" w:rsidRPr="00FD21A6" w:rsidRDefault="00FD21A6" w:rsidP="00FD21A6">
            <w:pPr>
              <w:jc w:val="center"/>
              <w:rPr>
                <w:spacing w:val="2"/>
                <w:sz w:val="24"/>
                <w:szCs w:val="24"/>
              </w:rPr>
            </w:pPr>
            <w:r w:rsidRPr="00FD21A6">
              <w:rPr>
                <w:spacing w:val="2"/>
                <w:sz w:val="24"/>
                <w:szCs w:val="24"/>
              </w:rPr>
              <w:t>699,862</w:t>
            </w:r>
          </w:p>
        </w:tc>
      </w:tr>
      <w:tr w:rsidR="00FD21A6" w:rsidRPr="00FD21A6" w:rsidTr="00FD21A6">
        <w:trPr>
          <w:trHeight w:val="20"/>
        </w:trPr>
        <w:tc>
          <w:tcPr>
            <w:tcW w:w="3507" w:type="dxa"/>
            <w:vAlign w:val="center"/>
          </w:tcPr>
          <w:p w:rsidR="00FD21A6" w:rsidRPr="00FD21A6" w:rsidRDefault="00FD21A6" w:rsidP="00FD21A6">
            <w:pPr>
              <w:jc w:val="both"/>
              <w:rPr>
                <w:sz w:val="24"/>
                <w:szCs w:val="24"/>
              </w:rPr>
            </w:pPr>
            <w:r w:rsidRPr="00FD21A6">
              <w:rPr>
                <w:sz w:val="24"/>
                <w:szCs w:val="24"/>
              </w:rPr>
              <w:t>обращение в связи с заболеванием</w:t>
            </w:r>
          </w:p>
          <w:p w:rsidR="00FD21A6" w:rsidRPr="00FD21A6" w:rsidRDefault="00FD21A6" w:rsidP="00FD21A6">
            <w:pPr>
              <w:jc w:val="both"/>
              <w:rPr>
                <w:sz w:val="24"/>
                <w:szCs w:val="24"/>
              </w:rPr>
            </w:pPr>
            <w:r w:rsidRPr="00FD21A6">
              <w:rPr>
                <w:sz w:val="24"/>
                <w:szCs w:val="24"/>
              </w:rPr>
              <w:t>(</w:t>
            </w:r>
            <w:r w:rsidRPr="00FD21A6">
              <w:rPr>
                <w:spacing w:val="2"/>
                <w:sz w:val="24"/>
                <w:szCs w:val="24"/>
              </w:rPr>
              <w:t>тыс. </w:t>
            </w:r>
            <w:r w:rsidRPr="00FD21A6">
              <w:rPr>
                <w:sz w:val="24"/>
                <w:szCs w:val="24"/>
              </w:rPr>
              <w:t>обращений)</w:t>
            </w:r>
          </w:p>
        </w:tc>
        <w:tc>
          <w:tcPr>
            <w:tcW w:w="1222" w:type="dxa"/>
            <w:vAlign w:val="center"/>
          </w:tcPr>
          <w:p w:rsidR="00FD21A6" w:rsidRPr="00FD21A6" w:rsidRDefault="00FD21A6" w:rsidP="00FD21A6">
            <w:pPr>
              <w:jc w:val="center"/>
              <w:rPr>
                <w:spacing w:val="2"/>
                <w:sz w:val="24"/>
                <w:szCs w:val="24"/>
              </w:rPr>
            </w:pPr>
            <w:r w:rsidRPr="00FD21A6">
              <w:rPr>
                <w:spacing w:val="2"/>
                <w:sz w:val="24"/>
                <w:szCs w:val="24"/>
              </w:rPr>
              <w:t>2 475,191</w:t>
            </w:r>
          </w:p>
        </w:tc>
        <w:tc>
          <w:tcPr>
            <w:tcW w:w="1221" w:type="dxa"/>
            <w:vAlign w:val="center"/>
          </w:tcPr>
          <w:p w:rsidR="00FD21A6" w:rsidRPr="00FD21A6" w:rsidRDefault="00FD21A6" w:rsidP="00FD21A6">
            <w:pPr>
              <w:jc w:val="center"/>
              <w:rPr>
                <w:spacing w:val="2"/>
                <w:sz w:val="24"/>
                <w:szCs w:val="24"/>
              </w:rPr>
            </w:pPr>
            <w:r w:rsidRPr="00FD21A6">
              <w:rPr>
                <w:spacing w:val="2"/>
                <w:sz w:val="24"/>
                <w:szCs w:val="24"/>
              </w:rPr>
              <w:t>181,2</w:t>
            </w:r>
          </w:p>
        </w:tc>
        <w:tc>
          <w:tcPr>
            <w:tcW w:w="1271" w:type="dxa"/>
            <w:vAlign w:val="center"/>
          </w:tcPr>
          <w:p w:rsidR="00FD21A6" w:rsidRPr="00FD21A6" w:rsidRDefault="00FD21A6" w:rsidP="00FD21A6">
            <w:pPr>
              <w:jc w:val="center"/>
              <w:rPr>
                <w:spacing w:val="2"/>
                <w:sz w:val="24"/>
                <w:szCs w:val="24"/>
              </w:rPr>
            </w:pPr>
            <w:r w:rsidRPr="00FD21A6">
              <w:rPr>
                <w:spacing w:val="2"/>
                <w:sz w:val="24"/>
                <w:szCs w:val="24"/>
              </w:rPr>
              <w:t>2 293,991</w:t>
            </w:r>
          </w:p>
        </w:tc>
        <w:tc>
          <w:tcPr>
            <w:tcW w:w="1287" w:type="dxa"/>
            <w:vAlign w:val="center"/>
          </w:tcPr>
          <w:p w:rsidR="00FD21A6" w:rsidRPr="00FD21A6" w:rsidRDefault="00FD21A6" w:rsidP="00FD21A6">
            <w:pPr>
              <w:jc w:val="center"/>
              <w:rPr>
                <w:spacing w:val="2"/>
                <w:sz w:val="24"/>
                <w:szCs w:val="24"/>
              </w:rPr>
            </w:pPr>
            <w:r w:rsidRPr="00FD21A6">
              <w:rPr>
                <w:spacing w:val="2"/>
                <w:sz w:val="24"/>
                <w:szCs w:val="24"/>
              </w:rPr>
              <w:t>2 473, 391</w:t>
            </w:r>
          </w:p>
        </w:tc>
        <w:tc>
          <w:tcPr>
            <w:tcW w:w="1221" w:type="dxa"/>
            <w:vAlign w:val="center"/>
          </w:tcPr>
          <w:p w:rsidR="00FD21A6" w:rsidRPr="00FD21A6" w:rsidRDefault="00FD21A6" w:rsidP="00FD21A6">
            <w:pPr>
              <w:jc w:val="center"/>
              <w:rPr>
                <w:spacing w:val="2"/>
                <w:sz w:val="24"/>
                <w:szCs w:val="24"/>
              </w:rPr>
            </w:pPr>
            <w:r w:rsidRPr="00FD21A6">
              <w:rPr>
                <w:spacing w:val="2"/>
                <w:sz w:val="24"/>
                <w:szCs w:val="24"/>
              </w:rPr>
              <w:t>179,4</w:t>
            </w:r>
          </w:p>
        </w:tc>
        <w:tc>
          <w:tcPr>
            <w:tcW w:w="1204" w:type="dxa"/>
            <w:vAlign w:val="center"/>
          </w:tcPr>
          <w:p w:rsidR="00FD21A6" w:rsidRPr="00FD21A6" w:rsidRDefault="00FD21A6" w:rsidP="00FD21A6">
            <w:pPr>
              <w:jc w:val="center"/>
              <w:rPr>
                <w:spacing w:val="2"/>
                <w:sz w:val="24"/>
                <w:szCs w:val="24"/>
              </w:rPr>
            </w:pPr>
            <w:r w:rsidRPr="00FD21A6">
              <w:rPr>
                <w:spacing w:val="2"/>
                <w:sz w:val="24"/>
                <w:szCs w:val="24"/>
              </w:rPr>
              <w:t>2 293,991</w:t>
            </w:r>
          </w:p>
        </w:tc>
        <w:tc>
          <w:tcPr>
            <w:tcW w:w="1230" w:type="dxa"/>
            <w:vAlign w:val="center"/>
          </w:tcPr>
          <w:p w:rsidR="00FD21A6" w:rsidRPr="00FD21A6" w:rsidRDefault="00FD21A6" w:rsidP="00FD21A6">
            <w:pPr>
              <w:jc w:val="center"/>
              <w:rPr>
                <w:spacing w:val="2"/>
                <w:sz w:val="24"/>
                <w:szCs w:val="24"/>
              </w:rPr>
            </w:pPr>
            <w:r w:rsidRPr="00FD21A6">
              <w:rPr>
                <w:spacing w:val="2"/>
                <w:sz w:val="24"/>
                <w:szCs w:val="24"/>
              </w:rPr>
              <w:t>2 471,491</w:t>
            </w:r>
          </w:p>
        </w:tc>
        <w:tc>
          <w:tcPr>
            <w:tcW w:w="1192" w:type="dxa"/>
            <w:vAlign w:val="center"/>
          </w:tcPr>
          <w:p w:rsidR="00FD21A6" w:rsidRPr="00FD21A6" w:rsidRDefault="00FD21A6" w:rsidP="00FD21A6">
            <w:pPr>
              <w:jc w:val="center"/>
              <w:rPr>
                <w:spacing w:val="2"/>
                <w:sz w:val="24"/>
                <w:szCs w:val="24"/>
              </w:rPr>
            </w:pPr>
            <w:r w:rsidRPr="00FD21A6">
              <w:rPr>
                <w:spacing w:val="2"/>
                <w:sz w:val="24"/>
                <w:szCs w:val="24"/>
              </w:rPr>
              <w:t>177,5</w:t>
            </w:r>
          </w:p>
        </w:tc>
        <w:tc>
          <w:tcPr>
            <w:tcW w:w="1219" w:type="dxa"/>
            <w:vAlign w:val="center"/>
          </w:tcPr>
          <w:p w:rsidR="00FD21A6" w:rsidRPr="00FD21A6" w:rsidRDefault="00FD21A6" w:rsidP="00FD21A6">
            <w:pPr>
              <w:jc w:val="center"/>
              <w:rPr>
                <w:spacing w:val="2"/>
                <w:sz w:val="24"/>
                <w:szCs w:val="24"/>
              </w:rPr>
            </w:pPr>
            <w:r w:rsidRPr="00FD21A6">
              <w:rPr>
                <w:spacing w:val="2"/>
                <w:sz w:val="24"/>
                <w:szCs w:val="24"/>
              </w:rPr>
              <w:t>2 293,991</w:t>
            </w:r>
          </w:p>
        </w:tc>
      </w:tr>
      <w:tr w:rsidR="00FD21A6" w:rsidRPr="00FD21A6" w:rsidTr="00FD21A6">
        <w:trPr>
          <w:trHeight w:val="20"/>
        </w:trPr>
        <w:tc>
          <w:tcPr>
            <w:tcW w:w="3507" w:type="dxa"/>
          </w:tcPr>
          <w:p w:rsidR="00FD21A6" w:rsidRPr="00FD21A6" w:rsidRDefault="00FD21A6" w:rsidP="00FD21A6">
            <w:pPr>
              <w:jc w:val="both"/>
              <w:rPr>
                <w:spacing w:val="2"/>
                <w:sz w:val="24"/>
                <w:szCs w:val="24"/>
              </w:rPr>
            </w:pPr>
            <w:r w:rsidRPr="00FD21A6">
              <w:rPr>
                <w:spacing w:val="2"/>
                <w:sz w:val="24"/>
                <w:szCs w:val="24"/>
              </w:rPr>
              <w:t>Медицинская помощь, предоставляемая в условиях дневного стационара</w:t>
            </w:r>
          </w:p>
          <w:p w:rsidR="00FD21A6" w:rsidRPr="00FD21A6" w:rsidRDefault="00FD21A6" w:rsidP="00FD21A6">
            <w:pPr>
              <w:jc w:val="both"/>
              <w:rPr>
                <w:spacing w:val="2"/>
                <w:sz w:val="24"/>
                <w:szCs w:val="24"/>
              </w:rPr>
            </w:pPr>
            <w:r w:rsidRPr="00FD21A6">
              <w:rPr>
                <w:spacing w:val="2"/>
                <w:sz w:val="24"/>
                <w:szCs w:val="24"/>
              </w:rPr>
              <w:t xml:space="preserve">(тыс. случаев лечения), </w:t>
            </w:r>
          </w:p>
          <w:p w:rsidR="00FD21A6" w:rsidRPr="00FD21A6" w:rsidRDefault="00FD21A6" w:rsidP="00FD21A6">
            <w:pPr>
              <w:jc w:val="both"/>
              <w:rPr>
                <w:spacing w:val="2"/>
                <w:sz w:val="24"/>
                <w:szCs w:val="24"/>
              </w:rPr>
            </w:pPr>
            <w:r w:rsidRPr="00FD21A6">
              <w:rPr>
                <w:spacing w:val="2"/>
                <w:sz w:val="24"/>
                <w:szCs w:val="24"/>
              </w:rPr>
              <w:t>в том числе:</w:t>
            </w:r>
          </w:p>
        </w:tc>
        <w:tc>
          <w:tcPr>
            <w:tcW w:w="1222" w:type="dxa"/>
            <w:vAlign w:val="center"/>
          </w:tcPr>
          <w:p w:rsidR="00FD21A6" w:rsidRPr="00FD21A6" w:rsidRDefault="00FD21A6" w:rsidP="00FD21A6">
            <w:pPr>
              <w:jc w:val="center"/>
              <w:rPr>
                <w:bCs/>
                <w:sz w:val="24"/>
                <w:szCs w:val="24"/>
              </w:rPr>
            </w:pPr>
            <w:r w:rsidRPr="00FD21A6">
              <w:rPr>
                <w:bCs/>
                <w:sz w:val="24"/>
                <w:szCs w:val="24"/>
              </w:rPr>
              <w:t>86,599</w:t>
            </w:r>
          </w:p>
        </w:tc>
        <w:tc>
          <w:tcPr>
            <w:tcW w:w="1221" w:type="dxa"/>
            <w:vAlign w:val="center"/>
          </w:tcPr>
          <w:p w:rsidR="00FD21A6" w:rsidRPr="00FD21A6" w:rsidRDefault="00FD21A6" w:rsidP="00FD21A6">
            <w:pPr>
              <w:jc w:val="center"/>
              <w:rPr>
                <w:spacing w:val="2"/>
                <w:sz w:val="24"/>
                <w:szCs w:val="24"/>
              </w:rPr>
            </w:pPr>
            <w:r w:rsidRPr="00FD21A6">
              <w:rPr>
                <w:spacing w:val="2"/>
                <w:sz w:val="24"/>
                <w:szCs w:val="24"/>
              </w:rPr>
              <w:t>5,0</w:t>
            </w:r>
          </w:p>
        </w:tc>
        <w:tc>
          <w:tcPr>
            <w:tcW w:w="1271" w:type="dxa"/>
            <w:vAlign w:val="center"/>
          </w:tcPr>
          <w:p w:rsidR="00FD21A6" w:rsidRPr="00FD21A6" w:rsidRDefault="00FD21A6" w:rsidP="00FD21A6">
            <w:pPr>
              <w:jc w:val="center"/>
              <w:rPr>
                <w:spacing w:val="2"/>
                <w:sz w:val="24"/>
                <w:szCs w:val="24"/>
              </w:rPr>
            </w:pPr>
            <w:r w:rsidRPr="00FD21A6">
              <w:rPr>
                <w:spacing w:val="2"/>
                <w:sz w:val="24"/>
                <w:szCs w:val="24"/>
              </w:rPr>
              <w:t>81,599</w:t>
            </w:r>
          </w:p>
        </w:tc>
        <w:tc>
          <w:tcPr>
            <w:tcW w:w="1287" w:type="dxa"/>
            <w:vAlign w:val="center"/>
          </w:tcPr>
          <w:p w:rsidR="00FD21A6" w:rsidRPr="00FD21A6" w:rsidRDefault="00FD21A6" w:rsidP="00FD21A6">
            <w:pPr>
              <w:jc w:val="center"/>
              <w:rPr>
                <w:spacing w:val="2"/>
                <w:sz w:val="24"/>
                <w:szCs w:val="24"/>
              </w:rPr>
            </w:pPr>
            <w:r w:rsidRPr="00FD21A6">
              <w:rPr>
                <w:spacing w:val="2"/>
                <w:sz w:val="24"/>
                <w:szCs w:val="24"/>
              </w:rPr>
              <w:t>86,612</w:t>
            </w:r>
          </w:p>
        </w:tc>
        <w:tc>
          <w:tcPr>
            <w:tcW w:w="1221" w:type="dxa"/>
            <w:vAlign w:val="center"/>
          </w:tcPr>
          <w:p w:rsidR="00FD21A6" w:rsidRPr="00FD21A6" w:rsidRDefault="00FD21A6" w:rsidP="00FD21A6">
            <w:pPr>
              <w:jc w:val="center"/>
              <w:rPr>
                <w:spacing w:val="2"/>
                <w:sz w:val="24"/>
                <w:szCs w:val="24"/>
              </w:rPr>
            </w:pPr>
            <w:r w:rsidRPr="00FD21A6">
              <w:rPr>
                <w:spacing w:val="2"/>
                <w:sz w:val="24"/>
                <w:szCs w:val="24"/>
              </w:rPr>
              <w:t>5,0</w:t>
            </w:r>
          </w:p>
        </w:tc>
        <w:tc>
          <w:tcPr>
            <w:tcW w:w="1204" w:type="dxa"/>
            <w:vAlign w:val="center"/>
          </w:tcPr>
          <w:p w:rsidR="00FD21A6" w:rsidRPr="00FD21A6" w:rsidRDefault="00FD21A6" w:rsidP="00FD21A6">
            <w:pPr>
              <w:jc w:val="center"/>
              <w:rPr>
                <w:spacing w:val="2"/>
                <w:sz w:val="24"/>
                <w:szCs w:val="24"/>
              </w:rPr>
            </w:pPr>
            <w:r w:rsidRPr="00FD21A6">
              <w:rPr>
                <w:spacing w:val="2"/>
                <w:sz w:val="24"/>
                <w:szCs w:val="24"/>
              </w:rPr>
              <w:t>81,612</w:t>
            </w:r>
          </w:p>
        </w:tc>
        <w:tc>
          <w:tcPr>
            <w:tcW w:w="1230" w:type="dxa"/>
            <w:vAlign w:val="center"/>
          </w:tcPr>
          <w:p w:rsidR="00FD21A6" w:rsidRPr="00FD21A6" w:rsidRDefault="00FD21A6" w:rsidP="00FD21A6">
            <w:pPr>
              <w:jc w:val="center"/>
              <w:rPr>
                <w:spacing w:val="2"/>
                <w:sz w:val="24"/>
                <w:szCs w:val="24"/>
              </w:rPr>
            </w:pPr>
            <w:r w:rsidRPr="00FD21A6">
              <w:rPr>
                <w:spacing w:val="2"/>
                <w:sz w:val="24"/>
                <w:szCs w:val="24"/>
              </w:rPr>
              <w:t>86,438</w:t>
            </w:r>
          </w:p>
        </w:tc>
        <w:tc>
          <w:tcPr>
            <w:tcW w:w="1192" w:type="dxa"/>
            <w:vAlign w:val="center"/>
          </w:tcPr>
          <w:p w:rsidR="00FD21A6" w:rsidRPr="00FD21A6" w:rsidRDefault="00FD21A6" w:rsidP="00FD21A6">
            <w:pPr>
              <w:jc w:val="center"/>
              <w:rPr>
                <w:spacing w:val="2"/>
                <w:sz w:val="24"/>
                <w:szCs w:val="24"/>
              </w:rPr>
            </w:pPr>
            <w:r w:rsidRPr="00FD21A6">
              <w:rPr>
                <w:spacing w:val="2"/>
                <w:sz w:val="24"/>
                <w:szCs w:val="24"/>
              </w:rPr>
              <w:t>4,8</w:t>
            </w:r>
          </w:p>
        </w:tc>
        <w:tc>
          <w:tcPr>
            <w:tcW w:w="1219" w:type="dxa"/>
            <w:vAlign w:val="center"/>
          </w:tcPr>
          <w:p w:rsidR="00FD21A6" w:rsidRPr="00FD21A6" w:rsidRDefault="00FD21A6" w:rsidP="00FD21A6">
            <w:pPr>
              <w:jc w:val="center"/>
              <w:rPr>
                <w:spacing w:val="2"/>
                <w:sz w:val="24"/>
                <w:szCs w:val="24"/>
              </w:rPr>
            </w:pPr>
            <w:r w:rsidRPr="00FD21A6">
              <w:rPr>
                <w:spacing w:val="2"/>
                <w:sz w:val="24"/>
                <w:szCs w:val="24"/>
              </w:rPr>
              <w:t>81,638</w:t>
            </w:r>
          </w:p>
        </w:tc>
      </w:tr>
      <w:tr w:rsidR="00FD21A6" w:rsidRPr="00FD21A6" w:rsidTr="00FD21A6">
        <w:trPr>
          <w:trHeight w:val="20"/>
        </w:trPr>
        <w:tc>
          <w:tcPr>
            <w:tcW w:w="3507" w:type="dxa"/>
          </w:tcPr>
          <w:p w:rsidR="00FD21A6" w:rsidRPr="00FD21A6" w:rsidRDefault="00FD21A6" w:rsidP="00FD21A6">
            <w:pPr>
              <w:jc w:val="both"/>
              <w:rPr>
                <w:spacing w:val="2"/>
                <w:sz w:val="24"/>
                <w:szCs w:val="24"/>
              </w:rPr>
            </w:pPr>
            <w:r w:rsidRPr="00FD21A6">
              <w:rPr>
                <w:spacing w:val="2"/>
                <w:sz w:val="24"/>
                <w:szCs w:val="24"/>
              </w:rPr>
              <w:t xml:space="preserve">по профилю «онкология» </w:t>
            </w:r>
          </w:p>
          <w:p w:rsidR="00FD21A6" w:rsidRPr="00FD21A6" w:rsidRDefault="00FD21A6" w:rsidP="00FD21A6">
            <w:pPr>
              <w:jc w:val="both"/>
              <w:rPr>
                <w:spacing w:val="2"/>
                <w:sz w:val="24"/>
                <w:szCs w:val="24"/>
              </w:rPr>
            </w:pPr>
            <w:r w:rsidRPr="00FD21A6">
              <w:rPr>
                <w:spacing w:val="2"/>
                <w:sz w:val="24"/>
                <w:szCs w:val="24"/>
              </w:rPr>
              <w:t>(тыс. случаев лечения)</w:t>
            </w:r>
          </w:p>
        </w:tc>
        <w:tc>
          <w:tcPr>
            <w:tcW w:w="1222" w:type="dxa"/>
            <w:vAlign w:val="center"/>
          </w:tcPr>
          <w:p w:rsidR="00FD21A6" w:rsidRPr="00FD21A6" w:rsidRDefault="00FD21A6" w:rsidP="00FD21A6">
            <w:pPr>
              <w:jc w:val="center"/>
              <w:rPr>
                <w:bCs/>
                <w:sz w:val="24"/>
                <w:szCs w:val="24"/>
              </w:rPr>
            </w:pPr>
            <w:r w:rsidRPr="00FD21A6">
              <w:rPr>
                <w:spacing w:val="2"/>
                <w:sz w:val="24"/>
                <w:szCs w:val="24"/>
              </w:rPr>
              <w:t>8,996</w:t>
            </w:r>
          </w:p>
        </w:tc>
        <w:tc>
          <w:tcPr>
            <w:tcW w:w="1221" w:type="dxa"/>
            <w:vAlign w:val="center"/>
          </w:tcPr>
          <w:p w:rsidR="00FD21A6" w:rsidRPr="00FD21A6" w:rsidRDefault="00FD21A6" w:rsidP="00FD21A6">
            <w:pPr>
              <w:jc w:val="center"/>
              <w:rPr>
                <w:spacing w:val="2"/>
                <w:sz w:val="24"/>
                <w:szCs w:val="24"/>
              </w:rPr>
            </w:pPr>
            <w:r w:rsidRPr="00FD21A6">
              <w:rPr>
                <w:spacing w:val="2"/>
                <w:sz w:val="24"/>
                <w:szCs w:val="24"/>
              </w:rPr>
              <w:t>-</w:t>
            </w:r>
          </w:p>
        </w:tc>
        <w:tc>
          <w:tcPr>
            <w:tcW w:w="1271" w:type="dxa"/>
            <w:vAlign w:val="center"/>
          </w:tcPr>
          <w:p w:rsidR="00FD21A6" w:rsidRPr="00FD21A6" w:rsidRDefault="00FD21A6" w:rsidP="00FD21A6">
            <w:pPr>
              <w:jc w:val="center"/>
              <w:rPr>
                <w:spacing w:val="2"/>
                <w:sz w:val="24"/>
                <w:szCs w:val="24"/>
              </w:rPr>
            </w:pPr>
            <w:r w:rsidRPr="00FD21A6">
              <w:rPr>
                <w:spacing w:val="2"/>
                <w:sz w:val="24"/>
                <w:szCs w:val="24"/>
              </w:rPr>
              <w:t>8,996</w:t>
            </w:r>
          </w:p>
        </w:tc>
        <w:tc>
          <w:tcPr>
            <w:tcW w:w="1287" w:type="dxa"/>
            <w:vAlign w:val="center"/>
          </w:tcPr>
          <w:p w:rsidR="00FD21A6" w:rsidRPr="00FD21A6" w:rsidRDefault="00FD21A6" w:rsidP="00FD21A6">
            <w:pPr>
              <w:jc w:val="center"/>
              <w:rPr>
                <w:spacing w:val="2"/>
                <w:sz w:val="24"/>
                <w:szCs w:val="24"/>
              </w:rPr>
            </w:pPr>
            <w:r w:rsidRPr="00FD21A6">
              <w:rPr>
                <w:spacing w:val="2"/>
                <w:sz w:val="24"/>
                <w:szCs w:val="24"/>
              </w:rPr>
              <w:t>9,895</w:t>
            </w:r>
          </w:p>
        </w:tc>
        <w:tc>
          <w:tcPr>
            <w:tcW w:w="1221" w:type="dxa"/>
            <w:vAlign w:val="center"/>
          </w:tcPr>
          <w:p w:rsidR="00FD21A6" w:rsidRPr="00FD21A6" w:rsidRDefault="00FD21A6" w:rsidP="00FD21A6">
            <w:pPr>
              <w:jc w:val="center"/>
              <w:rPr>
                <w:spacing w:val="2"/>
                <w:sz w:val="24"/>
                <w:szCs w:val="24"/>
              </w:rPr>
            </w:pPr>
            <w:r w:rsidRPr="00FD21A6">
              <w:rPr>
                <w:spacing w:val="2"/>
                <w:sz w:val="24"/>
                <w:szCs w:val="24"/>
              </w:rPr>
              <w:t>-</w:t>
            </w:r>
          </w:p>
        </w:tc>
        <w:tc>
          <w:tcPr>
            <w:tcW w:w="1204" w:type="dxa"/>
            <w:vAlign w:val="center"/>
          </w:tcPr>
          <w:p w:rsidR="00FD21A6" w:rsidRPr="00FD21A6" w:rsidRDefault="00FD21A6" w:rsidP="00FD21A6">
            <w:pPr>
              <w:jc w:val="center"/>
              <w:rPr>
                <w:spacing w:val="2"/>
                <w:sz w:val="24"/>
                <w:szCs w:val="24"/>
              </w:rPr>
            </w:pPr>
            <w:r w:rsidRPr="00FD21A6">
              <w:rPr>
                <w:spacing w:val="2"/>
                <w:sz w:val="24"/>
                <w:szCs w:val="24"/>
              </w:rPr>
              <w:t>9,895</w:t>
            </w:r>
          </w:p>
        </w:tc>
        <w:tc>
          <w:tcPr>
            <w:tcW w:w="1230" w:type="dxa"/>
            <w:vAlign w:val="center"/>
          </w:tcPr>
          <w:p w:rsidR="00FD21A6" w:rsidRPr="00FD21A6" w:rsidRDefault="00FD21A6" w:rsidP="00FD21A6">
            <w:pPr>
              <w:jc w:val="center"/>
              <w:rPr>
                <w:spacing w:val="2"/>
                <w:sz w:val="24"/>
                <w:szCs w:val="24"/>
              </w:rPr>
            </w:pPr>
            <w:r w:rsidRPr="00FD21A6">
              <w:rPr>
                <w:spacing w:val="2"/>
                <w:sz w:val="24"/>
                <w:szCs w:val="24"/>
              </w:rPr>
              <w:t>10,885</w:t>
            </w:r>
          </w:p>
        </w:tc>
        <w:tc>
          <w:tcPr>
            <w:tcW w:w="1192" w:type="dxa"/>
            <w:vAlign w:val="center"/>
          </w:tcPr>
          <w:p w:rsidR="00FD21A6" w:rsidRPr="00FD21A6" w:rsidRDefault="00FD21A6" w:rsidP="00FD21A6">
            <w:pPr>
              <w:jc w:val="center"/>
              <w:rPr>
                <w:spacing w:val="2"/>
                <w:sz w:val="24"/>
                <w:szCs w:val="24"/>
              </w:rPr>
            </w:pPr>
            <w:r w:rsidRPr="00FD21A6">
              <w:rPr>
                <w:spacing w:val="2"/>
                <w:sz w:val="24"/>
                <w:szCs w:val="24"/>
              </w:rPr>
              <w:t>-</w:t>
            </w:r>
          </w:p>
        </w:tc>
        <w:tc>
          <w:tcPr>
            <w:tcW w:w="1219" w:type="dxa"/>
            <w:vAlign w:val="center"/>
          </w:tcPr>
          <w:p w:rsidR="00FD21A6" w:rsidRPr="00FD21A6" w:rsidRDefault="00FD21A6" w:rsidP="00FD21A6">
            <w:pPr>
              <w:jc w:val="center"/>
              <w:rPr>
                <w:spacing w:val="2"/>
                <w:sz w:val="24"/>
                <w:szCs w:val="24"/>
              </w:rPr>
            </w:pPr>
            <w:r w:rsidRPr="00FD21A6">
              <w:rPr>
                <w:spacing w:val="2"/>
                <w:sz w:val="24"/>
                <w:szCs w:val="24"/>
              </w:rPr>
              <w:t>10,885</w:t>
            </w:r>
          </w:p>
        </w:tc>
      </w:tr>
      <w:tr w:rsidR="00FD21A6" w:rsidRPr="00FD21A6" w:rsidTr="00FD21A6">
        <w:trPr>
          <w:trHeight w:val="20"/>
        </w:trPr>
        <w:tc>
          <w:tcPr>
            <w:tcW w:w="3507" w:type="dxa"/>
          </w:tcPr>
          <w:p w:rsidR="00FD21A6" w:rsidRPr="00FD21A6" w:rsidRDefault="00FD21A6" w:rsidP="001331CA">
            <w:pPr>
              <w:jc w:val="both"/>
              <w:rPr>
                <w:spacing w:val="2"/>
                <w:sz w:val="24"/>
                <w:szCs w:val="24"/>
              </w:rPr>
            </w:pPr>
            <w:r w:rsidRPr="00FD21A6">
              <w:rPr>
                <w:spacing w:val="2"/>
                <w:sz w:val="24"/>
                <w:szCs w:val="24"/>
              </w:rPr>
              <w:t>экстракорпоральное оплодотворение</w:t>
            </w:r>
            <w:r w:rsidR="001331CA">
              <w:rPr>
                <w:spacing w:val="2"/>
                <w:sz w:val="24"/>
                <w:szCs w:val="24"/>
              </w:rPr>
              <w:t xml:space="preserve"> </w:t>
            </w:r>
            <w:r w:rsidRPr="00FD21A6">
              <w:rPr>
                <w:spacing w:val="2"/>
                <w:sz w:val="24"/>
                <w:szCs w:val="24"/>
              </w:rPr>
              <w:t>(тыс. случаев)</w:t>
            </w:r>
          </w:p>
        </w:tc>
        <w:tc>
          <w:tcPr>
            <w:tcW w:w="1222" w:type="dxa"/>
            <w:vAlign w:val="center"/>
          </w:tcPr>
          <w:p w:rsidR="00FD21A6" w:rsidRPr="00FD21A6" w:rsidRDefault="00FD21A6" w:rsidP="00FD21A6">
            <w:pPr>
              <w:jc w:val="center"/>
              <w:rPr>
                <w:bCs/>
                <w:sz w:val="24"/>
                <w:szCs w:val="24"/>
              </w:rPr>
            </w:pPr>
            <w:r w:rsidRPr="00FD21A6">
              <w:rPr>
                <w:spacing w:val="2"/>
                <w:sz w:val="24"/>
                <w:szCs w:val="24"/>
              </w:rPr>
              <w:t>1,13</w:t>
            </w:r>
          </w:p>
        </w:tc>
        <w:tc>
          <w:tcPr>
            <w:tcW w:w="1221" w:type="dxa"/>
            <w:vAlign w:val="center"/>
          </w:tcPr>
          <w:p w:rsidR="00FD21A6" w:rsidRPr="00FD21A6" w:rsidRDefault="00FD21A6" w:rsidP="00FD21A6">
            <w:pPr>
              <w:jc w:val="center"/>
              <w:rPr>
                <w:spacing w:val="2"/>
                <w:sz w:val="24"/>
                <w:szCs w:val="24"/>
              </w:rPr>
            </w:pPr>
            <w:r w:rsidRPr="00FD21A6">
              <w:rPr>
                <w:spacing w:val="2"/>
                <w:sz w:val="24"/>
                <w:szCs w:val="24"/>
              </w:rPr>
              <w:t>-</w:t>
            </w:r>
          </w:p>
        </w:tc>
        <w:tc>
          <w:tcPr>
            <w:tcW w:w="1271" w:type="dxa"/>
            <w:vAlign w:val="center"/>
          </w:tcPr>
          <w:p w:rsidR="00FD21A6" w:rsidRPr="00FD21A6" w:rsidRDefault="00FD21A6" w:rsidP="00FD21A6">
            <w:pPr>
              <w:jc w:val="center"/>
              <w:rPr>
                <w:spacing w:val="2"/>
                <w:sz w:val="24"/>
                <w:szCs w:val="24"/>
              </w:rPr>
            </w:pPr>
            <w:r w:rsidRPr="00FD21A6">
              <w:rPr>
                <w:spacing w:val="2"/>
                <w:sz w:val="24"/>
                <w:szCs w:val="24"/>
              </w:rPr>
              <w:t>1,13</w:t>
            </w:r>
          </w:p>
        </w:tc>
        <w:tc>
          <w:tcPr>
            <w:tcW w:w="1287" w:type="dxa"/>
            <w:vAlign w:val="center"/>
          </w:tcPr>
          <w:p w:rsidR="00FD21A6" w:rsidRPr="00FD21A6" w:rsidRDefault="00FD21A6" w:rsidP="00FD21A6">
            <w:pPr>
              <w:jc w:val="center"/>
              <w:rPr>
                <w:spacing w:val="2"/>
                <w:sz w:val="24"/>
                <w:szCs w:val="24"/>
              </w:rPr>
            </w:pPr>
            <w:r w:rsidRPr="00FD21A6">
              <w:rPr>
                <w:spacing w:val="2"/>
                <w:sz w:val="24"/>
                <w:szCs w:val="24"/>
              </w:rPr>
              <w:t>1,15</w:t>
            </w:r>
          </w:p>
        </w:tc>
        <w:tc>
          <w:tcPr>
            <w:tcW w:w="1221" w:type="dxa"/>
            <w:vAlign w:val="center"/>
          </w:tcPr>
          <w:p w:rsidR="00FD21A6" w:rsidRPr="00FD21A6" w:rsidRDefault="00FD21A6" w:rsidP="00FD21A6">
            <w:pPr>
              <w:jc w:val="center"/>
              <w:rPr>
                <w:spacing w:val="2"/>
                <w:sz w:val="24"/>
                <w:szCs w:val="24"/>
              </w:rPr>
            </w:pPr>
            <w:r w:rsidRPr="00FD21A6">
              <w:rPr>
                <w:spacing w:val="2"/>
                <w:sz w:val="24"/>
                <w:szCs w:val="24"/>
              </w:rPr>
              <w:t>-</w:t>
            </w:r>
          </w:p>
        </w:tc>
        <w:tc>
          <w:tcPr>
            <w:tcW w:w="1204" w:type="dxa"/>
            <w:vAlign w:val="center"/>
          </w:tcPr>
          <w:p w:rsidR="00FD21A6" w:rsidRPr="00FD21A6" w:rsidRDefault="00FD21A6" w:rsidP="00FD21A6">
            <w:pPr>
              <w:jc w:val="center"/>
              <w:rPr>
                <w:spacing w:val="2"/>
                <w:sz w:val="24"/>
                <w:szCs w:val="24"/>
              </w:rPr>
            </w:pPr>
            <w:r w:rsidRPr="00FD21A6">
              <w:rPr>
                <w:spacing w:val="2"/>
                <w:sz w:val="24"/>
                <w:szCs w:val="24"/>
              </w:rPr>
              <w:t>1,15</w:t>
            </w:r>
          </w:p>
        </w:tc>
        <w:tc>
          <w:tcPr>
            <w:tcW w:w="1230" w:type="dxa"/>
            <w:vAlign w:val="center"/>
          </w:tcPr>
          <w:p w:rsidR="00FD21A6" w:rsidRPr="00FD21A6" w:rsidRDefault="00FD21A6" w:rsidP="00FD21A6">
            <w:pPr>
              <w:jc w:val="center"/>
              <w:rPr>
                <w:spacing w:val="2"/>
                <w:sz w:val="24"/>
                <w:szCs w:val="24"/>
              </w:rPr>
            </w:pPr>
            <w:r w:rsidRPr="00FD21A6">
              <w:rPr>
                <w:spacing w:val="2"/>
                <w:sz w:val="24"/>
                <w:szCs w:val="24"/>
              </w:rPr>
              <w:t>1,16</w:t>
            </w:r>
          </w:p>
        </w:tc>
        <w:tc>
          <w:tcPr>
            <w:tcW w:w="1192" w:type="dxa"/>
            <w:vAlign w:val="center"/>
          </w:tcPr>
          <w:p w:rsidR="00FD21A6" w:rsidRPr="00FD21A6" w:rsidRDefault="00FD21A6" w:rsidP="00FD21A6">
            <w:pPr>
              <w:jc w:val="center"/>
              <w:rPr>
                <w:spacing w:val="2"/>
                <w:sz w:val="24"/>
                <w:szCs w:val="24"/>
              </w:rPr>
            </w:pPr>
            <w:r w:rsidRPr="00FD21A6">
              <w:rPr>
                <w:spacing w:val="2"/>
                <w:sz w:val="24"/>
                <w:szCs w:val="24"/>
              </w:rPr>
              <w:t>-</w:t>
            </w:r>
          </w:p>
        </w:tc>
        <w:tc>
          <w:tcPr>
            <w:tcW w:w="1219" w:type="dxa"/>
            <w:vAlign w:val="center"/>
          </w:tcPr>
          <w:p w:rsidR="00FD21A6" w:rsidRPr="00FD21A6" w:rsidRDefault="00FD21A6" w:rsidP="00FD21A6">
            <w:pPr>
              <w:jc w:val="center"/>
              <w:rPr>
                <w:spacing w:val="2"/>
                <w:sz w:val="24"/>
                <w:szCs w:val="24"/>
              </w:rPr>
            </w:pPr>
            <w:r w:rsidRPr="00FD21A6">
              <w:rPr>
                <w:spacing w:val="2"/>
                <w:sz w:val="24"/>
                <w:szCs w:val="24"/>
              </w:rPr>
              <w:t>1,16</w:t>
            </w:r>
          </w:p>
        </w:tc>
      </w:tr>
      <w:tr w:rsidR="00FD21A6" w:rsidRPr="00FD21A6" w:rsidTr="00FD21A6">
        <w:trPr>
          <w:trHeight w:val="20"/>
        </w:trPr>
        <w:tc>
          <w:tcPr>
            <w:tcW w:w="3507" w:type="dxa"/>
          </w:tcPr>
          <w:p w:rsidR="00FD21A6" w:rsidRPr="00FD21A6" w:rsidRDefault="00FD21A6" w:rsidP="001331CA">
            <w:pPr>
              <w:jc w:val="both"/>
              <w:rPr>
                <w:spacing w:val="2"/>
                <w:sz w:val="24"/>
                <w:szCs w:val="24"/>
              </w:rPr>
            </w:pPr>
            <w:r w:rsidRPr="00FD21A6">
              <w:rPr>
                <w:spacing w:val="2"/>
                <w:sz w:val="24"/>
                <w:szCs w:val="24"/>
              </w:rPr>
              <w:t>Стационарная медицинская помощь (тыс. случаев госпитализации), в том числе:</w:t>
            </w:r>
          </w:p>
        </w:tc>
        <w:tc>
          <w:tcPr>
            <w:tcW w:w="1222" w:type="dxa"/>
            <w:vAlign w:val="center"/>
          </w:tcPr>
          <w:p w:rsidR="00FD21A6" w:rsidRPr="00FD21A6" w:rsidRDefault="00FD21A6" w:rsidP="00FD21A6">
            <w:pPr>
              <w:jc w:val="center"/>
              <w:rPr>
                <w:bCs/>
                <w:sz w:val="24"/>
                <w:szCs w:val="24"/>
              </w:rPr>
            </w:pPr>
            <w:r w:rsidRPr="00FD21A6">
              <w:rPr>
                <w:bCs/>
                <w:sz w:val="24"/>
                <w:szCs w:val="24"/>
              </w:rPr>
              <w:t>247,423</w:t>
            </w:r>
          </w:p>
        </w:tc>
        <w:tc>
          <w:tcPr>
            <w:tcW w:w="1221" w:type="dxa"/>
            <w:vAlign w:val="center"/>
          </w:tcPr>
          <w:p w:rsidR="00FD21A6" w:rsidRPr="00FD21A6" w:rsidRDefault="00FD21A6" w:rsidP="00FD21A6">
            <w:pPr>
              <w:jc w:val="center"/>
              <w:rPr>
                <w:spacing w:val="2"/>
                <w:sz w:val="24"/>
                <w:szCs w:val="24"/>
              </w:rPr>
            </w:pPr>
            <w:r w:rsidRPr="00FD21A6">
              <w:rPr>
                <w:spacing w:val="2"/>
                <w:sz w:val="24"/>
                <w:szCs w:val="24"/>
              </w:rPr>
              <w:t>18,4</w:t>
            </w:r>
          </w:p>
        </w:tc>
        <w:tc>
          <w:tcPr>
            <w:tcW w:w="1271" w:type="dxa"/>
            <w:vAlign w:val="center"/>
          </w:tcPr>
          <w:p w:rsidR="00FD21A6" w:rsidRPr="00FD21A6" w:rsidRDefault="00FD21A6" w:rsidP="00FD21A6">
            <w:pPr>
              <w:jc w:val="center"/>
              <w:rPr>
                <w:spacing w:val="2"/>
                <w:sz w:val="24"/>
                <w:szCs w:val="24"/>
              </w:rPr>
            </w:pPr>
            <w:r w:rsidRPr="00FD21A6">
              <w:rPr>
                <w:spacing w:val="2"/>
                <w:sz w:val="24"/>
                <w:szCs w:val="24"/>
              </w:rPr>
              <w:t>229,023</w:t>
            </w:r>
          </w:p>
        </w:tc>
        <w:tc>
          <w:tcPr>
            <w:tcW w:w="1287" w:type="dxa"/>
            <w:vAlign w:val="center"/>
          </w:tcPr>
          <w:p w:rsidR="00FD21A6" w:rsidRPr="00FD21A6" w:rsidRDefault="00FD21A6" w:rsidP="00FD21A6">
            <w:pPr>
              <w:jc w:val="center"/>
              <w:rPr>
                <w:spacing w:val="2"/>
                <w:sz w:val="24"/>
                <w:szCs w:val="24"/>
              </w:rPr>
            </w:pPr>
            <w:r w:rsidRPr="00FD21A6">
              <w:rPr>
                <w:spacing w:val="2"/>
                <w:sz w:val="24"/>
                <w:szCs w:val="24"/>
              </w:rPr>
              <w:t>247,223</w:t>
            </w:r>
          </w:p>
        </w:tc>
        <w:tc>
          <w:tcPr>
            <w:tcW w:w="1221" w:type="dxa"/>
            <w:vAlign w:val="center"/>
          </w:tcPr>
          <w:p w:rsidR="00FD21A6" w:rsidRPr="00FD21A6" w:rsidRDefault="00FD21A6" w:rsidP="00FD21A6">
            <w:pPr>
              <w:jc w:val="center"/>
              <w:rPr>
                <w:spacing w:val="2"/>
                <w:sz w:val="24"/>
                <w:szCs w:val="24"/>
              </w:rPr>
            </w:pPr>
            <w:r w:rsidRPr="00FD21A6">
              <w:rPr>
                <w:spacing w:val="2"/>
                <w:sz w:val="24"/>
                <w:szCs w:val="24"/>
              </w:rPr>
              <w:t>18,2</w:t>
            </w:r>
          </w:p>
        </w:tc>
        <w:tc>
          <w:tcPr>
            <w:tcW w:w="1204" w:type="dxa"/>
            <w:vAlign w:val="center"/>
          </w:tcPr>
          <w:p w:rsidR="00FD21A6" w:rsidRPr="00FD21A6" w:rsidRDefault="00FD21A6" w:rsidP="00FD21A6">
            <w:pPr>
              <w:jc w:val="center"/>
              <w:rPr>
                <w:spacing w:val="2"/>
                <w:sz w:val="24"/>
                <w:szCs w:val="24"/>
              </w:rPr>
            </w:pPr>
            <w:r w:rsidRPr="00FD21A6">
              <w:rPr>
                <w:spacing w:val="2"/>
                <w:sz w:val="24"/>
                <w:szCs w:val="24"/>
              </w:rPr>
              <w:t>229,023</w:t>
            </w:r>
          </w:p>
        </w:tc>
        <w:tc>
          <w:tcPr>
            <w:tcW w:w="1230" w:type="dxa"/>
            <w:vAlign w:val="center"/>
          </w:tcPr>
          <w:p w:rsidR="00FD21A6" w:rsidRPr="00FD21A6" w:rsidRDefault="00FD21A6" w:rsidP="00FD21A6">
            <w:pPr>
              <w:jc w:val="center"/>
              <w:rPr>
                <w:spacing w:val="2"/>
                <w:sz w:val="24"/>
                <w:szCs w:val="24"/>
              </w:rPr>
            </w:pPr>
            <w:r w:rsidRPr="00FD21A6">
              <w:rPr>
                <w:spacing w:val="2"/>
                <w:sz w:val="24"/>
                <w:szCs w:val="24"/>
              </w:rPr>
              <w:t>247,023</w:t>
            </w:r>
          </w:p>
        </w:tc>
        <w:tc>
          <w:tcPr>
            <w:tcW w:w="1192" w:type="dxa"/>
            <w:vAlign w:val="center"/>
          </w:tcPr>
          <w:p w:rsidR="00FD21A6" w:rsidRPr="00FD21A6" w:rsidRDefault="00FD21A6" w:rsidP="00FD21A6">
            <w:pPr>
              <w:jc w:val="center"/>
              <w:rPr>
                <w:spacing w:val="2"/>
                <w:sz w:val="24"/>
                <w:szCs w:val="24"/>
              </w:rPr>
            </w:pPr>
            <w:r w:rsidRPr="00FD21A6">
              <w:rPr>
                <w:spacing w:val="2"/>
                <w:sz w:val="24"/>
                <w:szCs w:val="24"/>
              </w:rPr>
              <w:t>18,0</w:t>
            </w:r>
          </w:p>
        </w:tc>
        <w:tc>
          <w:tcPr>
            <w:tcW w:w="1219" w:type="dxa"/>
            <w:vAlign w:val="center"/>
          </w:tcPr>
          <w:p w:rsidR="00FD21A6" w:rsidRPr="00FD21A6" w:rsidRDefault="00FD21A6" w:rsidP="00FD21A6">
            <w:pPr>
              <w:jc w:val="center"/>
              <w:rPr>
                <w:spacing w:val="2"/>
                <w:sz w:val="24"/>
                <w:szCs w:val="24"/>
              </w:rPr>
            </w:pPr>
            <w:r w:rsidRPr="00FD21A6">
              <w:rPr>
                <w:spacing w:val="2"/>
                <w:sz w:val="24"/>
                <w:szCs w:val="24"/>
              </w:rPr>
              <w:t>229,023</w:t>
            </w:r>
          </w:p>
        </w:tc>
      </w:tr>
      <w:tr w:rsidR="00FD21A6" w:rsidRPr="00FD21A6" w:rsidTr="00FD21A6">
        <w:trPr>
          <w:trHeight w:val="20"/>
        </w:trPr>
        <w:tc>
          <w:tcPr>
            <w:tcW w:w="3507" w:type="dxa"/>
          </w:tcPr>
          <w:p w:rsidR="00FD21A6" w:rsidRPr="00FD21A6" w:rsidRDefault="00FD21A6" w:rsidP="00FD21A6">
            <w:pPr>
              <w:jc w:val="both"/>
              <w:rPr>
                <w:sz w:val="24"/>
                <w:szCs w:val="24"/>
              </w:rPr>
            </w:pPr>
            <w:r w:rsidRPr="00FD21A6">
              <w:rPr>
                <w:sz w:val="24"/>
                <w:szCs w:val="24"/>
              </w:rPr>
              <w:t xml:space="preserve">медицинская реабилитация в стационарных условиях </w:t>
            </w:r>
          </w:p>
          <w:p w:rsidR="00FD21A6" w:rsidRPr="00FD21A6" w:rsidRDefault="00FD21A6" w:rsidP="00FD21A6">
            <w:pPr>
              <w:jc w:val="both"/>
              <w:rPr>
                <w:iCs/>
                <w:sz w:val="24"/>
                <w:szCs w:val="24"/>
              </w:rPr>
            </w:pPr>
            <w:r w:rsidRPr="00FD21A6">
              <w:rPr>
                <w:iCs/>
                <w:sz w:val="24"/>
                <w:szCs w:val="24"/>
              </w:rPr>
              <w:t xml:space="preserve">(тыс. </w:t>
            </w:r>
            <w:r w:rsidRPr="00FD21A6">
              <w:rPr>
                <w:spacing w:val="2"/>
                <w:sz w:val="24"/>
                <w:szCs w:val="24"/>
              </w:rPr>
              <w:t>случаев госпитализации</w:t>
            </w:r>
            <w:r w:rsidRPr="00FD21A6">
              <w:rPr>
                <w:iCs/>
                <w:sz w:val="24"/>
                <w:szCs w:val="24"/>
              </w:rPr>
              <w:t>)</w:t>
            </w:r>
          </w:p>
        </w:tc>
        <w:tc>
          <w:tcPr>
            <w:tcW w:w="1222" w:type="dxa"/>
            <w:vAlign w:val="center"/>
          </w:tcPr>
          <w:p w:rsidR="00FD21A6" w:rsidRPr="00FD21A6" w:rsidRDefault="00FD21A6" w:rsidP="00FD21A6">
            <w:pPr>
              <w:jc w:val="center"/>
              <w:rPr>
                <w:bCs/>
                <w:sz w:val="24"/>
                <w:szCs w:val="24"/>
              </w:rPr>
            </w:pPr>
            <w:r w:rsidRPr="00FD21A6">
              <w:rPr>
                <w:bCs/>
                <w:sz w:val="24"/>
                <w:szCs w:val="24"/>
              </w:rPr>
              <w:t>6,480</w:t>
            </w:r>
          </w:p>
        </w:tc>
        <w:tc>
          <w:tcPr>
            <w:tcW w:w="1221" w:type="dxa"/>
            <w:vAlign w:val="center"/>
          </w:tcPr>
          <w:p w:rsidR="00FD21A6" w:rsidRPr="00FD21A6" w:rsidRDefault="00FD21A6" w:rsidP="00FD21A6">
            <w:pPr>
              <w:jc w:val="center"/>
              <w:rPr>
                <w:spacing w:val="2"/>
                <w:sz w:val="24"/>
                <w:szCs w:val="24"/>
              </w:rPr>
            </w:pPr>
            <w:r w:rsidRPr="00FD21A6">
              <w:rPr>
                <w:spacing w:val="2"/>
                <w:sz w:val="24"/>
                <w:szCs w:val="24"/>
              </w:rPr>
              <w:t>-</w:t>
            </w:r>
          </w:p>
        </w:tc>
        <w:tc>
          <w:tcPr>
            <w:tcW w:w="1271" w:type="dxa"/>
            <w:vAlign w:val="center"/>
          </w:tcPr>
          <w:p w:rsidR="00FD21A6" w:rsidRPr="00FD21A6" w:rsidRDefault="00FD21A6" w:rsidP="00FD21A6">
            <w:pPr>
              <w:jc w:val="center"/>
              <w:rPr>
                <w:spacing w:val="2"/>
                <w:sz w:val="24"/>
                <w:szCs w:val="24"/>
              </w:rPr>
            </w:pPr>
            <w:r w:rsidRPr="00FD21A6">
              <w:rPr>
                <w:spacing w:val="2"/>
                <w:sz w:val="24"/>
                <w:szCs w:val="24"/>
              </w:rPr>
              <w:t>6,480</w:t>
            </w:r>
          </w:p>
        </w:tc>
        <w:tc>
          <w:tcPr>
            <w:tcW w:w="1287" w:type="dxa"/>
            <w:vAlign w:val="center"/>
          </w:tcPr>
          <w:p w:rsidR="00FD21A6" w:rsidRPr="00FD21A6" w:rsidRDefault="00FD21A6" w:rsidP="00FD21A6">
            <w:pPr>
              <w:jc w:val="center"/>
              <w:rPr>
                <w:bCs/>
                <w:sz w:val="24"/>
                <w:szCs w:val="24"/>
              </w:rPr>
            </w:pPr>
            <w:r w:rsidRPr="00FD21A6">
              <w:rPr>
                <w:bCs/>
                <w:sz w:val="24"/>
                <w:szCs w:val="24"/>
              </w:rPr>
              <w:t>6,480</w:t>
            </w:r>
          </w:p>
        </w:tc>
        <w:tc>
          <w:tcPr>
            <w:tcW w:w="1221" w:type="dxa"/>
            <w:vAlign w:val="center"/>
          </w:tcPr>
          <w:p w:rsidR="00FD21A6" w:rsidRPr="00FD21A6" w:rsidRDefault="00FD21A6" w:rsidP="00FD21A6">
            <w:pPr>
              <w:jc w:val="center"/>
              <w:rPr>
                <w:spacing w:val="2"/>
              </w:rPr>
            </w:pPr>
            <w:r w:rsidRPr="00FD21A6">
              <w:rPr>
                <w:spacing w:val="2"/>
              </w:rPr>
              <w:t>-</w:t>
            </w:r>
          </w:p>
        </w:tc>
        <w:tc>
          <w:tcPr>
            <w:tcW w:w="1204" w:type="dxa"/>
            <w:vAlign w:val="center"/>
          </w:tcPr>
          <w:p w:rsidR="00FD21A6" w:rsidRPr="00FD21A6" w:rsidRDefault="00FD21A6" w:rsidP="00FD21A6">
            <w:pPr>
              <w:jc w:val="center"/>
              <w:rPr>
                <w:spacing w:val="2"/>
                <w:sz w:val="24"/>
                <w:szCs w:val="24"/>
              </w:rPr>
            </w:pPr>
            <w:r w:rsidRPr="00FD21A6">
              <w:rPr>
                <w:spacing w:val="2"/>
                <w:sz w:val="24"/>
                <w:szCs w:val="24"/>
              </w:rPr>
              <w:t>6,480</w:t>
            </w:r>
          </w:p>
        </w:tc>
        <w:tc>
          <w:tcPr>
            <w:tcW w:w="1230" w:type="dxa"/>
            <w:vAlign w:val="center"/>
          </w:tcPr>
          <w:p w:rsidR="00FD21A6" w:rsidRPr="00FD21A6" w:rsidRDefault="00FD21A6" w:rsidP="00FD21A6">
            <w:pPr>
              <w:jc w:val="center"/>
              <w:rPr>
                <w:bCs/>
                <w:sz w:val="24"/>
                <w:szCs w:val="24"/>
              </w:rPr>
            </w:pPr>
            <w:r w:rsidRPr="00FD21A6">
              <w:rPr>
                <w:bCs/>
                <w:sz w:val="24"/>
                <w:szCs w:val="24"/>
              </w:rPr>
              <w:t>6,480</w:t>
            </w:r>
          </w:p>
        </w:tc>
        <w:tc>
          <w:tcPr>
            <w:tcW w:w="1192" w:type="dxa"/>
            <w:vAlign w:val="center"/>
          </w:tcPr>
          <w:p w:rsidR="00FD21A6" w:rsidRPr="00FD21A6" w:rsidRDefault="00FD21A6" w:rsidP="00FD21A6">
            <w:pPr>
              <w:jc w:val="center"/>
              <w:rPr>
                <w:spacing w:val="2"/>
                <w:sz w:val="24"/>
                <w:szCs w:val="24"/>
              </w:rPr>
            </w:pPr>
            <w:r w:rsidRPr="00FD21A6">
              <w:rPr>
                <w:spacing w:val="2"/>
                <w:sz w:val="24"/>
                <w:szCs w:val="24"/>
              </w:rPr>
              <w:t>-</w:t>
            </w:r>
          </w:p>
        </w:tc>
        <w:tc>
          <w:tcPr>
            <w:tcW w:w="1219" w:type="dxa"/>
            <w:vAlign w:val="center"/>
          </w:tcPr>
          <w:p w:rsidR="00FD21A6" w:rsidRPr="00FD21A6" w:rsidRDefault="00FD21A6" w:rsidP="00FD21A6">
            <w:pPr>
              <w:jc w:val="center"/>
              <w:rPr>
                <w:spacing w:val="2"/>
                <w:sz w:val="24"/>
                <w:szCs w:val="24"/>
              </w:rPr>
            </w:pPr>
            <w:r w:rsidRPr="00FD21A6">
              <w:rPr>
                <w:spacing w:val="2"/>
                <w:sz w:val="24"/>
                <w:szCs w:val="24"/>
              </w:rPr>
              <w:t>6,480</w:t>
            </w:r>
          </w:p>
        </w:tc>
      </w:tr>
      <w:tr w:rsidR="00FD21A6" w:rsidRPr="00FD21A6" w:rsidTr="00FD21A6">
        <w:trPr>
          <w:trHeight w:val="20"/>
        </w:trPr>
        <w:tc>
          <w:tcPr>
            <w:tcW w:w="3507" w:type="dxa"/>
          </w:tcPr>
          <w:p w:rsidR="00FD21A6" w:rsidRPr="00FD21A6" w:rsidRDefault="00FD21A6" w:rsidP="00FD21A6">
            <w:pPr>
              <w:jc w:val="both"/>
              <w:rPr>
                <w:sz w:val="24"/>
                <w:szCs w:val="24"/>
              </w:rPr>
            </w:pPr>
            <w:r w:rsidRPr="00FD21A6">
              <w:rPr>
                <w:sz w:val="24"/>
                <w:szCs w:val="24"/>
              </w:rPr>
              <w:t xml:space="preserve">по профилю «онкология» </w:t>
            </w:r>
          </w:p>
          <w:p w:rsidR="00FD21A6" w:rsidRPr="00FD21A6" w:rsidRDefault="00FD21A6" w:rsidP="00FD21A6">
            <w:pPr>
              <w:jc w:val="both"/>
              <w:rPr>
                <w:sz w:val="24"/>
                <w:szCs w:val="24"/>
              </w:rPr>
            </w:pPr>
            <w:r w:rsidRPr="00FD21A6">
              <w:rPr>
                <w:sz w:val="24"/>
                <w:szCs w:val="24"/>
              </w:rPr>
              <w:t>(тыс. случаев госпитализации)</w:t>
            </w:r>
          </w:p>
        </w:tc>
        <w:tc>
          <w:tcPr>
            <w:tcW w:w="1222" w:type="dxa"/>
            <w:vAlign w:val="center"/>
          </w:tcPr>
          <w:p w:rsidR="00FD21A6" w:rsidRPr="00FD21A6" w:rsidRDefault="00FD21A6" w:rsidP="00FD21A6">
            <w:pPr>
              <w:jc w:val="center"/>
              <w:rPr>
                <w:bCs/>
                <w:sz w:val="24"/>
                <w:szCs w:val="24"/>
              </w:rPr>
            </w:pPr>
            <w:r w:rsidRPr="00FD21A6">
              <w:rPr>
                <w:bCs/>
                <w:sz w:val="24"/>
                <w:szCs w:val="24"/>
              </w:rPr>
              <w:t>12,973</w:t>
            </w:r>
          </w:p>
        </w:tc>
        <w:tc>
          <w:tcPr>
            <w:tcW w:w="1221" w:type="dxa"/>
            <w:vAlign w:val="center"/>
          </w:tcPr>
          <w:p w:rsidR="00FD21A6" w:rsidRPr="00FD21A6" w:rsidRDefault="00FD21A6" w:rsidP="00FD21A6">
            <w:pPr>
              <w:jc w:val="center"/>
              <w:rPr>
                <w:spacing w:val="2"/>
                <w:sz w:val="24"/>
                <w:szCs w:val="24"/>
              </w:rPr>
            </w:pPr>
            <w:r w:rsidRPr="00FD21A6">
              <w:rPr>
                <w:spacing w:val="2"/>
                <w:sz w:val="24"/>
                <w:szCs w:val="24"/>
              </w:rPr>
              <w:t>-</w:t>
            </w:r>
          </w:p>
        </w:tc>
        <w:tc>
          <w:tcPr>
            <w:tcW w:w="1271" w:type="dxa"/>
            <w:vAlign w:val="center"/>
          </w:tcPr>
          <w:p w:rsidR="00FD21A6" w:rsidRPr="00FD21A6" w:rsidRDefault="00FD21A6" w:rsidP="00FD21A6">
            <w:pPr>
              <w:jc w:val="center"/>
              <w:rPr>
                <w:spacing w:val="2"/>
                <w:sz w:val="24"/>
                <w:szCs w:val="24"/>
              </w:rPr>
            </w:pPr>
            <w:r w:rsidRPr="00FD21A6">
              <w:rPr>
                <w:spacing w:val="2"/>
                <w:sz w:val="24"/>
                <w:szCs w:val="24"/>
              </w:rPr>
              <w:t>12,973</w:t>
            </w:r>
          </w:p>
        </w:tc>
        <w:tc>
          <w:tcPr>
            <w:tcW w:w="1287" w:type="dxa"/>
            <w:vAlign w:val="center"/>
          </w:tcPr>
          <w:p w:rsidR="00FD21A6" w:rsidRPr="00FD21A6" w:rsidRDefault="00FD21A6" w:rsidP="00FD21A6">
            <w:pPr>
              <w:jc w:val="center"/>
              <w:rPr>
                <w:bCs/>
                <w:sz w:val="24"/>
                <w:szCs w:val="24"/>
              </w:rPr>
            </w:pPr>
            <w:r w:rsidRPr="00FD21A6">
              <w:rPr>
                <w:bCs/>
                <w:sz w:val="24"/>
                <w:szCs w:val="24"/>
              </w:rPr>
              <w:t>14,271</w:t>
            </w:r>
          </w:p>
        </w:tc>
        <w:tc>
          <w:tcPr>
            <w:tcW w:w="1221" w:type="dxa"/>
            <w:vAlign w:val="center"/>
          </w:tcPr>
          <w:p w:rsidR="00FD21A6" w:rsidRPr="00FD21A6" w:rsidRDefault="00FD21A6" w:rsidP="00FD21A6">
            <w:pPr>
              <w:jc w:val="center"/>
              <w:rPr>
                <w:spacing w:val="2"/>
                <w:sz w:val="24"/>
                <w:szCs w:val="24"/>
              </w:rPr>
            </w:pPr>
            <w:r w:rsidRPr="00FD21A6">
              <w:rPr>
                <w:spacing w:val="2"/>
                <w:sz w:val="24"/>
                <w:szCs w:val="24"/>
              </w:rPr>
              <w:t>-</w:t>
            </w:r>
          </w:p>
        </w:tc>
        <w:tc>
          <w:tcPr>
            <w:tcW w:w="1204" w:type="dxa"/>
            <w:vAlign w:val="center"/>
          </w:tcPr>
          <w:p w:rsidR="00FD21A6" w:rsidRPr="00FD21A6" w:rsidRDefault="00FD21A6" w:rsidP="00FD21A6">
            <w:pPr>
              <w:jc w:val="center"/>
              <w:rPr>
                <w:spacing w:val="2"/>
                <w:sz w:val="24"/>
                <w:szCs w:val="24"/>
              </w:rPr>
            </w:pPr>
            <w:r w:rsidRPr="00FD21A6">
              <w:rPr>
                <w:spacing w:val="2"/>
                <w:sz w:val="24"/>
                <w:szCs w:val="24"/>
              </w:rPr>
              <w:t>14,271</w:t>
            </w:r>
          </w:p>
        </w:tc>
        <w:tc>
          <w:tcPr>
            <w:tcW w:w="1230" w:type="dxa"/>
            <w:vAlign w:val="center"/>
          </w:tcPr>
          <w:p w:rsidR="00FD21A6" w:rsidRPr="00FD21A6" w:rsidRDefault="00FD21A6" w:rsidP="00FD21A6">
            <w:pPr>
              <w:jc w:val="center"/>
              <w:rPr>
                <w:bCs/>
                <w:sz w:val="24"/>
                <w:szCs w:val="24"/>
              </w:rPr>
            </w:pPr>
            <w:r w:rsidRPr="00FD21A6">
              <w:rPr>
                <w:bCs/>
                <w:sz w:val="24"/>
                <w:szCs w:val="24"/>
              </w:rPr>
              <w:t>15,698</w:t>
            </w:r>
          </w:p>
        </w:tc>
        <w:tc>
          <w:tcPr>
            <w:tcW w:w="1192" w:type="dxa"/>
            <w:vAlign w:val="center"/>
          </w:tcPr>
          <w:p w:rsidR="00FD21A6" w:rsidRPr="00FD21A6" w:rsidRDefault="00FD21A6" w:rsidP="00FD21A6">
            <w:pPr>
              <w:jc w:val="center"/>
              <w:rPr>
                <w:spacing w:val="2"/>
                <w:sz w:val="24"/>
                <w:szCs w:val="24"/>
              </w:rPr>
            </w:pPr>
            <w:r w:rsidRPr="00FD21A6">
              <w:rPr>
                <w:spacing w:val="2"/>
                <w:sz w:val="24"/>
                <w:szCs w:val="24"/>
              </w:rPr>
              <w:t>-</w:t>
            </w:r>
          </w:p>
        </w:tc>
        <w:tc>
          <w:tcPr>
            <w:tcW w:w="1219" w:type="dxa"/>
            <w:vAlign w:val="center"/>
          </w:tcPr>
          <w:p w:rsidR="00FD21A6" w:rsidRPr="00FD21A6" w:rsidRDefault="00FD21A6" w:rsidP="00FD21A6">
            <w:pPr>
              <w:jc w:val="center"/>
              <w:rPr>
                <w:spacing w:val="2"/>
                <w:sz w:val="24"/>
                <w:szCs w:val="24"/>
              </w:rPr>
            </w:pPr>
            <w:r w:rsidRPr="00FD21A6">
              <w:rPr>
                <w:spacing w:val="2"/>
                <w:sz w:val="24"/>
                <w:szCs w:val="24"/>
              </w:rPr>
              <w:t>15,698</w:t>
            </w:r>
          </w:p>
        </w:tc>
      </w:tr>
      <w:tr w:rsidR="00FD21A6" w:rsidRPr="00FD21A6" w:rsidTr="00FD21A6">
        <w:trPr>
          <w:trHeight w:val="20"/>
        </w:trPr>
        <w:tc>
          <w:tcPr>
            <w:tcW w:w="3507" w:type="dxa"/>
          </w:tcPr>
          <w:p w:rsidR="00FD21A6" w:rsidRPr="00FD21A6" w:rsidRDefault="00FD21A6" w:rsidP="00FD21A6">
            <w:pPr>
              <w:jc w:val="both"/>
              <w:rPr>
                <w:iCs/>
                <w:sz w:val="24"/>
                <w:szCs w:val="24"/>
              </w:rPr>
            </w:pPr>
            <w:r w:rsidRPr="00FD21A6">
              <w:rPr>
                <w:iCs/>
                <w:sz w:val="24"/>
                <w:szCs w:val="24"/>
              </w:rPr>
              <w:t xml:space="preserve">высокотехнологичная медицинская помощь </w:t>
            </w:r>
          </w:p>
          <w:p w:rsidR="00FD21A6" w:rsidRPr="00FD21A6" w:rsidRDefault="00FD21A6" w:rsidP="00FD21A6">
            <w:pPr>
              <w:jc w:val="both"/>
              <w:rPr>
                <w:iCs/>
                <w:sz w:val="24"/>
                <w:szCs w:val="24"/>
              </w:rPr>
            </w:pPr>
            <w:r w:rsidRPr="00FD21A6">
              <w:rPr>
                <w:iCs/>
                <w:sz w:val="24"/>
                <w:szCs w:val="24"/>
              </w:rPr>
              <w:t>(тыс. случаев госпитализации)</w:t>
            </w:r>
          </w:p>
        </w:tc>
        <w:tc>
          <w:tcPr>
            <w:tcW w:w="1222" w:type="dxa"/>
            <w:vAlign w:val="center"/>
          </w:tcPr>
          <w:p w:rsidR="00FD21A6" w:rsidRPr="00FD21A6" w:rsidRDefault="00FD21A6" w:rsidP="00FD21A6">
            <w:pPr>
              <w:jc w:val="center"/>
              <w:rPr>
                <w:bCs/>
                <w:sz w:val="24"/>
                <w:szCs w:val="24"/>
              </w:rPr>
            </w:pPr>
            <w:r w:rsidRPr="00FD21A6">
              <w:rPr>
                <w:bCs/>
                <w:sz w:val="24"/>
                <w:szCs w:val="24"/>
              </w:rPr>
              <w:t>5,506</w:t>
            </w:r>
          </w:p>
        </w:tc>
        <w:tc>
          <w:tcPr>
            <w:tcW w:w="1221" w:type="dxa"/>
            <w:vAlign w:val="center"/>
          </w:tcPr>
          <w:p w:rsidR="00FD21A6" w:rsidRPr="00FD21A6" w:rsidRDefault="00FD21A6" w:rsidP="00FD21A6">
            <w:pPr>
              <w:jc w:val="center"/>
              <w:rPr>
                <w:spacing w:val="2"/>
                <w:sz w:val="24"/>
                <w:szCs w:val="24"/>
              </w:rPr>
            </w:pPr>
            <w:r w:rsidRPr="00FD21A6">
              <w:rPr>
                <w:spacing w:val="2"/>
                <w:sz w:val="24"/>
                <w:szCs w:val="24"/>
              </w:rPr>
              <w:t>0,259</w:t>
            </w:r>
          </w:p>
        </w:tc>
        <w:tc>
          <w:tcPr>
            <w:tcW w:w="1271" w:type="dxa"/>
            <w:vAlign w:val="center"/>
          </w:tcPr>
          <w:p w:rsidR="00FD21A6" w:rsidRPr="00FD21A6" w:rsidRDefault="00FD21A6" w:rsidP="00FD21A6">
            <w:pPr>
              <w:jc w:val="center"/>
              <w:rPr>
                <w:spacing w:val="2"/>
                <w:sz w:val="24"/>
                <w:szCs w:val="24"/>
              </w:rPr>
            </w:pPr>
            <w:r w:rsidRPr="00FD21A6">
              <w:rPr>
                <w:spacing w:val="2"/>
                <w:sz w:val="24"/>
                <w:szCs w:val="24"/>
              </w:rPr>
              <w:t>5,247</w:t>
            </w:r>
          </w:p>
        </w:tc>
        <w:tc>
          <w:tcPr>
            <w:tcW w:w="1287" w:type="dxa"/>
            <w:vAlign w:val="center"/>
          </w:tcPr>
          <w:p w:rsidR="00FD21A6" w:rsidRPr="00FD21A6" w:rsidRDefault="00FD21A6" w:rsidP="00FD21A6">
            <w:pPr>
              <w:jc w:val="center"/>
              <w:rPr>
                <w:sz w:val="24"/>
                <w:szCs w:val="24"/>
              </w:rPr>
            </w:pPr>
            <w:r w:rsidRPr="00FD21A6">
              <w:rPr>
                <w:sz w:val="24"/>
                <w:szCs w:val="24"/>
              </w:rPr>
              <w:t>5,867</w:t>
            </w:r>
          </w:p>
        </w:tc>
        <w:tc>
          <w:tcPr>
            <w:tcW w:w="1221" w:type="dxa"/>
            <w:vAlign w:val="center"/>
          </w:tcPr>
          <w:p w:rsidR="00FD21A6" w:rsidRPr="00FD21A6" w:rsidRDefault="00FD21A6" w:rsidP="00FD21A6">
            <w:pPr>
              <w:jc w:val="center"/>
              <w:rPr>
                <w:sz w:val="24"/>
                <w:szCs w:val="24"/>
              </w:rPr>
            </w:pPr>
            <w:r w:rsidRPr="00FD21A6">
              <w:rPr>
                <w:sz w:val="24"/>
                <w:szCs w:val="24"/>
              </w:rPr>
              <w:t>0,259</w:t>
            </w:r>
          </w:p>
        </w:tc>
        <w:tc>
          <w:tcPr>
            <w:tcW w:w="1204" w:type="dxa"/>
            <w:vAlign w:val="center"/>
          </w:tcPr>
          <w:p w:rsidR="00FD21A6" w:rsidRPr="00FD21A6" w:rsidRDefault="00FD21A6" w:rsidP="00FD21A6">
            <w:pPr>
              <w:jc w:val="center"/>
              <w:rPr>
                <w:sz w:val="24"/>
                <w:szCs w:val="24"/>
              </w:rPr>
            </w:pPr>
            <w:r w:rsidRPr="00FD21A6">
              <w:rPr>
                <w:sz w:val="24"/>
                <w:szCs w:val="24"/>
              </w:rPr>
              <w:t>5,608</w:t>
            </w:r>
          </w:p>
        </w:tc>
        <w:tc>
          <w:tcPr>
            <w:tcW w:w="1230" w:type="dxa"/>
            <w:vAlign w:val="center"/>
          </w:tcPr>
          <w:p w:rsidR="00FD21A6" w:rsidRPr="00FD21A6" w:rsidRDefault="00FD21A6" w:rsidP="00FD21A6">
            <w:pPr>
              <w:jc w:val="center"/>
              <w:rPr>
                <w:sz w:val="24"/>
                <w:szCs w:val="24"/>
              </w:rPr>
            </w:pPr>
            <w:r w:rsidRPr="00FD21A6">
              <w:rPr>
                <w:sz w:val="24"/>
                <w:szCs w:val="24"/>
              </w:rPr>
              <w:t>5,955</w:t>
            </w:r>
          </w:p>
        </w:tc>
        <w:tc>
          <w:tcPr>
            <w:tcW w:w="1192" w:type="dxa"/>
            <w:vAlign w:val="center"/>
          </w:tcPr>
          <w:p w:rsidR="00FD21A6" w:rsidRPr="00FD21A6" w:rsidRDefault="00FD21A6" w:rsidP="00FD21A6">
            <w:pPr>
              <w:jc w:val="center"/>
              <w:rPr>
                <w:sz w:val="24"/>
                <w:szCs w:val="24"/>
              </w:rPr>
            </w:pPr>
            <w:r w:rsidRPr="00FD21A6">
              <w:rPr>
                <w:sz w:val="24"/>
                <w:szCs w:val="24"/>
              </w:rPr>
              <w:t>0,259</w:t>
            </w:r>
          </w:p>
        </w:tc>
        <w:tc>
          <w:tcPr>
            <w:tcW w:w="1219" w:type="dxa"/>
            <w:vAlign w:val="center"/>
          </w:tcPr>
          <w:p w:rsidR="00FD21A6" w:rsidRPr="00FD21A6" w:rsidRDefault="00FD21A6" w:rsidP="00FD21A6">
            <w:pPr>
              <w:jc w:val="center"/>
              <w:rPr>
                <w:sz w:val="24"/>
                <w:szCs w:val="24"/>
              </w:rPr>
            </w:pPr>
            <w:r w:rsidRPr="00FD21A6">
              <w:rPr>
                <w:sz w:val="24"/>
                <w:szCs w:val="24"/>
              </w:rPr>
              <w:t>5,696</w:t>
            </w:r>
          </w:p>
        </w:tc>
      </w:tr>
      <w:tr w:rsidR="00FD21A6" w:rsidRPr="00FD21A6" w:rsidTr="00FD21A6">
        <w:trPr>
          <w:trHeight w:val="20"/>
        </w:trPr>
        <w:tc>
          <w:tcPr>
            <w:tcW w:w="3507" w:type="dxa"/>
          </w:tcPr>
          <w:p w:rsidR="00FD21A6" w:rsidRPr="00FD21A6" w:rsidRDefault="00FD21A6" w:rsidP="00FD21A6">
            <w:pPr>
              <w:jc w:val="both"/>
              <w:rPr>
                <w:iCs/>
                <w:sz w:val="24"/>
                <w:szCs w:val="24"/>
              </w:rPr>
            </w:pPr>
            <w:r w:rsidRPr="00FD21A6">
              <w:rPr>
                <w:iCs/>
                <w:sz w:val="24"/>
                <w:szCs w:val="24"/>
              </w:rPr>
              <w:t xml:space="preserve">Паллиативная медицинская помощь в стационарных условиях </w:t>
            </w:r>
          </w:p>
          <w:p w:rsidR="00FD21A6" w:rsidRPr="00FD21A6" w:rsidRDefault="00FD21A6" w:rsidP="00FD21A6">
            <w:pPr>
              <w:jc w:val="both"/>
              <w:rPr>
                <w:iCs/>
                <w:sz w:val="6"/>
                <w:szCs w:val="6"/>
              </w:rPr>
            </w:pPr>
            <w:r w:rsidRPr="00FD21A6">
              <w:rPr>
                <w:iCs/>
                <w:sz w:val="24"/>
                <w:szCs w:val="24"/>
              </w:rPr>
              <w:t>(</w:t>
            </w:r>
            <w:r w:rsidRPr="00FD21A6">
              <w:rPr>
                <w:spacing w:val="2"/>
                <w:sz w:val="24"/>
                <w:szCs w:val="24"/>
              </w:rPr>
              <w:t>тыс. </w:t>
            </w:r>
            <w:r w:rsidRPr="00FD21A6">
              <w:rPr>
                <w:iCs/>
                <w:sz w:val="24"/>
                <w:szCs w:val="24"/>
              </w:rPr>
              <w:t>койко-дней)</w:t>
            </w:r>
          </w:p>
        </w:tc>
        <w:tc>
          <w:tcPr>
            <w:tcW w:w="1222" w:type="dxa"/>
            <w:vAlign w:val="center"/>
          </w:tcPr>
          <w:p w:rsidR="00FD21A6" w:rsidRPr="00FD21A6" w:rsidRDefault="00FD21A6" w:rsidP="00FD21A6">
            <w:pPr>
              <w:jc w:val="center"/>
              <w:rPr>
                <w:bCs/>
                <w:sz w:val="24"/>
                <w:szCs w:val="24"/>
              </w:rPr>
            </w:pPr>
            <w:r w:rsidRPr="00FD21A6">
              <w:rPr>
                <w:bCs/>
                <w:sz w:val="24"/>
                <w:szCs w:val="24"/>
              </w:rPr>
              <w:t>115,8</w:t>
            </w:r>
          </w:p>
        </w:tc>
        <w:tc>
          <w:tcPr>
            <w:tcW w:w="1221" w:type="dxa"/>
            <w:vAlign w:val="center"/>
          </w:tcPr>
          <w:p w:rsidR="00FD21A6" w:rsidRPr="00FD21A6" w:rsidRDefault="00FD21A6" w:rsidP="00FD21A6">
            <w:pPr>
              <w:jc w:val="center"/>
              <w:rPr>
                <w:spacing w:val="2"/>
                <w:sz w:val="24"/>
                <w:szCs w:val="24"/>
              </w:rPr>
            </w:pPr>
            <w:r w:rsidRPr="00FD21A6">
              <w:rPr>
                <w:spacing w:val="2"/>
                <w:sz w:val="24"/>
                <w:szCs w:val="24"/>
              </w:rPr>
              <w:t>115,8</w:t>
            </w:r>
          </w:p>
        </w:tc>
        <w:tc>
          <w:tcPr>
            <w:tcW w:w="1271" w:type="dxa"/>
            <w:vAlign w:val="center"/>
          </w:tcPr>
          <w:p w:rsidR="00FD21A6" w:rsidRPr="00FD21A6" w:rsidRDefault="00FD21A6" w:rsidP="00FD21A6">
            <w:pPr>
              <w:jc w:val="center"/>
              <w:rPr>
                <w:spacing w:val="2"/>
                <w:sz w:val="24"/>
                <w:szCs w:val="24"/>
              </w:rPr>
            </w:pPr>
            <w:r w:rsidRPr="00FD21A6">
              <w:rPr>
                <w:spacing w:val="2"/>
                <w:sz w:val="24"/>
                <w:szCs w:val="24"/>
              </w:rPr>
              <w:t>-</w:t>
            </w:r>
          </w:p>
        </w:tc>
        <w:tc>
          <w:tcPr>
            <w:tcW w:w="1287" w:type="dxa"/>
            <w:vAlign w:val="center"/>
          </w:tcPr>
          <w:p w:rsidR="00FD21A6" w:rsidRPr="00FD21A6" w:rsidRDefault="00FD21A6" w:rsidP="00FD21A6">
            <w:pPr>
              <w:jc w:val="center"/>
              <w:rPr>
                <w:spacing w:val="2"/>
                <w:sz w:val="24"/>
                <w:szCs w:val="24"/>
              </w:rPr>
            </w:pPr>
            <w:r w:rsidRPr="00FD21A6">
              <w:rPr>
                <w:spacing w:val="2"/>
                <w:sz w:val="24"/>
                <w:szCs w:val="24"/>
              </w:rPr>
              <w:t>114,6</w:t>
            </w:r>
          </w:p>
        </w:tc>
        <w:tc>
          <w:tcPr>
            <w:tcW w:w="1221" w:type="dxa"/>
            <w:vAlign w:val="center"/>
          </w:tcPr>
          <w:p w:rsidR="00FD21A6" w:rsidRPr="00FD21A6" w:rsidRDefault="00FD21A6" w:rsidP="00FD21A6">
            <w:pPr>
              <w:jc w:val="center"/>
              <w:rPr>
                <w:spacing w:val="2"/>
                <w:sz w:val="24"/>
                <w:szCs w:val="24"/>
              </w:rPr>
            </w:pPr>
            <w:r w:rsidRPr="00FD21A6">
              <w:rPr>
                <w:spacing w:val="2"/>
                <w:sz w:val="24"/>
                <w:szCs w:val="24"/>
              </w:rPr>
              <w:t>114,6</w:t>
            </w:r>
          </w:p>
        </w:tc>
        <w:tc>
          <w:tcPr>
            <w:tcW w:w="1204" w:type="dxa"/>
            <w:vAlign w:val="center"/>
          </w:tcPr>
          <w:p w:rsidR="00FD21A6" w:rsidRPr="00FD21A6" w:rsidRDefault="00FD21A6" w:rsidP="00FD21A6">
            <w:pPr>
              <w:jc w:val="center"/>
              <w:rPr>
                <w:spacing w:val="2"/>
                <w:sz w:val="24"/>
                <w:szCs w:val="24"/>
              </w:rPr>
            </w:pPr>
            <w:r w:rsidRPr="00FD21A6">
              <w:rPr>
                <w:spacing w:val="2"/>
                <w:sz w:val="24"/>
                <w:szCs w:val="24"/>
              </w:rPr>
              <w:t>-</w:t>
            </w:r>
          </w:p>
        </w:tc>
        <w:tc>
          <w:tcPr>
            <w:tcW w:w="1230" w:type="dxa"/>
            <w:vAlign w:val="center"/>
          </w:tcPr>
          <w:p w:rsidR="00FD21A6" w:rsidRPr="00FD21A6" w:rsidRDefault="00FD21A6" w:rsidP="00FD21A6">
            <w:pPr>
              <w:jc w:val="center"/>
              <w:rPr>
                <w:spacing w:val="2"/>
                <w:sz w:val="24"/>
                <w:szCs w:val="24"/>
              </w:rPr>
            </w:pPr>
            <w:r w:rsidRPr="00FD21A6">
              <w:rPr>
                <w:spacing w:val="2"/>
                <w:sz w:val="24"/>
                <w:szCs w:val="24"/>
              </w:rPr>
              <w:t>113,4</w:t>
            </w:r>
          </w:p>
        </w:tc>
        <w:tc>
          <w:tcPr>
            <w:tcW w:w="1192" w:type="dxa"/>
            <w:vAlign w:val="center"/>
          </w:tcPr>
          <w:p w:rsidR="00FD21A6" w:rsidRPr="00FD21A6" w:rsidRDefault="00FD21A6" w:rsidP="00FD21A6">
            <w:pPr>
              <w:jc w:val="center"/>
              <w:rPr>
                <w:spacing w:val="2"/>
                <w:sz w:val="24"/>
                <w:szCs w:val="24"/>
              </w:rPr>
            </w:pPr>
            <w:r w:rsidRPr="00FD21A6">
              <w:rPr>
                <w:spacing w:val="2"/>
                <w:sz w:val="24"/>
                <w:szCs w:val="24"/>
              </w:rPr>
              <w:t>113,4</w:t>
            </w:r>
          </w:p>
        </w:tc>
        <w:tc>
          <w:tcPr>
            <w:tcW w:w="1219" w:type="dxa"/>
            <w:vAlign w:val="center"/>
          </w:tcPr>
          <w:p w:rsidR="00FD21A6" w:rsidRPr="00FD21A6" w:rsidRDefault="00FD21A6" w:rsidP="00FD21A6">
            <w:pPr>
              <w:jc w:val="center"/>
              <w:rPr>
                <w:sz w:val="24"/>
                <w:szCs w:val="24"/>
              </w:rPr>
            </w:pPr>
            <w:r w:rsidRPr="00FD21A6">
              <w:rPr>
                <w:sz w:val="24"/>
                <w:szCs w:val="24"/>
              </w:rPr>
              <w:t>-</w:t>
            </w:r>
          </w:p>
        </w:tc>
      </w:tr>
      <w:tr w:rsidR="00FD21A6" w:rsidRPr="00FD21A6" w:rsidTr="00FD21A6">
        <w:trPr>
          <w:trHeight w:val="20"/>
        </w:trPr>
        <w:tc>
          <w:tcPr>
            <w:tcW w:w="3507" w:type="dxa"/>
          </w:tcPr>
          <w:p w:rsidR="00FD21A6" w:rsidRPr="00FD21A6" w:rsidRDefault="00FD21A6" w:rsidP="00FD21A6">
            <w:pPr>
              <w:jc w:val="both"/>
              <w:rPr>
                <w:sz w:val="24"/>
                <w:szCs w:val="24"/>
              </w:rPr>
            </w:pPr>
            <w:r w:rsidRPr="00FD21A6">
              <w:rPr>
                <w:sz w:val="24"/>
                <w:szCs w:val="24"/>
              </w:rPr>
              <w:t>Компьютерная томография (тыс. исследований)</w:t>
            </w:r>
          </w:p>
        </w:tc>
        <w:tc>
          <w:tcPr>
            <w:tcW w:w="1222" w:type="dxa"/>
            <w:vAlign w:val="center"/>
          </w:tcPr>
          <w:p w:rsidR="00FD21A6" w:rsidRPr="00FD21A6" w:rsidRDefault="00FD21A6" w:rsidP="00FD21A6">
            <w:pPr>
              <w:jc w:val="center"/>
              <w:rPr>
                <w:bCs/>
                <w:sz w:val="24"/>
                <w:szCs w:val="24"/>
              </w:rPr>
            </w:pPr>
            <w:r w:rsidRPr="00FD21A6">
              <w:rPr>
                <w:bCs/>
                <w:sz w:val="24"/>
                <w:szCs w:val="24"/>
              </w:rPr>
              <w:t>35,641</w:t>
            </w:r>
          </w:p>
        </w:tc>
        <w:tc>
          <w:tcPr>
            <w:tcW w:w="1221" w:type="dxa"/>
            <w:vAlign w:val="center"/>
          </w:tcPr>
          <w:p w:rsidR="00FD21A6" w:rsidRPr="00FD21A6" w:rsidRDefault="00FD21A6" w:rsidP="00FD21A6">
            <w:pPr>
              <w:jc w:val="center"/>
              <w:rPr>
                <w:spacing w:val="2"/>
                <w:sz w:val="24"/>
                <w:szCs w:val="24"/>
              </w:rPr>
            </w:pPr>
            <w:r w:rsidRPr="00FD21A6">
              <w:rPr>
                <w:spacing w:val="2"/>
                <w:sz w:val="24"/>
                <w:szCs w:val="24"/>
              </w:rPr>
              <w:t>-</w:t>
            </w:r>
          </w:p>
        </w:tc>
        <w:tc>
          <w:tcPr>
            <w:tcW w:w="1271" w:type="dxa"/>
            <w:vAlign w:val="center"/>
          </w:tcPr>
          <w:p w:rsidR="00FD21A6" w:rsidRPr="00FD21A6" w:rsidRDefault="00FD21A6" w:rsidP="00FD21A6">
            <w:pPr>
              <w:jc w:val="center"/>
              <w:rPr>
                <w:spacing w:val="2"/>
                <w:sz w:val="24"/>
                <w:szCs w:val="24"/>
              </w:rPr>
            </w:pPr>
            <w:r w:rsidRPr="00FD21A6">
              <w:rPr>
                <w:spacing w:val="2"/>
                <w:sz w:val="24"/>
                <w:szCs w:val="24"/>
              </w:rPr>
              <w:t>35,641</w:t>
            </w:r>
          </w:p>
        </w:tc>
        <w:tc>
          <w:tcPr>
            <w:tcW w:w="1287" w:type="dxa"/>
            <w:vAlign w:val="center"/>
          </w:tcPr>
          <w:p w:rsidR="00FD21A6" w:rsidRPr="00FD21A6" w:rsidRDefault="00FD21A6" w:rsidP="00FD21A6">
            <w:pPr>
              <w:jc w:val="center"/>
              <w:rPr>
                <w:spacing w:val="2"/>
                <w:sz w:val="24"/>
                <w:szCs w:val="24"/>
              </w:rPr>
            </w:pPr>
            <w:r w:rsidRPr="00FD21A6">
              <w:rPr>
                <w:spacing w:val="2"/>
                <w:sz w:val="24"/>
                <w:szCs w:val="24"/>
              </w:rPr>
              <w:t>35,641</w:t>
            </w:r>
          </w:p>
        </w:tc>
        <w:tc>
          <w:tcPr>
            <w:tcW w:w="1221" w:type="dxa"/>
            <w:vAlign w:val="center"/>
          </w:tcPr>
          <w:p w:rsidR="00FD21A6" w:rsidRPr="00FD21A6" w:rsidRDefault="00FD21A6" w:rsidP="00FD21A6">
            <w:pPr>
              <w:jc w:val="center"/>
              <w:rPr>
                <w:spacing w:val="2"/>
                <w:sz w:val="24"/>
                <w:szCs w:val="24"/>
              </w:rPr>
            </w:pPr>
            <w:r w:rsidRPr="00FD21A6">
              <w:rPr>
                <w:spacing w:val="2"/>
                <w:sz w:val="24"/>
                <w:szCs w:val="24"/>
              </w:rPr>
              <w:t>-</w:t>
            </w:r>
          </w:p>
        </w:tc>
        <w:tc>
          <w:tcPr>
            <w:tcW w:w="1204" w:type="dxa"/>
            <w:vAlign w:val="center"/>
          </w:tcPr>
          <w:p w:rsidR="00FD21A6" w:rsidRPr="00FD21A6" w:rsidRDefault="00FD21A6" w:rsidP="00FD21A6">
            <w:pPr>
              <w:jc w:val="center"/>
              <w:rPr>
                <w:spacing w:val="2"/>
                <w:sz w:val="24"/>
                <w:szCs w:val="24"/>
              </w:rPr>
            </w:pPr>
            <w:r w:rsidRPr="00FD21A6">
              <w:rPr>
                <w:spacing w:val="2"/>
                <w:sz w:val="24"/>
                <w:szCs w:val="24"/>
              </w:rPr>
              <w:t>35,641</w:t>
            </w:r>
          </w:p>
        </w:tc>
        <w:tc>
          <w:tcPr>
            <w:tcW w:w="1230" w:type="dxa"/>
            <w:vAlign w:val="center"/>
          </w:tcPr>
          <w:p w:rsidR="00FD21A6" w:rsidRPr="00FD21A6" w:rsidRDefault="00FD21A6" w:rsidP="00FD21A6">
            <w:pPr>
              <w:jc w:val="center"/>
              <w:rPr>
                <w:spacing w:val="2"/>
                <w:sz w:val="24"/>
                <w:szCs w:val="24"/>
              </w:rPr>
            </w:pPr>
            <w:r w:rsidRPr="00FD21A6">
              <w:rPr>
                <w:spacing w:val="2"/>
                <w:sz w:val="24"/>
                <w:szCs w:val="24"/>
              </w:rPr>
              <w:t>35,641</w:t>
            </w:r>
          </w:p>
        </w:tc>
        <w:tc>
          <w:tcPr>
            <w:tcW w:w="1192" w:type="dxa"/>
            <w:vAlign w:val="center"/>
          </w:tcPr>
          <w:p w:rsidR="00FD21A6" w:rsidRPr="00FD21A6" w:rsidRDefault="00FD21A6" w:rsidP="00FD21A6">
            <w:pPr>
              <w:jc w:val="center"/>
              <w:rPr>
                <w:spacing w:val="2"/>
                <w:sz w:val="24"/>
                <w:szCs w:val="24"/>
              </w:rPr>
            </w:pPr>
            <w:r w:rsidRPr="00FD21A6">
              <w:rPr>
                <w:spacing w:val="2"/>
                <w:sz w:val="24"/>
                <w:szCs w:val="24"/>
              </w:rPr>
              <w:t>-</w:t>
            </w:r>
          </w:p>
        </w:tc>
        <w:tc>
          <w:tcPr>
            <w:tcW w:w="1219" w:type="dxa"/>
            <w:vAlign w:val="center"/>
          </w:tcPr>
          <w:p w:rsidR="00FD21A6" w:rsidRPr="00FD21A6" w:rsidRDefault="00FD21A6" w:rsidP="00FD21A6">
            <w:pPr>
              <w:jc w:val="center"/>
              <w:rPr>
                <w:sz w:val="24"/>
                <w:szCs w:val="24"/>
              </w:rPr>
            </w:pPr>
            <w:r w:rsidRPr="00FD21A6">
              <w:rPr>
                <w:sz w:val="24"/>
                <w:szCs w:val="24"/>
              </w:rPr>
              <w:t>35,641</w:t>
            </w:r>
          </w:p>
        </w:tc>
      </w:tr>
      <w:tr w:rsidR="00FD21A6" w:rsidRPr="00FD21A6" w:rsidTr="00FD21A6">
        <w:trPr>
          <w:trHeight w:val="20"/>
        </w:trPr>
        <w:tc>
          <w:tcPr>
            <w:tcW w:w="3507" w:type="dxa"/>
          </w:tcPr>
          <w:p w:rsidR="00FD21A6" w:rsidRPr="00FD21A6" w:rsidRDefault="00FD21A6" w:rsidP="00FD21A6">
            <w:pPr>
              <w:jc w:val="both"/>
              <w:rPr>
                <w:sz w:val="24"/>
                <w:szCs w:val="24"/>
              </w:rPr>
            </w:pPr>
            <w:r w:rsidRPr="00FD21A6">
              <w:rPr>
                <w:sz w:val="24"/>
                <w:szCs w:val="24"/>
              </w:rPr>
              <w:t>Магнитно-резонансная томография (тыс. исследований)</w:t>
            </w:r>
          </w:p>
        </w:tc>
        <w:tc>
          <w:tcPr>
            <w:tcW w:w="1222" w:type="dxa"/>
            <w:vAlign w:val="center"/>
          </w:tcPr>
          <w:p w:rsidR="00FD21A6" w:rsidRPr="00FD21A6" w:rsidRDefault="00FD21A6" w:rsidP="00FD21A6">
            <w:pPr>
              <w:jc w:val="center"/>
              <w:rPr>
                <w:bCs/>
                <w:sz w:val="24"/>
                <w:szCs w:val="24"/>
              </w:rPr>
            </w:pPr>
            <w:r w:rsidRPr="00FD21A6">
              <w:rPr>
                <w:bCs/>
                <w:sz w:val="24"/>
                <w:szCs w:val="24"/>
              </w:rPr>
              <w:t>15,423</w:t>
            </w:r>
          </w:p>
        </w:tc>
        <w:tc>
          <w:tcPr>
            <w:tcW w:w="1221" w:type="dxa"/>
            <w:vAlign w:val="center"/>
          </w:tcPr>
          <w:p w:rsidR="00FD21A6" w:rsidRPr="00FD21A6" w:rsidRDefault="00FD21A6" w:rsidP="00FD21A6">
            <w:pPr>
              <w:jc w:val="center"/>
              <w:rPr>
                <w:spacing w:val="2"/>
                <w:sz w:val="24"/>
                <w:szCs w:val="24"/>
              </w:rPr>
            </w:pPr>
            <w:r w:rsidRPr="00FD21A6">
              <w:rPr>
                <w:spacing w:val="2"/>
                <w:sz w:val="24"/>
                <w:szCs w:val="24"/>
              </w:rPr>
              <w:t>-</w:t>
            </w:r>
          </w:p>
        </w:tc>
        <w:tc>
          <w:tcPr>
            <w:tcW w:w="1271" w:type="dxa"/>
            <w:vAlign w:val="center"/>
          </w:tcPr>
          <w:p w:rsidR="00FD21A6" w:rsidRPr="00FD21A6" w:rsidRDefault="00FD21A6" w:rsidP="00FD21A6">
            <w:pPr>
              <w:jc w:val="center"/>
              <w:rPr>
                <w:spacing w:val="2"/>
                <w:sz w:val="24"/>
                <w:szCs w:val="24"/>
              </w:rPr>
            </w:pPr>
            <w:r w:rsidRPr="00FD21A6">
              <w:rPr>
                <w:spacing w:val="2"/>
                <w:sz w:val="24"/>
                <w:szCs w:val="24"/>
              </w:rPr>
              <w:t>15,423</w:t>
            </w:r>
          </w:p>
        </w:tc>
        <w:tc>
          <w:tcPr>
            <w:tcW w:w="1287" w:type="dxa"/>
            <w:vAlign w:val="center"/>
          </w:tcPr>
          <w:p w:rsidR="00FD21A6" w:rsidRPr="00FD21A6" w:rsidRDefault="00FD21A6" w:rsidP="00FD21A6">
            <w:pPr>
              <w:jc w:val="center"/>
              <w:rPr>
                <w:spacing w:val="2"/>
                <w:sz w:val="24"/>
                <w:szCs w:val="24"/>
              </w:rPr>
            </w:pPr>
            <w:r w:rsidRPr="00FD21A6">
              <w:rPr>
                <w:spacing w:val="2"/>
                <w:sz w:val="24"/>
                <w:szCs w:val="24"/>
              </w:rPr>
              <w:t>15,423</w:t>
            </w:r>
          </w:p>
        </w:tc>
        <w:tc>
          <w:tcPr>
            <w:tcW w:w="1221" w:type="dxa"/>
            <w:vAlign w:val="center"/>
          </w:tcPr>
          <w:p w:rsidR="00FD21A6" w:rsidRPr="00FD21A6" w:rsidRDefault="00FD21A6" w:rsidP="00FD21A6">
            <w:pPr>
              <w:jc w:val="center"/>
              <w:rPr>
                <w:spacing w:val="2"/>
                <w:sz w:val="24"/>
                <w:szCs w:val="24"/>
              </w:rPr>
            </w:pPr>
            <w:r w:rsidRPr="00FD21A6">
              <w:rPr>
                <w:spacing w:val="2"/>
                <w:sz w:val="24"/>
                <w:szCs w:val="24"/>
              </w:rPr>
              <w:t>-</w:t>
            </w:r>
          </w:p>
        </w:tc>
        <w:tc>
          <w:tcPr>
            <w:tcW w:w="1204" w:type="dxa"/>
            <w:vAlign w:val="center"/>
          </w:tcPr>
          <w:p w:rsidR="00FD21A6" w:rsidRPr="00FD21A6" w:rsidRDefault="00FD21A6" w:rsidP="00FD21A6">
            <w:pPr>
              <w:jc w:val="center"/>
              <w:rPr>
                <w:spacing w:val="2"/>
                <w:sz w:val="24"/>
                <w:szCs w:val="24"/>
              </w:rPr>
            </w:pPr>
            <w:r w:rsidRPr="00FD21A6">
              <w:rPr>
                <w:spacing w:val="2"/>
                <w:sz w:val="24"/>
                <w:szCs w:val="24"/>
              </w:rPr>
              <w:t>15,423</w:t>
            </w:r>
          </w:p>
        </w:tc>
        <w:tc>
          <w:tcPr>
            <w:tcW w:w="1230" w:type="dxa"/>
            <w:vAlign w:val="center"/>
          </w:tcPr>
          <w:p w:rsidR="00FD21A6" w:rsidRPr="00FD21A6" w:rsidRDefault="00FD21A6" w:rsidP="00FD21A6">
            <w:pPr>
              <w:jc w:val="center"/>
              <w:rPr>
                <w:spacing w:val="2"/>
                <w:sz w:val="24"/>
                <w:szCs w:val="24"/>
              </w:rPr>
            </w:pPr>
            <w:r w:rsidRPr="00FD21A6">
              <w:rPr>
                <w:spacing w:val="2"/>
                <w:sz w:val="24"/>
                <w:szCs w:val="24"/>
              </w:rPr>
              <w:t>15,423</w:t>
            </w:r>
          </w:p>
        </w:tc>
        <w:tc>
          <w:tcPr>
            <w:tcW w:w="1192" w:type="dxa"/>
            <w:vAlign w:val="center"/>
          </w:tcPr>
          <w:p w:rsidR="00FD21A6" w:rsidRPr="00FD21A6" w:rsidRDefault="00FD21A6" w:rsidP="00FD21A6">
            <w:pPr>
              <w:jc w:val="center"/>
              <w:rPr>
                <w:spacing w:val="2"/>
                <w:sz w:val="24"/>
                <w:szCs w:val="24"/>
              </w:rPr>
            </w:pPr>
            <w:r w:rsidRPr="00FD21A6">
              <w:rPr>
                <w:spacing w:val="2"/>
                <w:sz w:val="24"/>
                <w:szCs w:val="24"/>
              </w:rPr>
              <w:t>-</w:t>
            </w:r>
          </w:p>
        </w:tc>
        <w:tc>
          <w:tcPr>
            <w:tcW w:w="1219" w:type="dxa"/>
            <w:vAlign w:val="center"/>
          </w:tcPr>
          <w:p w:rsidR="00FD21A6" w:rsidRPr="00FD21A6" w:rsidRDefault="00FD21A6" w:rsidP="00FD21A6">
            <w:pPr>
              <w:jc w:val="center"/>
              <w:rPr>
                <w:sz w:val="24"/>
                <w:szCs w:val="24"/>
              </w:rPr>
            </w:pPr>
            <w:r w:rsidRPr="00FD21A6">
              <w:rPr>
                <w:sz w:val="24"/>
                <w:szCs w:val="24"/>
              </w:rPr>
              <w:t>15,423</w:t>
            </w:r>
          </w:p>
        </w:tc>
      </w:tr>
      <w:tr w:rsidR="00FD21A6" w:rsidRPr="00FD21A6" w:rsidTr="00FD21A6">
        <w:trPr>
          <w:trHeight w:val="20"/>
        </w:trPr>
        <w:tc>
          <w:tcPr>
            <w:tcW w:w="3507" w:type="dxa"/>
          </w:tcPr>
          <w:p w:rsidR="00FD21A6" w:rsidRPr="00FD21A6" w:rsidRDefault="00FD21A6" w:rsidP="00FD21A6">
            <w:pPr>
              <w:jc w:val="both"/>
              <w:rPr>
                <w:sz w:val="24"/>
                <w:szCs w:val="24"/>
              </w:rPr>
            </w:pPr>
            <w:r w:rsidRPr="00FD21A6">
              <w:rPr>
                <w:sz w:val="24"/>
                <w:szCs w:val="24"/>
              </w:rPr>
              <w:t>Ультразвуковое исследование сердечно-сосудистой системы (тыс. исследований)</w:t>
            </w:r>
          </w:p>
        </w:tc>
        <w:tc>
          <w:tcPr>
            <w:tcW w:w="1222" w:type="dxa"/>
            <w:vAlign w:val="center"/>
          </w:tcPr>
          <w:p w:rsidR="00FD21A6" w:rsidRPr="00FD21A6" w:rsidRDefault="00FD21A6" w:rsidP="00FD21A6">
            <w:pPr>
              <w:jc w:val="center"/>
              <w:rPr>
                <w:bCs/>
                <w:sz w:val="24"/>
                <w:szCs w:val="24"/>
              </w:rPr>
            </w:pPr>
            <w:r w:rsidRPr="00FD21A6">
              <w:rPr>
                <w:bCs/>
                <w:sz w:val="24"/>
                <w:szCs w:val="24"/>
              </w:rPr>
              <w:t>145,805</w:t>
            </w:r>
          </w:p>
        </w:tc>
        <w:tc>
          <w:tcPr>
            <w:tcW w:w="1221" w:type="dxa"/>
            <w:vAlign w:val="center"/>
          </w:tcPr>
          <w:p w:rsidR="00FD21A6" w:rsidRPr="00FD21A6" w:rsidRDefault="00FD21A6" w:rsidP="00FD21A6">
            <w:pPr>
              <w:jc w:val="center"/>
              <w:rPr>
                <w:spacing w:val="2"/>
                <w:sz w:val="24"/>
                <w:szCs w:val="24"/>
              </w:rPr>
            </w:pPr>
            <w:r w:rsidRPr="00FD21A6">
              <w:rPr>
                <w:spacing w:val="2"/>
                <w:sz w:val="24"/>
                <w:szCs w:val="24"/>
              </w:rPr>
              <w:t>-</w:t>
            </w:r>
          </w:p>
        </w:tc>
        <w:tc>
          <w:tcPr>
            <w:tcW w:w="1271" w:type="dxa"/>
            <w:vAlign w:val="center"/>
          </w:tcPr>
          <w:p w:rsidR="00FD21A6" w:rsidRPr="00FD21A6" w:rsidRDefault="00FD21A6" w:rsidP="00FD21A6">
            <w:pPr>
              <w:jc w:val="center"/>
              <w:rPr>
                <w:spacing w:val="2"/>
                <w:sz w:val="24"/>
                <w:szCs w:val="24"/>
              </w:rPr>
            </w:pPr>
            <w:r w:rsidRPr="00FD21A6">
              <w:rPr>
                <w:spacing w:val="2"/>
                <w:sz w:val="24"/>
                <w:szCs w:val="24"/>
              </w:rPr>
              <w:t>145,805</w:t>
            </w:r>
          </w:p>
        </w:tc>
        <w:tc>
          <w:tcPr>
            <w:tcW w:w="1287" w:type="dxa"/>
            <w:vAlign w:val="center"/>
          </w:tcPr>
          <w:p w:rsidR="00FD21A6" w:rsidRPr="00FD21A6" w:rsidRDefault="00FD21A6" w:rsidP="00FD21A6">
            <w:pPr>
              <w:jc w:val="center"/>
              <w:rPr>
                <w:spacing w:val="2"/>
                <w:sz w:val="24"/>
                <w:szCs w:val="24"/>
              </w:rPr>
            </w:pPr>
            <w:r w:rsidRPr="00FD21A6">
              <w:rPr>
                <w:spacing w:val="2"/>
                <w:sz w:val="24"/>
                <w:szCs w:val="24"/>
              </w:rPr>
              <w:t>145,805</w:t>
            </w:r>
          </w:p>
        </w:tc>
        <w:tc>
          <w:tcPr>
            <w:tcW w:w="1221" w:type="dxa"/>
            <w:vAlign w:val="center"/>
          </w:tcPr>
          <w:p w:rsidR="00FD21A6" w:rsidRPr="00FD21A6" w:rsidRDefault="00FD21A6" w:rsidP="00FD21A6">
            <w:pPr>
              <w:jc w:val="center"/>
              <w:rPr>
                <w:spacing w:val="2"/>
                <w:sz w:val="24"/>
                <w:szCs w:val="24"/>
              </w:rPr>
            </w:pPr>
            <w:r w:rsidRPr="00FD21A6">
              <w:rPr>
                <w:spacing w:val="2"/>
                <w:sz w:val="24"/>
                <w:szCs w:val="24"/>
              </w:rPr>
              <w:t>-</w:t>
            </w:r>
          </w:p>
        </w:tc>
        <w:tc>
          <w:tcPr>
            <w:tcW w:w="1204" w:type="dxa"/>
            <w:vAlign w:val="center"/>
          </w:tcPr>
          <w:p w:rsidR="00FD21A6" w:rsidRPr="00FD21A6" w:rsidRDefault="00FD21A6" w:rsidP="00FD21A6">
            <w:pPr>
              <w:jc w:val="center"/>
              <w:rPr>
                <w:spacing w:val="2"/>
                <w:sz w:val="24"/>
                <w:szCs w:val="24"/>
              </w:rPr>
            </w:pPr>
            <w:r w:rsidRPr="00FD21A6">
              <w:rPr>
                <w:spacing w:val="2"/>
                <w:sz w:val="24"/>
                <w:szCs w:val="24"/>
              </w:rPr>
              <w:t>145,805</w:t>
            </w:r>
          </w:p>
        </w:tc>
        <w:tc>
          <w:tcPr>
            <w:tcW w:w="1230" w:type="dxa"/>
            <w:vAlign w:val="center"/>
          </w:tcPr>
          <w:p w:rsidR="00FD21A6" w:rsidRPr="00FD21A6" w:rsidRDefault="00FD21A6" w:rsidP="00FD21A6">
            <w:pPr>
              <w:jc w:val="center"/>
              <w:rPr>
                <w:spacing w:val="2"/>
                <w:sz w:val="24"/>
                <w:szCs w:val="24"/>
              </w:rPr>
            </w:pPr>
            <w:r w:rsidRPr="00FD21A6">
              <w:rPr>
                <w:spacing w:val="2"/>
                <w:sz w:val="24"/>
                <w:szCs w:val="24"/>
              </w:rPr>
              <w:t>145,805</w:t>
            </w:r>
          </w:p>
        </w:tc>
        <w:tc>
          <w:tcPr>
            <w:tcW w:w="1192" w:type="dxa"/>
            <w:vAlign w:val="center"/>
          </w:tcPr>
          <w:p w:rsidR="00FD21A6" w:rsidRPr="00FD21A6" w:rsidRDefault="00FD21A6" w:rsidP="00FD21A6">
            <w:pPr>
              <w:jc w:val="center"/>
              <w:rPr>
                <w:spacing w:val="2"/>
                <w:sz w:val="24"/>
                <w:szCs w:val="24"/>
              </w:rPr>
            </w:pPr>
            <w:r w:rsidRPr="00FD21A6">
              <w:rPr>
                <w:spacing w:val="2"/>
                <w:sz w:val="24"/>
                <w:szCs w:val="24"/>
              </w:rPr>
              <w:t>-</w:t>
            </w:r>
          </w:p>
        </w:tc>
        <w:tc>
          <w:tcPr>
            <w:tcW w:w="1219" w:type="dxa"/>
            <w:vAlign w:val="center"/>
          </w:tcPr>
          <w:p w:rsidR="00FD21A6" w:rsidRPr="00FD21A6" w:rsidRDefault="00FD21A6" w:rsidP="00FD21A6">
            <w:pPr>
              <w:jc w:val="center"/>
              <w:rPr>
                <w:sz w:val="24"/>
                <w:szCs w:val="24"/>
              </w:rPr>
            </w:pPr>
            <w:r w:rsidRPr="00FD21A6">
              <w:rPr>
                <w:sz w:val="24"/>
                <w:szCs w:val="24"/>
              </w:rPr>
              <w:t>145,805</w:t>
            </w:r>
          </w:p>
        </w:tc>
      </w:tr>
      <w:tr w:rsidR="00FD21A6" w:rsidRPr="00FD21A6" w:rsidTr="00FD21A6">
        <w:trPr>
          <w:trHeight w:val="20"/>
        </w:trPr>
        <w:tc>
          <w:tcPr>
            <w:tcW w:w="3507" w:type="dxa"/>
          </w:tcPr>
          <w:p w:rsidR="00FD21A6" w:rsidRPr="00FD21A6" w:rsidRDefault="00FD21A6" w:rsidP="00FD21A6">
            <w:pPr>
              <w:jc w:val="both"/>
              <w:rPr>
                <w:sz w:val="24"/>
                <w:szCs w:val="24"/>
              </w:rPr>
            </w:pPr>
            <w:r w:rsidRPr="00FD21A6">
              <w:rPr>
                <w:sz w:val="24"/>
                <w:szCs w:val="24"/>
              </w:rPr>
              <w:lastRenderedPageBreak/>
              <w:t>Эндоскопические диагностические исследования (тыс. исследований)</w:t>
            </w:r>
          </w:p>
        </w:tc>
        <w:tc>
          <w:tcPr>
            <w:tcW w:w="1222" w:type="dxa"/>
            <w:vAlign w:val="center"/>
          </w:tcPr>
          <w:p w:rsidR="00FD21A6" w:rsidRPr="00FD21A6" w:rsidRDefault="00FD21A6" w:rsidP="00FD21A6">
            <w:pPr>
              <w:jc w:val="center"/>
              <w:rPr>
                <w:bCs/>
                <w:sz w:val="24"/>
                <w:szCs w:val="24"/>
              </w:rPr>
            </w:pPr>
            <w:r w:rsidRPr="00FD21A6">
              <w:rPr>
                <w:bCs/>
                <w:sz w:val="24"/>
                <w:szCs w:val="24"/>
              </w:rPr>
              <w:t>61,821</w:t>
            </w:r>
          </w:p>
        </w:tc>
        <w:tc>
          <w:tcPr>
            <w:tcW w:w="1221" w:type="dxa"/>
            <w:vAlign w:val="center"/>
          </w:tcPr>
          <w:p w:rsidR="00FD21A6" w:rsidRPr="00FD21A6" w:rsidRDefault="00FD21A6" w:rsidP="00FD21A6">
            <w:pPr>
              <w:jc w:val="center"/>
              <w:rPr>
                <w:spacing w:val="2"/>
                <w:sz w:val="24"/>
                <w:szCs w:val="24"/>
              </w:rPr>
            </w:pPr>
            <w:r w:rsidRPr="00FD21A6">
              <w:rPr>
                <w:spacing w:val="2"/>
                <w:sz w:val="24"/>
                <w:szCs w:val="24"/>
              </w:rPr>
              <w:t>-</w:t>
            </w:r>
          </w:p>
        </w:tc>
        <w:tc>
          <w:tcPr>
            <w:tcW w:w="1271" w:type="dxa"/>
            <w:vAlign w:val="center"/>
          </w:tcPr>
          <w:p w:rsidR="00FD21A6" w:rsidRPr="00FD21A6" w:rsidRDefault="00FD21A6" w:rsidP="00FD21A6">
            <w:pPr>
              <w:jc w:val="center"/>
              <w:rPr>
                <w:spacing w:val="2"/>
                <w:sz w:val="24"/>
                <w:szCs w:val="24"/>
              </w:rPr>
            </w:pPr>
            <w:r w:rsidRPr="00FD21A6">
              <w:rPr>
                <w:spacing w:val="2"/>
                <w:sz w:val="24"/>
                <w:szCs w:val="24"/>
              </w:rPr>
              <w:t>61,821</w:t>
            </w:r>
          </w:p>
        </w:tc>
        <w:tc>
          <w:tcPr>
            <w:tcW w:w="1287" w:type="dxa"/>
            <w:vAlign w:val="center"/>
          </w:tcPr>
          <w:p w:rsidR="00FD21A6" w:rsidRPr="00FD21A6" w:rsidRDefault="00FD21A6" w:rsidP="00FD21A6">
            <w:pPr>
              <w:jc w:val="center"/>
              <w:rPr>
                <w:spacing w:val="2"/>
                <w:sz w:val="24"/>
                <w:szCs w:val="24"/>
              </w:rPr>
            </w:pPr>
            <w:r w:rsidRPr="00FD21A6">
              <w:rPr>
                <w:spacing w:val="2"/>
                <w:sz w:val="24"/>
                <w:szCs w:val="24"/>
              </w:rPr>
              <w:t>61,821</w:t>
            </w:r>
          </w:p>
        </w:tc>
        <w:tc>
          <w:tcPr>
            <w:tcW w:w="1221" w:type="dxa"/>
            <w:vAlign w:val="center"/>
          </w:tcPr>
          <w:p w:rsidR="00FD21A6" w:rsidRPr="00FD21A6" w:rsidRDefault="00FD21A6" w:rsidP="00FD21A6">
            <w:pPr>
              <w:jc w:val="center"/>
              <w:rPr>
                <w:spacing w:val="2"/>
                <w:sz w:val="24"/>
                <w:szCs w:val="24"/>
              </w:rPr>
            </w:pPr>
            <w:r w:rsidRPr="00FD21A6">
              <w:rPr>
                <w:spacing w:val="2"/>
                <w:sz w:val="24"/>
                <w:szCs w:val="24"/>
              </w:rPr>
              <w:t>-</w:t>
            </w:r>
          </w:p>
        </w:tc>
        <w:tc>
          <w:tcPr>
            <w:tcW w:w="1204" w:type="dxa"/>
            <w:vAlign w:val="center"/>
          </w:tcPr>
          <w:p w:rsidR="00FD21A6" w:rsidRPr="00FD21A6" w:rsidRDefault="00FD21A6" w:rsidP="00FD21A6">
            <w:pPr>
              <w:jc w:val="center"/>
              <w:rPr>
                <w:spacing w:val="2"/>
                <w:sz w:val="24"/>
                <w:szCs w:val="24"/>
              </w:rPr>
            </w:pPr>
            <w:r w:rsidRPr="00FD21A6">
              <w:rPr>
                <w:spacing w:val="2"/>
                <w:sz w:val="24"/>
                <w:szCs w:val="24"/>
              </w:rPr>
              <w:t>61,821</w:t>
            </w:r>
          </w:p>
        </w:tc>
        <w:tc>
          <w:tcPr>
            <w:tcW w:w="1230" w:type="dxa"/>
            <w:vAlign w:val="center"/>
          </w:tcPr>
          <w:p w:rsidR="00FD21A6" w:rsidRPr="00FD21A6" w:rsidRDefault="00FD21A6" w:rsidP="00FD21A6">
            <w:pPr>
              <w:jc w:val="center"/>
              <w:rPr>
                <w:spacing w:val="2"/>
                <w:sz w:val="24"/>
                <w:szCs w:val="24"/>
              </w:rPr>
            </w:pPr>
            <w:r w:rsidRPr="00FD21A6">
              <w:rPr>
                <w:spacing w:val="2"/>
                <w:sz w:val="24"/>
                <w:szCs w:val="24"/>
              </w:rPr>
              <w:t>61,821</w:t>
            </w:r>
          </w:p>
        </w:tc>
        <w:tc>
          <w:tcPr>
            <w:tcW w:w="1192" w:type="dxa"/>
            <w:vAlign w:val="center"/>
          </w:tcPr>
          <w:p w:rsidR="00FD21A6" w:rsidRPr="00FD21A6" w:rsidRDefault="00FD21A6" w:rsidP="00FD21A6">
            <w:pPr>
              <w:jc w:val="center"/>
              <w:rPr>
                <w:spacing w:val="2"/>
                <w:sz w:val="24"/>
                <w:szCs w:val="24"/>
              </w:rPr>
            </w:pPr>
            <w:r w:rsidRPr="00FD21A6">
              <w:rPr>
                <w:spacing w:val="2"/>
                <w:sz w:val="24"/>
                <w:szCs w:val="24"/>
              </w:rPr>
              <w:t>-</w:t>
            </w:r>
          </w:p>
        </w:tc>
        <w:tc>
          <w:tcPr>
            <w:tcW w:w="1219" w:type="dxa"/>
            <w:vAlign w:val="center"/>
          </w:tcPr>
          <w:p w:rsidR="00FD21A6" w:rsidRPr="00FD21A6" w:rsidRDefault="00FD21A6" w:rsidP="00FD21A6">
            <w:pPr>
              <w:jc w:val="center"/>
              <w:rPr>
                <w:sz w:val="24"/>
                <w:szCs w:val="24"/>
              </w:rPr>
            </w:pPr>
            <w:r w:rsidRPr="00FD21A6">
              <w:rPr>
                <w:sz w:val="24"/>
                <w:szCs w:val="24"/>
              </w:rPr>
              <w:t>61,821</w:t>
            </w:r>
          </w:p>
        </w:tc>
      </w:tr>
      <w:tr w:rsidR="00FD21A6" w:rsidRPr="00FD21A6" w:rsidTr="00FD21A6">
        <w:trPr>
          <w:trHeight w:val="20"/>
        </w:trPr>
        <w:tc>
          <w:tcPr>
            <w:tcW w:w="3507" w:type="dxa"/>
          </w:tcPr>
          <w:p w:rsidR="00FD21A6" w:rsidRPr="00FD21A6" w:rsidRDefault="00FD21A6" w:rsidP="00FD21A6">
            <w:pPr>
              <w:jc w:val="both"/>
              <w:rPr>
                <w:sz w:val="24"/>
                <w:szCs w:val="24"/>
              </w:rPr>
            </w:pPr>
            <w:r w:rsidRPr="00FD21A6">
              <w:rPr>
                <w:sz w:val="24"/>
                <w:szCs w:val="24"/>
              </w:rPr>
              <w:t>Проведение молекулярно-генетических исследований с целью выявления онкологических заболеваний (тыс. исследований)</w:t>
            </w:r>
          </w:p>
        </w:tc>
        <w:tc>
          <w:tcPr>
            <w:tcW w:w="1222" w:type="dxa"/>
            <w:vAlign w:val="center"/>
          </w:tcPr>
          <w:p w:rsidR="00FD21A6" w:rsidRPr="00FD21A6" w:rsidRDefault="00FD21A6" w:rsidP="00FD21A6">
            <w:pPr>
              <w:jc w:val="center"/>
              <w:rPr>
                <w:bCs/>
                <w:sz w:val="24"/>
                <w:szCs w:val="24"/>
              </w:rPr>
            </w:pPr>
            <w:r w:rsidRPr="00FD21A6">
              <w:rPr>
                <w:bCs/>
                <w:sz w:val="24"/>
                <w:szCs w:val="24"/>
              </w:rPr>
              <w:t>0,907</w:t>
            </w:r>
          </w:p>
        </w:tc>
        <w:tc>
          <w:tcPr>
            <w:tcW w:w="1221" w:type="dxa"/>
            <w:vAlign w:val="center"/>
          </w:tcPr>
          <w:p w:rsidR="00FD21A6" w:rsidRPr="00FD21A6" w:rsidRDefault="00FD21A6" w:rsidP="00FD21A6">
            <w:pPr>
              <w:jc w:val="center"/>
              <w:rPr>
                <w:spacing w:val="2"/>
                <w:sz w:val="24"/>
                <w:szCs w:val="24"/>
              </w:rPr>
            </w:pPr>
            <w:r w:rsidRPr="00FD21A6">
              <w:rPr>
                <w:spacing w:val="2"/>
                <w:sz w:val="24"/>
                <w:szCs w:val="24"/>
              </w:rPr>
              <w:t>-</w:t>
            </w:r>
          </w:p>
        </w:tc>
        <w:tc>
          <w:tcPr>
            <w:tcW w:w="1271" w:type="dxa"/>
            <w:vAlign w:val="center"/>
          </w:tcPr>
          <w:p w:rsidR="00FD21A6" w:rsidRPr="00FD21A6" w:rsidRDefault="00FD21A6" w:rsidP="00FD21A6">
            <w:pPr>
              <w:jc w:val="center"/>
              <w:rPr>
                <w:spacing w:val="2"/>
                <w:sz w:val="24"/>
                <w:szCs w:val="24"/>
              </w:rPr>
            </w:pPr>
            <w:r w:rsidRPr="00FD21A6">
              <w:rPr>
                <w:spacing w:val="2"/>
                <w:sz w:val="24"/>
                <w:szCs w:val="24"/>
              </w:rPr>
              <w:t>0,907</w:t>
            </w:r>
          </w:p>
        </w:tc>
        <w:tc>
          <w:tcPr>
            <w:tcW w:w="1287" w:type="dxa"/>
            <w:vAlign w:val="center"/>
          </w:tcPr>
          <w:p w:rsidR="00FD21A6" w:rsidRPr="00FD21A6" w:rsidRDefault="00FD21A6" w:rsidP="00FD21A6">
            <w:pPr>
              <w:jc w:val="center"/>
              <w:rPr>
                <w:spacing w:val="2"/>
                <w:sz w:val="24"/>
                <w:szCs w:val="24"/>
              </w:rPr>
            </w:pPr>
            <w:r w:rsidRPr="00FD21A6">
              <w:rPr>
                <w:spacing w:val="2"/>
                <w:sz w:val="24"/>
                <w:szCs w:val="24"/>
              </w:rPr>
              <w:t>0,907</w:t>
            </w:r>
          </w:p>
        </w:tc>
        <w:tc>
          <w:tcPr>
            <w:tcW w:w="1221" w:type="dxa"/>
            <w:vAlign w:val="center"/>
          </w:tcPr>
          <w:p w:rsidR="00FD21A6" w:rsidRPr="00FD21A6" w:rsidRDefault="00FD21A6" w:rsidP="00FD21A6">
            <w:pPr>
              <w:jc w:val="center"/>
              <w:rPr>
                <w:spacing w:val="2"/>
                <w:sz w:val="24"/>
                <w:szCs w:val="24"/>
              </w:rPr>
            </w:pPr>
            <w:r w:rsidRPr="00FD21A6">
              <w:rPr>
                <w:spacing w:val="2"/>
                <w:sz w:val="24"/>
                <w:szCs w:val="24"/>
              </w:rPr>
              <w:t>-</w:t>
            </w:r>
          </w:p>
        </w:tc>
        <w:tc>
          <w:tcPr>
            <w:tcW w:w="1204" w:type="dxa"/>
            <w:vAlign w:val="center"/>
          </w:tcPr>
          <w:p w:rsidR="00FD21A6" w:rsidRPr="00FD21A6" w:rsidRDefault="00FD21A6" w:rsidP="00FD21A6">
            <w:pPr>
              <w:jc w:val="center"/>
              <w:rPr>
                <w:spacing w:val="2"/>
                <w:sz w:val="24"/>
                <w:szCs w:val="24"/>
              </w:rPr>
            </w:pPr>
            <w:r w:rsidRPr="00FD21A6">
              <w:rPr>
                <w:spacing w:val="2"/>
                <w:sz w:val="24"/>
                <w:szCs w:val="24"/>
              </w:rPr>
              <w:t>0,907</w:t>
            </w:r>
          </w:p>
        </w:tc>
        <w:tc>
          <w:tcPr>
            <w:tcW w:w="1230" w:type="dxa"/>
            <w:vAlign w:val="center"/>
          </w:tcPr>
          <w:p w:rsidR="00FD21A6" w:rsidRPr="00FD21A6" w:rsidRDefault="00FD21A6" w:rsidP="00FD21A6">
            <w:pPr>
              <w:jc w:val="center"/>
              <w:rPr>
                <w:spacing w:val="2"/>
                <w:sz w:val="24"/>
                <w:szCs w:val="24"/>
              </w:rPr>
            </w:pPr>
            <w:r w:rsidRPr="00FD21A6">
              <w:rPr>
                <w:spacing w:val="2"/>
                <w:sz w:val="24"/>
                <w:szCs w:val="24"/>
              </w:rPr>
              <w:t>0,907</w:t>
            </w:r>
          </w:p>
        </w:tc>
        <w:tc>
          <w:tcPr>
            <w:tcW w:w="1192" w:type="dxa"/>
            <w:vAlign w:val="center"/>
          </w:tcPr>
          <w:p w:rsidR="00FD21A6" w:rsidRPr="00FD21A6" w:rsidRDefault="00FD21A6" w:rsidP="00FD21A6">
            <w:pPr>
              <w:jc w:val="center"/>
              <w:rPr>
                <w:spacing w:val="2"/>
                <w:sz w:val="24"/>
                <w:szCs w:val="24"/>
              </w:rPr>
            </w:pPr>
            <w:r w:rsidRPr="00FD21A6">
              <w:rPr>
                <w:spacing w:val="2"/>
                <w:sz w:val="24"/>
                <w:szCs w:val="24"/>
              </w:rPr>
              <w:t>-</w:t>
            </w:r>
          </w:p>
        </w:tc>
        <w:tc>
          <w:tcPr>
            <w:tcW w:w="1219" w:type="dxa"/>
            <w:vAlign w:val="center"/>
          </w:tcPr>
          <w:p w:rsidR="00FD21A6" w:rsidRPr="00FD21A6" w:rsidRDefault="00FD21A6" w:rsidP="00FD21A6">
            <w:pPr>
              <w:jc w:val="center"/>
              <w:rPr>
                <w:sz w:val="24"/>
                <w:szCs w:val="24"/>
              </w:rPr>
            </w:pPr>
            <w:r w:rsidRPr="00FD21A6">
              <w:rPr>
                <w:sz w:val="24"/>
                <w:szCs w:val="24"/>
              </w:rPr>
              <w:t>0,907</w:t>
            </w:r>
          </w:p>
        </w:tc>
      </w:tr>
      <w:tr w:rsidR="00FD21A6" w:rsidRPr="00FD21A6" w:rsidTr="00FD21A6">
        <w:trPr>
          <w:trHeight w:val="20"/>
        </w:trPr>
        <w:tc>
          <w:tcPr>
            <w:tcW w:w="3507" w:type="dxa"/>
          </w:tcPr>
          <w:p w:rsidR="00FD21A6" w:rsidRPr="00FD21A6" w:rsidRDefault="00FD21A6" w:rsidP="00FD21A6">
            <w:pPr>
              <w:jc w:val="both"/>
              <w:rPr>
                <w:sz w:val="24"/>
                <w:szCs w:val="24"/>
              </w:rPr>
            </w:pPr>
            <w:r w:rsidRPr="00FD21A6">
              <w:rPr>
                <w:sz w:val="24"/>
                <w:szCs w:val="24"/>
              </w:rPr>
              <w:t>Проведение гистологических исследований с целью выявления онкологических заболеваний (тыс. исследований)</w:t>
            </w:r>
          </w:p>
        </w:tc>
        <w:tc>
          <w:tcPr>
            <w:tcW w:w="1222" w:type="dxa"/>
            <w:vAlign w:val="center"/>
          </w:tcPr>
          <w:p w:rsidR="00FD21A6" w:rsidRPr="00FD21A6" w:rsidRDefault="00FD21A6" w:rsidP="00FD21A6">
            <w:pPr>
              <w:jc w:val="center"/>
              <w:rPr>
                <w:bCs/>
                <w:sz w:val="24"/>
                <w:szCs w:val="24"/>
              </w:rPr>
            </w:pPr>
            <w:r w:rsidRPr="00FD21A6">
              <w:rPr>
                <w:bCs/>
                <w:sz w:val="24"/>
                <w:szCs w:val="24"/>
              </w:rPr>
              <w:t>64,932</w:t>
            </w:r>
          </w:p>
        </w:tc>
        <w:tc>
          <w:tcPr>
            <w:tcW w:w="1221" w:type="dxa"/>
            <w:vAlign w:val="center"/>
          </w:tcPr>
          <w:p w:rsidR="00FD21A6" w:rsidRPr="00FD21A6" w:rsidRDefault="00FD21A6" w:rsidP="00FD21A6">
            <w:pPr>
              <w:jc w:val="center"/>
              <w:rPr>
                <w:spacing w:val="2"/>
                <w:sz w:val="24"/>
                <w:szCs w:val="24"/>
              </w:rPr>
            </w:pPr>
            <w:r w:rsidRPr="00FD21A6">
              <w:rPr>
                <w:spacing w:val="2"/>
                <w:sz w:val="24"/>
                <w:szCs w:val="24"/>
              </w:rPr>
              <w:t>-</w:t>
            </w:r>
          </w:p>
        </w:tc>
        <w:tc>
          <w:tcPr>
            <w:tcW w:w="1271" w:type="dxa"/>
            <w:vAlign w:val="center"/>
          </w:tcPr>
          <w:p w:rsidR="00FD21A6" w:rsidRPr="00FD21A6" w:rsidRDefault="00FD21A6" w:rsidP="00FD21A6">
            <w:pPr>
              <w:jc w:val="center"/>
              <w:rPr>
                <w:spacing w:val="2"/>
                <w:sz w:val="24"/>
                <w:szCs w:val="24"/>
              </w:rPr>
            </w:pPr>
            <w:r w:rsidRPr="00FD21A6">
              <w:rPr>
                <w:spacing w:val="2"/>
                <w:sz w:val="24"/>
                <w:szCs w:val="24"/>
              </w:rPr>
              <w:t>64,932</w:t>
            </w:r>
          </w:p>
        </w:tc>
        <w:tc>
          <w:tcPr>
            <w:tcW w:w="1287" w:type="dxa"/>
            <w:vAlign w:val="center"/>
          </w:tcPr>
          <w:p w:rsidR="00FD21A6" w:rsidRPr="00FD21A6" w:rsidRDefault="00FD21A6" w:rsidP="00FD21A6">
            <w:pPr>
              <w:jc w:val="center"/>
              <w:rPr>
                <w:spacing w:val="2"/>
                <w:sz w:val="24"/>
                <w:szCs w:val="24"/>
              </w:rPr>
            </w:pPr>
            <w:r w:rsidRPr="00FD21A6">
              <w:rPr>
                <w:spacing w:val="2"/>
                <w:sz w:val="24"/>
                <w:szCs w:val="24"/>
              </w:rPr>
              <w:t>64,932</w:t>
            </w:r>
          </w:p>
        </w:tc>
        <w:tc>
          <w:tcPr>
            <w:tcW w:w="1221" w:type="dxa"/>
            <w:vAlign w:val="center"/>
          </w:tcPr>
          <w:p w:rsidR="00FD21A6" w:rsidRPr="00FD21A6" w:rsidRDefault="00FD21A6" w:rsidP="00FD21A6">
            <w:pPr>
              <w:jc w:val="center"/>
              <w:rPr>
                <w:spacing w:val="2"/>
                <w:sz w:val="24"/>
                <w:szCs w:val="24"/>
              </w:rPr>
            </w:pPr>
            <w:r w:rsidRPr="00FD21A6">
              <w:rPr>
                <w:spacing w:val="2"/>
                <w:sz w:val="24"/>
                <w:szCs w:val="24"/>
              </w:rPr>
              <w:t>-</w:t>
            </w:r>
          </w:p>
        </w:tc>
        <w:tc>
          <w:tcPr>
            <w:tcW w:w="1204" w:type="dxa"/>
            <w:vAlign w:val="center"/>
          </w:tcPr>
          <w:p w:rsidR="00FD21A6" w:rsidRPr="00FD21A6" w:rsidRDefault="00FD21A6" w:rsidP="00FD21A6">
            <w:pPr>
              <w:jc w:val="center"/>
              <w:rPr>
                <w:spacing w:val="2"/>
                <w:sz w:val="24"/>
                <w:szCs w:val="24"/>
              </w:rPr>
            </w:pPr>
            <w:r w:rsidRPr="00FD21A6">
              <w:rPr>
                <w:spacing w:val="2"/>
                <w:sz w:val="24"/>
                <w:szCs w:val="24"/>
              </w:rPr>
              <w:t>64,932</w:t>
            </w:r>
          </w:p>
        </w:tc>
        <w:tc>
          <w:tcPr>
            <w:tcW w:w="1230" w:type="dxa"/>
            <w:vAlign w:val="center"/>
          </w:tcPr>
          <w:p w:rsidR="00FD21A6" w:rsidRPr="00FD21A6" w:rsidRDefault="00FD21A6" w:rsidP="00FD21A6">
            <w:pPr>
              <w:jc w:val="center"/>
              <w:rPr>
                <w:spacing w:val="2"/>
                <w:sz w:val="24"/>
                <w:szCs w:val="24"/>
              </w:rPr>
            </w:pPr>
            <w:r w:rsidRPr="00FD21A6">
              <w:rPr>
                <w:spacing w:val="2"/>
                <w:sz w:val="24"/>
                <w:szCs w:val="24"/>
              </w:rPr>
              <w:t>64,932</w:t>
            </w:r>
          </w:p>
        </w:tc>
        <w:tc>
          <w:tcPr>
            <w:tcW w:w="1192" w:type="dxa"/>
            <w:vAlign w:val="center"/>
          </w:tcPr>
          <w:p w:rsidR="00FD21A6" w:rsidRPr="00FD21A6" w:rsidRDefault="00FD21A6" w:rsidP="00FD21A6">
            <w:pPr>
              <w:jc w:val="center"/>
              <w:rPr>
                <w:spacing w:val="2"/>
                <w:sz w:val="24"/>
                <w:szCs w:val="24"/>
              </w:rPr>
            </w:pPr>
            <w:r w:rsidRPr="00FD21A6">
              <w:rPr>
                <w:spacing w:val="2"/>
                <w:sz w:val="24"/>
                <w:szCs w:val="24"/>
              </w:rPr>
              <w:t>-</w:t>
            </w:r>
          </w:p>
        </w:tc>
        <w:tc>
          <w:tcPr>
            <w:tcW w:w="1219" w:type="dxa"/>
            <w:vAlign w:val="center"/>
          </w:tcPr>
          <w:p w:rsidR="00FD21A6" w:rsidRPr="00FD21A6" w:rsidRDefault="00FD21A6" w:rsidP="00FD21A6">
            <w:pPr>
              <w:jc w:val="center"/>
              <w:rPr>
                <w:sz w:val="24"/>
                <w:szCs w:val="24"/>
              </w:rPr>
            </w:pPr>
            <w:r w:rsidRPr="00FD21A6">
              <w:rPr>
                <w:sz w:val="24"/>
                <w:szCs w:val="24"/>
              </w:rPr>
              <w:t>64,932</w:t>
            </w:r>
          </w:p>
        </w:tc>
      </w:tr>
    </w:tbl>
    <w:p w:rsidR="00A05BA2" w:rsidRPr="008D141D" w:rsidRDefault="00A05BA2" w:rsidP="00A05BA2">
      <w:pPr>
        <w:pStyle w:val="ConsPlusNormal"/>
        <w:jc w:val="both"/>
        <w:rPr>
          <w:rFonts w:ascii="Times New Roman" w:hAnsi="Times New Roman" w:cs="Times New Roman"/>
          <w:sz w:val="20"/>
        </w:rPr>
      </w:pPr>
    </w:p>
    <w:p w:rsidR="00FD21A6" w:rsidRPr="00F44424" w:rsidRDefault="00FD21A6" w:rsidP="00FD21A6">
      <w:pPr>
        <w:widowControl w:val="0"/>
        <w:shd w:val="clear" w:color="auto" w:fill="FFFFFF"/>
        <w:ind w:right="14" w:firstLine="567"/>
        <w:jc w:val="both"/>
        <w:rPr>
          <w:sz w:val="24"/>
          <w:szCs w:val="24"/>
        </w:rPr>
      </w:pPr>
      <w:r w:rsidRPr="00F44424">
        <w:rPr>
          <w:spacing w:val="-1"/>
          <w:sz w:val="24"/>
          <w:szCs w:val="24"/>
        </w:rPr>
        <w:t xml:space="preserve">первый уровень - медицинские организации, имеющие в своей структуре </w:t>
      </w:r>
      <w:r w:rsidRPr="00F44424">
        <w:rPr>
          <w:sz w:val="24"/>
          <w:szCs w:val="24"/>
        </w:rPr>
        <w:t>подразделения, оказывающие населению в пределах муниципального образования: первичную медико-санитарную помощь; и (или) специализированную (за исключением высокотехнологичной) медицинскую помощь по 4 профилям, включая терапевтический, хирургический и педиатрический профиль; и (или) скорую, в том числе скорую специализированную, медицинскую помощь; и (или) паллиативную медицинскую помощь;</w:t>
      </w:r>
    </w:p>
    <w:p w:rsidR="00FD21A6" w:rsidRPr="00F44424" w:rsidRDefault="00FD21A6" w:rsidP="00FD21A6">
      <w:pPr>
        <w:widowControl w:val="0"/>
        <w:shd w:val="clear" w:color="auto" w:fill="FFFFFF"/>
        <w:ind w:firstLine="567"/>
        <w:jc w:val="both"/>
        <w:rPr>
          <w:sz w:val="24"/>
          <w:szCs w:val="24"/>
        </w:rPr>
      </w:pPr>
      <w:r w:rsidRPr="00F44424">
        <w:rPr>
          <w:sz w:val="24"/>
          <w:szCs w:val="24"/>
        </w:rPr>
        <w:t xml:space="preserve">второй уровень - медицинские организации, имеющие в своей структуре отделения и (или) центры, оказывающие в том числе специализированную (за исключением высокотехнологичной) медицинскую помощь по 5 и более </w:t>
      </w:r>
      <w:r w:rsidRPr="00F44424">
        <w:rPr>
          <w:spacing w:val="-1"/>
          <w:sz w:val="24"/>
          <w:szCs w:val="24"/>
        </w:rPr>
        <w:t xml:space="preserve">профилям медицинской помощи и (или) населению нескольких муниципальных </w:t>
      </w:r>
      <w:r w:rsidRPr="00F44424">
        <w:rPr>
          <w:sz w:val="24"/>
          <w:szCs w:val="24"/>
        </w:rPr>
        <w:t>образований, а также специализированные больницы, больницы скорой медицинской помощи, центры, диспансеры (противотуберкулезные, психоневрологические, наркологические и иные);</w:t>
      </w:r>
    </w:p>
    <w:p w:rsidR="00FD21A6" w:rsidRPr="00F44424" w:rsidRDefault="00FD21A6" w:rsidP="00FD21A6">
      <w:pPr>
        <w:widowControl w:val="0"/>
        <w:shd w:val="clear" w:color="auto" w:fill="FFFFFF"/>
        <w:ind w:right="14" w:firstLine="567"/>
        <w:jc w:val="both"/>
        <w:rPr>
          <w:sz w:val="24"/>
          <w:szCs w:val="24"/>
        </w:rPr>
      </w:pPr>
      <w:r w:rsidRPr="00F44424">
        <w:rPr>
          <w:sz w:val="24"/>
          <w:szCs w:val="24"/>
        </w:rPr>
        <w:t>третий уровень - медицинские организации, имеющие в своей структуре подразделения, оказывающие населению высокотехнологичную медицинскую помощь. В пределах третьего уровня системы организации медицинской помощи выделяют подуровень, включающий федеральные медицинские организации, оказывающие медицинскую помощь в пределах нескольких субъектов Российской Федерации.</w:t>
      </w:r>
    </w:p>
    <w:p w:rsidR="00F44424" w:rsidRPr="00F44424" w:rsidRDefault="00FD21A6" w:rsidP="00FD21A6">
      <w:pPr>
        <w:ind w:firstLine="567"/>
        <w:jc w:val="both"/>
        <w:rPr>
          <w:rFonts w:eastAsia="Times New Roman"/>
          <w:szCs w:val="28"/>
          <w:lang w:eastAsia="ru-RU"/>
        </w:rPr>
      </w:pPr>
      <w:r w:rsidRPr="00F44424">
        <w:rPr>
          <w:sz w:val="24"/>
          <w:szCs w:val="24"/>
        </w:rPr>
        <w:t xml:space="preserve">Распределение по уровням медицинских организаций, оказывающих медицинскую помощь женщинам в период беременности, родов и послеродовом периоде и новорожденным, осуществляется в соответствии с </w:t>
      </w:r>
      <w:r w:rsidR="00E16652">
        <w:rPr>
          <w:sz w:val="24"/>
          <w:szCs w:val="24"/>
        </w:rPr>
        <w:t>П</w:t>
      </w:r>
      <w:r w:rsidRPr="00F44424">
        <w:rPr>
          <w:sz w:val="24"/>
          <w:szCs w:val="24"/>
        </w:rPr>
        <w:t>орядком оказания медицинской помощи по профилю «акушерство и гинекология (за исключением использования вспомогательных репродуктивных технологий)», утвержденным приказом Министерства здравоохранения Российской Федерации от 01.11.2012 № 572н</w:t>
      </w:r>
      <w:r w:rsidRPr="00A96C9E">
        <w:t>.</w:t>
      </w:r>
    </w:p>
    <w:p w:rsidR="00FD21A6" w:rsidRPr="00F44424" w:rsidRDefault="00FD21A6" w:rsidP="00F44424">
      <w:pPr>
        <w:rPr>
          <w:rFonts w:eastAsia="Times New Roman"/>
          <w:szCs w:val="28"/>
          <w:lang w:eastAsia="ru-RU"/>
        </w:rPr>
      </w:pPr>
    </w:p>
    <w:p w:rsidR="001331CA" w:rsidRDefault="001331CA">
      <w:pPr>
        <w:spacing w:after="200" w:line="276" w:lineRule="auto"/>
        <w:rPr>
          <w:rFonts w:eastAsia="Times New Roman"/>
          <w:szCs w:val="28"/>
          <w:lang w:eastAsia="ru-RU"/>
        </w:rPr>
      </w:pPr>
      <w:r>
        <w:rPr>
          <w:rFonts w:eastAsia="Times New Roman"/>
          <w:szCs w:val="28"/>
          <w:lang w:eastAsia="ru-RU"/>
        </w:rPr>
        <w:br w:type="page"/>
      </w:r>
    </w:p>
    <w:p w:rsidR="00F44424" w:rsidRPr="00F44424" w:rsidRDefault="00F44424" w:rsidP="00F44424">
      <w:pPr>
        <w:jc w:val="right"/>
        <w:rPr>
          <w:rFonts w:eastAsia="Times New Roman"/>
          <w:szCs w:val="28"/>
          <w:lang w:eastAsia="ru-RU"/>
        </w:rPr>
      </w:pPr>
      <w:r w:rsidRPr="00F44424">
        <w:rPr>
          <w:rFonts w:eastAsia="Times New Roman"/>
          <w:szCs w:val="28"/>
          <w:lang w:eastAsia="ru-RU"/>
        </w:rPr>
        <w:lastRenderedPageBreak/>
        <w:t>Приложение 2</w:t>
      </w:r>
    </w:p>
    <w:p w:rsidR="00F44424" w:rsidRPr="00F44424" w:rsidRDefault="00F44424" w:rsidP="00F44424">
      <w:pPr>
        <w:jc w:val="right"/>
        <w:rPr>
          <w:rFonts w:eastAsia="Times New Roman"/>
          <w:szCs w:val="28"/>
          <w:lang w:eastAsia="ru-RU"/>
        </w:rPr>
      </w:pPr>
      <w:r w:rsidRPr="00F44424">
        <w:rPr>
          <w:rFonts w:eastAsia="Times New Roman"/>
          <w:szCs w:val="28"/>
          <w:lang w:eastAsia="ru-RU"/>
        </w:rPr>
        <w:t>к Территориальной программе</w:t>
      </w:r>
    </w:p>
    <w:p w:rsidR="00F44424" w:rsidRPr="00F44424" w:rsidRDefault="00F44424" w:rsidP="00F44424">
      <w:pPr>
        <w:jc w:val="right"/>
        <w:rPr>
          <w:rFonts w:eastAsia="Times New Roman"/>
          <w:szCs w:val="28"/>
          <w:lang w:eastAsia="ru-RU"/>
        </w:rPr>
      </w:pPr>
      <w:r w:rsidRPr="00F44424">
        <w:rPr>
          <w:rFonts w:eastAsia="Times New Roman"/>
          <w:szCs w:val="28"/>
          <w:lang w:eastAsia="ru-RU"/>
        </w:rPr>
        <w:t xml:space="preserve">государственных гарантий бесплатного оказания гражданам </w:t>
      </w:r>
    </w:p>
    <w:p w:rsidR="00F44424" w:rsidRPr="00F44424" w:rsidRDefault="00F44424" w:rsidP="00F44424">
      <w:pPr>
        <w:jc w:val="right"/>
        <w:rPr>
          <w:rFonts w:eastAsia="Times New Roman"/>
          <w:szCs w:val="28"/>
          <w:lang w:eastAsia="ru-RU"/>
        </w:rPr>
      </w:pPr>
      <w:r w:rsidRPr="00F44424">
        <w:rPr>
          <w:rFonts w:eastAsia="Times New Roman"/>
          <w:szCs w:val="28"/>
          <w:lang w:eastAsia="ru-RU"/>
        </w:rPr>
        <w:t xml:space="preserve">на территории Тверской области медицинской помощи </w:t>
      </w:r>
    </w:p>
    <w:p w:rsidR="00F44424" w:rsidRDefault="002F15AC" w:rsidP="00F44424">
      <w:pPr>
        <w:jc w:val="right"/>
        <w:rPr>
          <w:rFonts w:eastAsia="Times New Roman"/>
          <w:szCs w:val="28"/>
          <w:lang w:eastAsia="ru-RU"/>
        </w:rPr>
      </w:pPr>
      <w:r>
        <w:rPr>
          <w:rFonts w:eastAsia="Times New Roman"/>
          <w:szCs w:val="28"/>
          <w:lang w:eastAsia="ru-RU"/>
        </w:rPr>
        <w:t>на 2020 год и на плановый период 2021 и 2022</w:t>
      </w:r>
      <w:r w:rsidR="00F44424" w:rsidRPr="00F44424">
        <w:rPr>
          <w:rFonts w:eastAsia="Times New Roman"/>
          <w:szCs w:val="28"/>
          <w:lang w:eastAsia="ru-RU"/>
        </w:rPr>
        <w:t xml:space="preserve"> годов</w:t>
      </w:r>
    </w:p>
    <w:p w:rsidR="00C70A57" w:rsidRPr="001331CA" w:rsidRDefault="00C70A57" w:rsidP="00F44424">
      <w:pPr>
        <w:jc w:val="right"/>
        <w:rPr>
          <w:rFonts w:eastAsia="Times New Roman"/>
          <w:sz w:val="20"/>
          <w:szCs w:val="20"/>
          <w:lang w:eastAsia="ru-RU"/>
        </w:rPr>
      </w:pPr>
    </w:p>
    <w:p w:rsidR="00F44424" w:rsidRPr="00F44424" w:rsidRDefault="00F44424" w:rsidP="00F44424">
      <w:pPr>
        <w:jc w:val="center"/>
        <w:rPr>
          <w:rFonts w:eastAsia="Times New Roman"/>
          <w:szCs w:val="28"/>
          <w:lang w:eastAsia="ru-RU"/>
        </w:rPr>
      </w:pPr>
      <w:r w:rsidRPr="00F44424">
        <w:rPr>
          <w:rFonts w:eastAsia="Times New Roman"/>
          <w:szCs w:val="28"/>
          <w:lang w:eastAsia="ru-RU"/>
        </w:rPr>
        <w:t>Целевые значения критериев доступности и качества медицинской помощи,</w:t>
      </w:r>
    </w:p>
    <w:p w:rsidR="00F44424" w:rsidRPr="00F44424" w:rsidRDefault="00F44424" w:rsidP="00F44424">
      <w:pPr>
        <w:jc w:val="center"/>
        <w:rPr>
          <w:rFonts w:eastAsia="Times New Roman"/>
          <w:szCs w:val="28"/>
          <w:lang w:eastAsia="ru-RU"/>
        </w:rPr>
      </w:pPr>
      <w:r w:rsidRPr="00F44424">
        <w:rPr>
          <w:rFonts w:eastAsia="Times New Roman"/>
          <w:szCs w:val="28"/>
          <w:lang w:eastAsia="ru-RU"/>
        </w:rPr>
        <w:t>оказываемой в рамках Территориальной программы</w:t>
      </w:r>
    </w:p>
    <w:p w:rsidR="00F44424" w:rsidRPr="001331CA" w:rsidRDefault="00F44424" w:rsidP="00F44424">
      <w:pPr>
        <w:jc w:val="center"/>
        <w:rPr>
          <w:rFonts w:eastAsia="Times New Roman"/>
          <w:sz w:val="20"/>
          <w:szCs w:val="20"/>
          <w:lang w:eastAsia="ru-RU"/>
        </w:rPr>
      </w:pPr>
    </w:p>
    <w:tbl>
      <w:tblPr>
        <w:tblW w:w="5456" w:type="pct"/>
        <w:tblLayout w:type="fixed"/>
        <w:tblCellMar>
          <w:left w:w="0" w:type="dxa"/>
          <w:right w:w="0" w:type="dxa"/>
        </w:tblCellMar>
        <w:tblLook w:val="0000" w:firstRow="0" w:lastRow="0" w:firstColumn="0" w:lastColumn="0" w:noHBand="0" w:noVBand="0"/>
      </w:tblPr>
      <w:tblGrid>
        <w:gridCol w:w="770"/>
        <w:gridCol w:w="6061"/>
        <w:gridCol w:w="3569"/>
        <w:gridCol w:w="1561"/>
        <w:gridCol w:w="1562"/>
        <w:gridCol w:w="1560"/>
        <w:gridCol w:w="1558"/>
      </w:tblGrid>
      <w:tr w:rsidR="00FD21A6" w:rsidRPr="00FD21A6" w:rsidTr="001331CA">
        <w:trPr>
          <w:gridAfter w:val="1"/>
          <w:wAfter w:w="1500" w:type="dxa"/>
          <w:trHeight w:val="20"/>
        </w:trPr>
        <w:tc>
          <w:tcPr>
            <w:tcW w:w="74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 п/п</w:t>
            </w:r>
          </w:p>
        </w:tc>
        <w:tc>
          <w:tcPr>
            <w:tcW w:w="58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Наименование показателя</w:t>
            </w:r>
          </w:p>
        </w:tc>
        <w:tc>
          <w:tcPr>
            <w:tcW w:w="34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Единица измерения</w:t>
            </w:r>
          </w:p>
        </w:tc>
        <w:tc>
          <w:tcPr>
            <w:tcW w:w="15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Целевое значение показателя в 2020 году</w:t>
            </w:r>
          </w:p>
        </w:tc>
        <w:tc>
          <w:tcPr>
            <w:tcW w:w="150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Целевое значение показателя в 2021 году</w:t>
            </w:r>
          </w:p>
        </w:tc>
        <w:tc>
          <w:tcPr>
            <w:tcW w:w="150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Целевое значение показателя в 2022 году</w:t>
            </w:r>
          </w:p>
        </w:tc>
      </w:tr>
      <w:tr w:rsidR="00FD21A6" w:rsidRPr="00FD21A6" w:rsidTr="001331CA">
        <w:trPr>
          <w:gridAfter w:val="1"/>
          <w:wAfter w:w="1500" w:type="dxa"/>
          <w:trHeight w:val="20"/>
        </w:trPr>
        <w:tc>
          <w:tcPr>
            <w:tcW w:w="14523" w:type="dxa"/>
            <w:gridSpan w:val="6"/>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Критерии качества медицинской помощи</w:t>
            </w:r>
          </w:p>
        </w:tc>
      </w:tr>
      <w:tr w:rsidR="00FD21A6" w:rsidRPr="00FD21A6" w:rsidTr="001331CA">
        <w:trPr>
          <w:gridAfter w:val="1"/>
          <w:wAfter w:w="1500" w:type="dxa"/>
          <w:trHeight w:val="20"/>
        </w:trPr>
        <w:tc>
          <w:tcPr>
            <w:tcW w:w="74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1.</w:t>
            </w:r>
          </w:p>
        </w:tc>
        <w:tc>
          <w:tcPr>
            <w:tcW w:w="58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both"/>
            </w:pPr>
            <w:r w:rsidRPr="00FD21A6">
              <w:t>Удовлетворенность населения медицинской помощью, в том числе:</w:t>
            </w:r>
          </w:p>
        </w:tc>
        <w:tc>
          <w:tcPr>
            <w:tcW w:w="34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процент числа опрошенных</w:t>
            </w:r>
          </w:p>
        </w:tc>
        <w:tc>
          <w:tcPr>
            <w:tcW w:w="15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58,0</w:t>
            </w:r>
          </w:p>
        </w:tc>
        <w:tc>
          <w:tcPr>
            <w:tcW w:w="150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60,0</w:t>
            </w:r>
          </w:p>
        </w:tc>
        <w:tc>
          <w:tcPr>
            <w:tcW w:w="150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65,0</w:t>
            </w:r>
          </w:p>
        </w:tc>
      </w:tr>
      <w:tr w:rsidR="00FD21A6" w:rsidRPr="00FD21A6" w:rsidTr="001331CA">
        <w:trPr>
          <w:gridAfter w:val="1"/>
          <w:wAfter w:w="1500" w:type="dxa"/>
          <w:trHeight w:val="20"/>
        </w:trPr>
        <w:tc>
          <w:tcPr>
            <w:tcW w:w="74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p>
        </w:tc>
        <w:tc>
          <w:tcPr>
            <w:tcW w:w="58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городского населения</w:t>
            </w:r>
          </w:p>
        </w:tc>
        <w:tc>
          <w:tcPr>
            <w:tcW w:w="34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процент числа опрошенных</w:t>
            </w:r>
          </w:p>
        </w:tc>
        <w:tc>
          <w:tcPr>
            <w:tcW w:w="15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59,0</w:t>
            </w:r>
          </w:p>
        </w:tc>
        <w:tc>
          <w:tcPr>
            <w:tcW w:w="150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60,0</w:t>
            </w:r>
          </w:p>
        </w:tc>
        <w:tc>
          <w:tcPr>
            <w:tcW w:w="150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65,0</w:t>
            </w:r>
          </w:p>
        </w:tc>
      </w:tr>
      <w:tr w:rsidR="00FD21A6" w:rsidRPr="00FD21A6" w:rsidTr="001331CA">
        <w:trPr>
          <w:gridAfter w:val="1"/>
          <w:wAfter w:w="1500" w:type="dxa"/>
          <w:trHeight w:val="20"/>
        </w:trPr>
        <w:tc>
          <w:tcPr>
            <w:tcW w:w="74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p>
        </w:tc>
        <w:tc>
          <w:tcPr>
            <w:tcW w:w="58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сельского населения</w:t>
            </w:r>
          </w:p>
        </w:tc>
        <w:tc>
          <w:tcPr>
            <w:tcW w:w="34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процент числа опрошенных</w:t>
            </w:r>
          </w:p>
        </w:tc>
        <w:tc>
          <w:tcPr>
            <w:tcW w:w="15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55,0</w:t>
            </w:r>
          </w:p>
        </w:tc>
        <w:tc>
          <w:tcPr>
            <w:tcW w:w="150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60,0</w:t>
            </w:r>
          </w:p>
        </w:tc>
        <w:tc>
          <w:tcPr>
            <w:tcW w:w="150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66,0</w:t>
            </w:r>
          </w:p>
        </w:tc>
      </w:tr>
      <w:tr w:rsidR="00FD21A6" w:rsidRPr="00FD21A6" w:rsidTr="001331CA">
        <w:trPr>
          <w:gridAfter w:val="1"/>
          <w:wAfter w:w="1500" w:type="dxa"/>
          <w:trHeight w:val="20"/>
        </w:trPr>
        <w:tc>
          <w:tcPr>
            <w:tcW w:w="74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2.</w:t>
            </w:r>
          </w:p>
        </w:tc>
        <w:tc>
          <w:tcPr>
            <w:tcW w:w="58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both"/>
            </w:pPr>
            <w:r w:rsidRPr="00FD21A6">
              <w:t>Смертность населения в трудоспособном возрасте</w:t>
            </w:r>
          </w:p>
          <w:p w:rsidR="00FD21A6" w:rsidRPr="00FD21A6" w:rsidRDefault="00FD21A6" w:rsidP="001331CA">
            <w:pPr>
              <w:jc w:val="center"/>
            </w:pPr>
          </w:p>
        </w:tc>
        <w:tc>
          <w:tcPr>
            <w:tcW w:w="34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число умерших в трудоспособном возрасте на 100 тыс. человек населения</w:t>
            </w:r>
          </w:p>
        </w:tc>
        <w:tc>
          <w:tcPr>
            <w:tcW w:w="15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628,0</w:t>
            </w:r>
          </w:p>
        </w:tc>
        <w:tc>
          <w:tcPr>
            <w:tcW w:w="150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625,0</w:t>
            </w:r>
          </w:p>
        </w:tc>
        <w:tc>
          <w:tcPr>
            <w:tcW w:w="150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620,0</w:t>
            </w:r>
          </w:p>
        </w:tc>
      </w:tr>
      <w:tr w:rsidR="00FD21A6" w:rsidRPr="00FD21A6" w:rsidTr="001331CA">
        <w:trPr>
          <w:gridAfter w:val="1"/>
          <w:wAfter w:w="1500" w:type="dxa"/>
          <w:trHeight w:val="20"/>
        </w:trPr>
        <w:tc>
          <w:tcPr>
            <w:tcW w:w="74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3.</w:t>
            </w:r>
          </w:p>
        </w:tc>
        <w:tc>
          <w:tcPr>
            <w:tcW w:w="58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both"/>
            </w:pPr>
            <w:r w:rsidRPr="00FD21A6">
              <w:t>Доля умерших в трудоспособном возрасте на дому в общем количестве умерших в трудоспособном возрасте</w:t>
            </w:r>
          </w:p>
        </w:tc>
        <w:tc>
          <w:tcPr>
            <w:tcW w:w="34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процент</w:t>
            </w:r>
          </w:p>
        </w:tc>
        <w:tc>
          <w:tcPr>
            <w:tcW w:w="15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13,0</w:t>
            </w:r>
          </w:p>
        </w:tc>
        <w:tc>
          <w:tcPr>
            <w:tcW w:w="150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11,0</w:t>
            </w:r>
          </w:p>
        </w:tc>
        <w:tc>
          <w:tcPr>
            <w:tcW w:w="150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10,0</w:t>
            </w:r>
          </w:p>
        </w:tc>
      </w:tr>
      <w:tr w:rsidR="00FD21A6" w:rsidRPr="00FD21A6" w:rsidTr="001331CA">
        <w:trPr>
          <w:gridAfter w:val="1"/>
          <w:wAfter w:w="1500" w:type="dxa"/>
          <w:trHeight w:val="20"/>
        </w:trPr>
        <w:tc>
          <w:tcPr>
            <w:tcW w:w="74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4.</w:t>
            </w:r>
          </w:p>
        </w:tc>
        <w:tc>
          <w:tcPr>
            <w:tcW w:w="58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both"/>
            </w:pPr>
            <w:r w:rsidRPr="00FD21A6">
              <w:t>Материнская смертность</w:t>
            </w:r>
          </w:p>
        </w:tc>
        <w:tc>
          <w:tcPr>
            <w:tcW w:w="34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 xml:space="preserve">на 100 тыс. человек, </w:t>
            </w:r>
          </w:p>
          <w:p w:rsidR="00FD21A6" w:rsidRPr="00FD21A6" w:rsidRDefault="00FD21A6" w:rsidP="001331CA">
            <w:pPr>
              <w:jc w:val="center"/>
            </w:pPr>
            <w:r w:rsidRPr="00FD21A6">
              <w:t>родившихся живыми</w:t>
            </w:r>
          </w:p>
        </w:tc>
        <w:tc>
          <w:tcPr>
            <w:tcW w:w="15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13,5</w:t>
            </w:r>
          </w:p>
        </w:tc>
        <w:tc>
          <w:tcPr>
            <w:tcW w:w="150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13,0</w:t>
            </w:r>
          </w:p>
        </w:tc>
        <w:tc>
          <w:tcPr>
            <w:tcW w:w="150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12,5</w:t>
            </w:r>
          </w:p>
        </w:tc>
      </w:tr>
      <w:tr w:rsidR="00FD21A6" w:rsidRPr="00FD21A6" w:rsidTr="001331CA">
        <w:trPr>
          <w:gridAfter w:val="1"/>
          <w:wAfter w:w="1500" w:type="dxa"/>
          <w:trHeight w:val="20"/>
        </w:trPr>
        <w:tc>
          <w:tcPr>
            <w:tcW w:w="74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5.</w:t>
            </w:r>
          </w:p>
        </w:tc>
        <w:tc>
          <w:tcPr>
            <w:tcW w:w="58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both"/>
            </w:pPr>
            <w:r w:rsidRPr="00FD21A6">
              <w:t>Младенческая смертность</w:t>
            </w:r>
          </w:p>
        </w:tc>
        <w:tc>
          <w:tcPr>
            <w:tcW w:w="34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 xml:space="preserve">на 1000 человек, </w:t>
            </w:r>
          </w:p>
          <w:p w:rsidR="00FD21A6" w:rsidRPr="00FD21A6" w:rsidRDefault="00FD21A6" w:rsidP="001331CA">
            <w:pPr>
              <w:jc w:val="center"/>
            </w:pPr>
            <w:r w:rsidRPr="00FD21A6">
              <w:t>родившихся живыми</w:t>
            </w:r>
          </w:p>
        </w:tc>
        <w:tc>
          <w:tcPr>
            <w:tcW w:w="15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4,5</w:t>
            </w:r>
          </w:p>
        </w:tc>
        <w:tc>
          <w:tcPr>
            <w:tcW w:w="150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4,5</w:t>
            </w:r>
          </w:p>
        </w:tc>
        <w:tc>
          <w:tcPr>
            <w:tcW w:w="150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4,4</w:t>
            </w:r>
          </w:p>
        </w:tc>
      </w:tr>
      <w:tr w:rsidR="00FD21A6" w:rsidRPr="00FD21A6" w:rsidTr="001331CA">
        <w:trPr>
          <w:gridAfter w:val="1"/>
          <w:wAfter w:w="1500" w:type="dxa"/>
          <w:trHeight w:val="20"/>
        </w:trPr>
        <w:tc>
          <w:tcPr>
            <w:tcW w:w="74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p>
        </w:tc>
        <w:tc>
          <w:tcPr>
            <w:tcW w:w="58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в городской местности</w:t>
            </w:r>
          </w:p>
        </w:tc>
        <w:tc>
          <w:tcPr>
            <w:tcW w:w="34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 xml:space="preserve">на 1000 человек, </w:t>
            </w:r>
          </w:p>
          <w:p w:rsidR="00FD21A6" w:rsidRPr="00FD21A6" w:rsidRDefault="00FD21A6" w:rsidP="001331CA">
            <w:pPr>
              <w:jc w:val="center"/>
            </w:pPr>
            <w:r w:rsidRPr="00FD21A6">
              <w:t>родившихся живыми</w:t>
            </w:r>
          </w:p>
        </w:tc>
        <w:tc>
          <w:tcPr>
            <w:tcW w:w="15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4,5</w:t>
            </w:r>
          </w:p>
        </w:tc>
        <w:tc>
          <w:tcPr>
            <w:tcW w:w="150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4,5</w:t>
            </w:r>
          </w:p>
        </w:tc>
        <w:tc>
          <w:tcPr>
            <w:tcW w:w="150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4,4</w:t>
            </w:r>
          </w:p>
        </w:tc>
      </w:tr>
      <w:tr w:rsidR="00FD21A6" w:rsidRPr="00FD21A6" w:rsidTr="001331CA">
        <w:trPr>
          <w:gridAfter w:val="1"/>
          <w:wAfter w:w="1500" w:type="dxa"/>
          <w:trHeight w:val="20"/>
        </w:trPr>
        <w:tc>
          <w:tcPr>
            <w:tcW w:w="74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p>
        </w:tc>
        <w:tc>
          <w:tcPr>
            <w:tcW w:w="58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в сельской местности</w:t>
            </w:r>
          </w:p>
        </w:tc>
        <w:tc>
          <w:tcPr>
            <w:tcW w:w="34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 xml:space="preserve">на 1000 человек, </w:t>
            </w:r>
          </w:p>
          <w:p w:rsidR="00FD21A6" w:rsidRPr="00FD21A6" w:rsidRDefault="00FD21A6" w:rsidP="001331CA">
            <w:pPr>
              <w:jc w:val="center"/>
            </w:pPr>
            <w:r w:rsidRPr="00FD21A6">
              <w:t>родившихся живыми</w:t>
            </w:r>
          </w:p>
        </w:tc>
        <w:tc>
          <w:tcPr>
            <w:tcW w:w="15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4,5</w:t>
            </w:r>
          </w:p>
        </w:tc>
        <w:tc>
          <w:tcPr>
            <w:tcW w:w="150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4,5</w:t>
            </w:r>
          </w:p>
        </w:tc>
        <w:tc>
          <w:tcPr>
            <w:tcW w:w="150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4,4</w:t>
            </w:r>
          </w:p>
        </w:tc>
      </w:tr>
      <w:tr w:rsidR="00FD21A6" w:rsidRPr="00FD21A6" w:rsidTr="001331CA">
        <w:trPr>
          <w:gridAfter w:val="1"/>
          <w:wAfter w:w="1500" w:type="dxa"/>
          <w:trHeight w:val="20"/>
        </w:trPr>
        <w:tc>
          <w:tcPr>
            <w:tcW w:w="74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6.</w:t>
            </w:r>
          </w:p>
        </w:tc>
        <w:tc>
          <w:tcPr>
            <w:tcW w:w="58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both"/>
            </w:pPr>
            <w:r w:rsidRPr="00FD21A6">
              <w:t>Доля умерших в возрасте до 1 года на дому в общем количестве умерших в возрасте до 1 года</w:t>
            </w:r>
          </w:p>
        </w:tc>
        <w:tc>
          <w:tcPr>
            <w:tcW w:w="34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процент</w:t>
            </w:r>
          </w:p>
        </w:tc>
        <w:tc>
          <w:tcPr>
            <w:tcW w:w="15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9,0</w:t>
            </w:r>
          </w:p>
        </w:tc>
        <w:tc>
          <w:tcPr>
            <w:tcW w:w="150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8,0</w:t>
            </w:r>
          </w:p>
        </w:tc>
        <w:tc>
          <w:tcPr>
            <w:tcW w:w="150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7,0</w:t>
            </w:r>
          </w:p>
        </w:tc>
      </w:tr>
      <w:tr w:rsidR="00FD21A6" w:rsidRPr="00FD21A6" w:rsidTr="001331CA">
        <w:trPr>
          <w:gridAfter w:val="1"/>
          <w:wAfter w:w="1500" w:type="dxa"/>
          <w:trHeight w:val="20"/>
        </w:trPr>
        <w:tc>
          <w:tcPr>
            <w:tcW w:w="74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7.</w:t>
            </w:r>
          </w:p>
        </w:tc>
        <w:tc>
          <w:tcPr>
            <w:tcW w:w="58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both"/>
            </w:pPr>
            <w:r w:rsidRPr="00FD21A6">
              <w:t>Смертность детей в возрасте 0 – 4 лет</w:t>
            </w:r>
          </w:p>
        </w:tc>
        <w:tc>
          <w:tcPr>
            <w:tcW w:w="34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на 1000 родившихся живыми</w:t>
            </w:r>
          </w:p>
        </w:tc>
        <w:tc>
          <w:tcPr>
            <w:tcW w:w="15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5,4</w:t>
            </w:r>
          </w:p>
        </w:tc>
        <w:tc>
          <w:tcPr>
            <w:tcW w:w="150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5,4</w:t>
            </w:r>
          </w:p>
        </w:tc>
        <w:tc>
          <w:tcPr>
            <w:tcW w:w="150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5,3</w:t>
            </w:r>
          </w:p>
        </w:tc>
      </w:tr>
      <w:tr w:rsidR="00FD21A6" w:rsidRPr="00FD21A6" w:rsidTr="001331CA">
        <w:trPr>
          <w:gridAfter w:val="1"/>
          <w:wAfter w:w="1500" w:type="dxa"/>
          <w:trHeight w:val="20"/>
        </w:trPr>
        <w:tc>
          <w:tcPr>
            <w:tcW w:w="74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8.</w:t>
            </w:r>
          </w:p>
        </w:tc>
        <w:tc>
          <w:tcPr>
            <w:tcW w:w="58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both"/>
            </w:pPr>
            <w:r w:rsidRPr="00FD21A6">
              <w:t>Смертность населения, в том числе:</w:t>
            </w:r>
          </w:p>
        </w:tc>
        <w:tc>
          <w:tcPr>
            <w:tcW w:w="34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число умерших на 1000 человек населения</w:t>
            </w:r>
          </w:p>
        </w:tc>
        <w:tc>
          <w:tcPr>
            <w:tcW w:w="15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16,2</w:t>
            </w:r>
          </w:p>
        </w:tc>
        <w:tc>
          <w:tcPr>
            <w:tcW w:w="150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16,0</w:t>
            </w:r>
          </w:p>
        </w:tc>
        <w:tc>
          <w:tcPr>
            <w:tcW w:w="150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15,6</w:t>
            </w:r>
          </w:p>
        </w:tc>
      </w:tr>
      <w:tr w:rsidR="00FD21A6" w:rsidRPr="00FD21A6" w:rsidTr="001331CA">
        <w:trPr>
          <w:gridAfter w:val="1"/>
          <w:wAfter w:w="1500" w:type="dxa"/>
          <w:trHeight w:val="20"/>
        </w:trPr>
        <w:tc>
          <w:tcPr>
            <w:tcW w:w="74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p>
        </w:tc>
        <w:tc>
          <w:tcPr>
            <w:tcW w:w="58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городского населения</w:t>
            </w:r>
          </w:p>
        </w:tc>
        <w:tc>
          <w:tcPr>
            <w:tcW w:w="34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число умерших на 1000 человек населения</w:t>
            </w:r>
          </w:p>
        </w:tc>
        <w:tc>
          <w:tcPr>
            <w:tcW w:w="15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14,7</w:t>
            </w:r>
          </w:p>
        </w:tc>
        <w:tc>
          <w:tcPr>
            <w:tcW w:w="150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14,0</w:t>
            </w:r>
          </w:p>
        </w:tc>
        <w:tc>
          <w:tcPr>
            <w:tcW w:w="150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13,5</w:t>
            </w:r>
          </w:p>
        </w:tc>
      </w:tr>
      <w:tr w:rsidR="00FD21A6" w:rsidRPr="00FD21A6" w:rsidTr="001331CA">
        <w:trPr>
          <w:gridAfter w:val="1"/>
          <w:wAfter w:w="1500" w:type="dxa"/>
          <w:trHeight w:val="20"/>
        </w:trPr>
        <w:tc>
          <w:tcPr>
            <w:tcW w:w="74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p>
        </w:tc>
        <w:tc>
          <w:tcPr>
            <w:tcW w:w="58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сельского населения</w:t>
            </w:r>
          </w:p>
        </w:tc>
        <w:tc>
          <w:tcPr>
            <w:tcW w:w="34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число умерших на 1000 человек населения</w:t>
            </w:r>
          </w:p>
        </w:tc>
        <w:tc>
          <w:tcPr>
            <w:tcW w:w="15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17,0</w:t>
            </w:r>
          </w:p>
        </w:tc>
        <w:tc>
          <w:tcPr>
            <w:tcW w:w="150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15,8</w:t>
            </w:r>
          </w:p>
        </w:tc>
        <w:tc>
          <w:tcPr>
            <w:tcW w:w="150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15,0</w:t>
            </w:r>
          </w:p>
        </w:tc>
      </w:tr>
      <w:tr w:rsidR="00FD21A6" w:rsidRPr="00FD21A6" w:rsidTr="001331CA">
        <w:trPr>
          <w:gridAfter w:val="1"/>
          <w:wAfter w:w="1500" w:type="dxa"/>
          <w:trHeight w:val="20"/>
        </w:trPr>
        <w:tc>
          <w:tcPr>
            <w:tcW w:w="74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9.</w:t>
            </w:r>
          </w:p>
        </w:tc>
        <w:tc>
          <w:tcPr>
            <w:tcW w:w="58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both"/>
            </w:pPr>
            <w:r w:rsidRPr="00FD21A6">
              <w:t>Доля умерших в возрасте 0 – 4 лет на дому в общем количестве умерших в возрасте  0 – 4 лет</w:t>
            </w:r>
          </w:p>
        </w:tc>
        <w:tc>
          <w:tcPr>
            <w:tcW w:w="34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процент</w:t>
            </w:r>
          </w:p>
        </w:tc>
        <w:tc>
          <w:tcPr>
            <w:tcW w:w="15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9,0</w:t>
            </w:r>
          </w:p>
        </w:tc>
        <w:tc>
          <w:tcPr>
            <w:tcW w:w="150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8,0</w:t>
            </w:r>
          </w:p>
        </w:tc>
        <w:tc>
          <w:tcPr>
            <w:tcW w:w="150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7,0</w:t>
            </w:r>
          </w:p>
        </w:tc>
      </w:tr>
      <w:tr w:rsidR="00FD21A6" w:rsidRPr="00FD21A6" w:rsidTr="001331CA">
        <w:trPr>
          <w:gridAfter w:val="1"/>
          <w:wAfter w:w="1500" w:type="dxa"/>
          <w:trHeight w:val="20"/>
        </w:trPr>
        <w:tc>
          <w:tcPr>
            <w:tcW w:w="74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10.</w:t>
            </w:r>
          </w:p>
        </w:tc>
        <w:tc>
          <w:tcPr>
            <w:tcW w:w="58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both"/>
            </w:pPr>
            <w:r w:rsidRPr="00FD21A6">
              <w:t>Смертность детей в возрасте 0 – 17 лет</w:t>
            </w:r>
          </w:p>
        </w:tc>
        <w:tc>
          <w:tcPr>
            <w:tcW w:w="34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на 100 тыс. человек населения соответствующего возраста</w:t>
            </w:r>
          </w:p>
        </w:tc>
        <w:tc>
          <w:tcPr>
            <w:tcW w:w="15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49,6</w:t>
            </w:r>
          </w:p>
        </w:tc>
        <w:tc>
          <w:tcPr>
            <w:tcW w:w="150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49,1</w:t>
            </w:r>
          </w:p>
        </w:tc>
        <w:tc>
          <w:tcPr>
            <w:tcW w:w="150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48,7</w:t>
            </w:r>
          </w:p>
        </w:tc>
      </w:tr>
      <w:tr w:rsidR="00FD21A6" w:rsidRPr="00FD21A6" w:rsidTr="001331CA">
        <w:trPr>
          <w:gridAfter w:val="1"/>
          <w:wAfter w:w="1500" w:type="dxa"/>
          <w:trHeight w:val="20"/>
        </w:trPr>
        <w:tc>
          <w:tcPr>
            <w:tcW w:w="74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11.</w:t>
            </w:r>
          </w:p>
        </w:tc>
        <w:tc>
          <w:tcPr>
            <w:tcW w:w="58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both"/>
            </w:pPr>
            <w:r w:rsidRPr="00FD21A6">
              <w:t>Доля умерших в возрасте 0 – 17 лет на дому в общем количестве умерших в возрасте 0 – 17 лет</w:t>
            </w:r>
          </w:p>
        </w:tc>
        <w:tc>
          <w:tcPr>
            <w:tcW w:w="34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процент</w:t>
            </w:r>
          </w:p>
        </w:tc>
        <w:tc>
          <w:tcPr>
            <w:tcW w:w="15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12</w:t>
            </w:r>
          </w:p>
        </w:tc>
        <w:tc>
          <w:tcPr>
            <w:tcW w:w="150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11</w:t>
            </w:r>
          </w:p>
        </w:tc>
        <w:tc>
          <w:tcPr>
            <w:tcW w:w="150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10</w:t>
            </w:r>
          </w:p>
        </w:tc>
      </w:tr>
      <w:tr w:rsidR="00FD21A6" w:rsidRPr="00FD21A6" w:rsidTr="001331CA">
        <w:trPr>
          <w:gridAfter w:val="1"/>
          <w:wAfter w:w="1500" w:type="dxa"/>
          <w:trHeight w:val="20"/>
        </w:trPr>
        <w:tc>
          <w:tcPr>
            <w:tcW w:w="74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12.</w:t>
            </w:r>
          </w:p>
        </w:tc>
        <w:tc>
          <w:tcPr>
            <w:tcW w:w="58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tabs>
                <w:tab w:val="left" w:pos="330"/>
              </w:tabs>
              <w:jc w:val="both"/>
            </w:pPr>
            <w:r w:rsidRPr="00FD21A6">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tc>
        <w:tc>
          <w:tcPr>
            <w:tcW w:w="34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процент</w:t>
            </w:r>
          </w:p>
        </w:tc>
        <w:tc>
          <w:tcPr>
            <w:tcW w:w="15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14,9</w:t>
            </w:r>
          </w:p>
        </w:tc>
        <w:tc>
          <w:tcPr>
            <w:tcW w:w="150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16,2</w:t>
            </w:r>
          </w:p>
        </w:tc>
        <w:tc>
          <w:tcPr>
            <w:tcW w:w="150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17,5</w:t>
            </w:r>
          </w:p>
        </w:tc>
      </w:tr>
      <w:tr w:rsidR="00FD21A6" w:rsidRPr="00FD21A6" w:rsidTr="001331CA">
        <w:trPr>
          <w:gridAfter w:val="1"/>
          <w:wAfter w:w="1500" w:type="dxa"/>
          <w:trHeight w:val="20"/>
        </w:trPr>
        <w:tc>
          <w:tcPr>
            <w:tcW w:w="74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13.</w:t>
            </w:r>
          </w:p>
        </w:tc>
        <w:tc>
          <w:tcPr>
            <w:tcW w:w="58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both"/>
            </w:pPr>
            <w:r w:rsidRPr="00FD21A6">
              <w:t xml:space="preserve">Доля впервые выявленных заболеваний при </w:t>
            </w:r>
            <w:r w:rsidRPr="00FD21A6">
              <w:lastRenderedPageBreak/>
              <w:t>профилактических медицинских осмотрах, в том числе в рамках диспансеризации, лиц старше трудоспособного возраста в общем количестве впервые в жизни зарегистрированных заболеваний в течение года у лиц старше трудоспособного возраста</w:t>
            </w:r>
          </w:p>
        </w:tc>
        <w:tc>
          <w:tcPr>
            <w:tcW w:w="34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lastRenderedPageBreak/>
              <w:t>процент</w:t>
            </w:r>
          </w:p>
        </w:tc>
        <w:tc>
          <w:tcPr>
            <w:tcW w:w="15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55,3</w:t>
            </w:r>
          </w:p>
        </w:tc>
        <w:tc>
          <w:tcPr>
            <w:tcW w:w="150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63,3</w:t>
            </w:r>
          </w:p>
        </w:tc>
        <w:tc>
          <w:tcPr>
            <w:tcW w:w="150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65,0</w:t>
            </w:r>
          </w:p>
        </w:tc>
      </w:tr>
      <w:tr w:rsidR="00FD21A6" w:rsidRPr="00FD21A6" w:rsidTr="001331CA">
        <w:trPr>
          <w:gridAfter w:val="1"/>
          <w:wAfter w:w="1500" w:type="dxa"/>
          <w:trHeight w:val="20"/>
        </w:trPr>
        <w:tc>
          <w:tcPr>
            <w:tcW w:w="74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lastRenderedPageBreak/>
              <w:t>14.</w:t>
            </w:r>
          </w:p>
        </w:tc>
        <w:tc>
          <w:tcPr>
            <w:tcW w:w="58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tabs>
                <w:tab w:val="left" w:pos="510"/>
              </w:tabs>
              <w:jc w:val="both"/>
            </w:pPr>
            <w:r w:rsidRPr="00FD21A6">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tc>
        <w:tc>
          <w:tcPr>
            <w:tcW w:w="34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процент</w:t>
            </w:r>
          </w:p>
        </w:tc>
        <w:tc>
          <w:tcPr>
            <w:tcW w:w="15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20,9</w:t>
            </w:r>
          </w:p>
        </w:tc>
        <w:tc>
          <w:tcPr>
            <w:tcW w:w="150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21,1</w:t>
            </w:r>
          </w:p>
        </w:tc>
        <w:tc>
          <w:tcPr>
            <w:tcW w:w="150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22,0</w:t>
            </w:r>
          </w:p>
        </w:tc>
      </w:tr>
      <w:tr w:rsidR="00FD21A6" w:rsidRPr="00FD21A6" w:rsidTr="001331CA">
        <w:trPr>
          <w:gridAfter w:val="1"/>
          <w:wAfter w:w="1500" w:type="dxa"/>
          <w:trHeight w:val="20"/>
        </w:trPr>
        <w:tc>
          <w:tcPr>
            <w:tcW w:w="74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15.</w:t>
            </w:r>
          </w:p>
        </w:tc>
        <w:tc>
          <w:tcPr>
            <w:tcW w:w="58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autoSpaceDE w:val="0"/>
              <w:autoSpaceDN w:val="0"/>
              <w:adjustRightInd w:val="0"/>
              <w:jc w:val="both"/>
            </w:pPr>
            <w:r w:rsidRPr="00FD21A6">
              <w:t>Доля пациентов со злокачественными новообразованиями, находящихся под диспансерным наблюдением с даты установления диагноза 5 лет и более, в общем числе пациентов со злокачественными новообразованиями, находящихся под диспансерным наблюдением</w:t>
            </w:r>
          </w:p>
        </w:tc>
        <w:tc>
          <w:tcPr>
            <w:tcW w:w="34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процент</w:t>
            </w:r>
          </w:p>
        </w:tc>
        <w:tc>
          <w:tcPr>
            <w:tcW w:w="15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59,3</w:t>
            </w:r>
          </w:p>
        </w:tc>
        <w:tc>
          <w:tcPr>
            <w:tcW w:w="150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59,5</w:t>
            </w:r>
          </w:p>
        </w:tc>
        <w:tc>
          <w:tcPr>
            <w:tcW w:w="150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59,7</w:t>
            </w:r>
          </w:p>
        </w:tc>
      </w:tr>
      <w:tr w:rsidR="00FD21A6" w:rsidRPr="00FD21A6" w:rsidTr="001331CA">
        <w:trPr>
          <w:gridAfter w:val="1"/>
          <w:wAfter w:w="1500" w:type="dxa"/>
          <w:trHeight w:val="20"/>
        </w:trPr>
        <w:tc>
          <w:tcPr>
            <w:tcW w:w="74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16.</w:t>
            </w:r>
          </w:p>
        </w:tc>
        <w:tc>
          <w:tcPr>
            <w:tcW w:w="58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both"/>
            </w:pPr>
            <w:r w:rsidRPr="00FD21A6">
              <w:t>Доля впервые выявленных случаев онкологических заболеваний на ранних стадиях (I и II стадии) в общем количестве выявленных случаев онкологических заболеваний в течение года</w:t>
            </w:r>
          </w:p>
        </w:tc>
        <w:tc>
          <w:tcPr>
            <w:tcW w:w="34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процент</w:t>
            </w:r>
          </w:p>
        </w:tc>
        <w:tc>
          <w:tcPr>
            <w:tcW w:w="15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56,9</w:t>
            </w:r>
          </w:p>
        </w:tc>
        <w:tc>
          <w:tcPr>
            <w:tcW w:w="150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58,0</w:t>
            </w:r>
          </w:p>
        </w:tc>
        <w:tc>
          <w:tcPr>
            <w:tcW w:w="150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59,1</w:t>
            </w:r>
          </w:p>
        </w:tc>
      </w:tr>
      <w:tr w:rsidR="00FD21A6" w:rsidRPr="00FD21A6" w:rsidTr="001331CA">
        <w:trPr>
          <w:gridAfter w:val="1"/>
          <w:wAfter w:w="1500" w:type="dxa"/>
          <w:trHeight w:val="20"/>
        </w:trPr>
        <w:tc>
          <w:tcPr>
            <w:tcW w:w="74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17.</w:t>
            </w:r>
          </w:p>
        </w:tc>
        <w:tc>
          <w:tcPr>
            <w:tcW w:w="58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both"/>
            </w:pPr>
            <w:r w:rsidRPr="00FD21A6">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tc>
        <w:tc>
          <w:tcPr>
            <w:tcW w:w="34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процент</w:t>
            </w:r>
          </w:p>
        </w:tc>
        <w:tc>
          <w:tcPr>
            <w:tcW w:w="15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14,2</w:t>
            </w:r>
          </w:p>
        </w:tc>
        <w:tc>
          <w:tcPr>
            <w:tcW w:w="150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14,4</w:t>
            </w:r>
          </w:p>
        </w:tc>
        <w:tc>
          <w:tcPr>
            <w:tcW w:w="150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15,0</w:t>
            </w:r>
          </w:p>
        </w:tc>
      </w:tr>
      <w:tr w:rsidR="00FD21A6" w:rsidRPr="00FD21A6" w:rsidTr="001331CA">
        <w:trPr>
          <w:gridAfter w:val="1"/>
          <w:wAfter w:w="1500" w:type="dxa"/>
          <w:trHeight w:val="20"/>
        </w:trPr>
        <w:tc>
          <w:tcPr>
            <w:tcW w:w="74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18.</w:t>
            </w:r>
          </w:p>
        </w:tc>
        <w:tc>
          <w:tcPr>
            <w:tcW w:w="58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both"/>
            </w:pPr>
            <w:r w:rsidRPr="00FD21A6">
              <w:t xml:space="preserve">Доля пациентов со злокачественными </w:t>
            </w:r>
            <w:r w:rsidRPr="00FD21A6">
              <w:lastRenderedPageBreak/>
              <w:t>новообразованиями, выявленных активно, в общем количестве пациентов со злокачественными новообразованиями, взятых под диспансерное наблюдение</w:t>
            </w:r>
          </w:p>
        </w:tc>
        <w:tc>
          <w:tcPr>
            <w:tcW w:w="34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lastRenderedPageBreak/>
              <w:t>процент</w:t>
            </w:r>
          </w:p>
        </w:tc>
        <w:tc>
          <w:tcPr>
            <w:tcW w:w="15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22,6</w:t>
            </w:r>
          </w:p>
        </w:tc>
        <w:tc>
          <w:tcPr>
            <w:tcW w:w="150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22,8</w:t>
            </w:r>
          </w:p>
        </w:tc>
        <w:tc>
          <w:tcPr>
            <w:tcW w:w="150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23,0</w:t>
            </w:r>
          </w:p>
        </w:tc>
      </w:tr>
      <w:tr w:rsidR="00FD21A6" w:rsidRPr="00FD21A6" w:rsidTr="001331CA">
        <w:trPr>
          <w:gridAfter w:val="1"/>
          <w:wAfter w:w="1500" w:type="dxa"/>
          <w:trHeight w:val="20"/>
        </w:trPr>
        <w:tc>
          <w:tcPr>
            <w:tcW w:w="74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lastRenderedPageBreak/>
              <w:t>19.</w:t>
            </w:r>
          </w:p>
        </w:tc>
        <w:tc>
          <w:tcPr>
            <w:tcW w:w="58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both"/>
            </w:pPr>
            <w:r w:rsidRPr="00FD21A6">
              <w:t>Доля лиц, инфицированных вирусом иммунодефицита человека, получающих антиретровирусную терапию, в общем количестве лиц, инфицированных вирусом иммунодефицита человека</w:t>
            </w:r>
          </w:p>
        </w:tc>
        <w:tc>
          <w:tcPr>
            <w:tcW w:w="34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процент</w:t>
            </w:r>
          </w:p>
        </w:tc>
        <w:tc>
          <w:tcPr>
            <w:tcW w:w="15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70,0</w:t>
            </w:r>
          </w:p>
        </w:tc>
        <w:tc>
          <w:tcPr>
            <w:tcW w:w="150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75,0</w:t>
            </w:r>
          </w:p>
        </w:tc>
        <w:tc>
          <w:tcPr>
            <w:tcW w:w="150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80,0</w:t>
            </w:r>
          </w:p>
        </w:tc>
      </w:tr>
      <w:tr w:rsidR="00FD21A6" w:rsidRPr="00FD21A6" w:rsidTr="001331CA">
        <w:trPr>
          <w:gridAfter w:val="1"/>
          <w:wAfter w:w="1500" w:type="dxa"/>
          <w:trHeight w:val="20"/>
        </w:trPr>
        <w:tc>
          <w:tcPr>
            <w:tcW w:w="74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20.</w:t>
            </w:r>
          </w:p>
        </w:tc>
        <w:tc>
          <w:tcPr>
            <w:tcW w:w="58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both"/>
            </w:pPr>
            <w:r w:rsidRPr="00FD21A6">
              <w:t>Доля впервые выявленных случаев фиброзно-кавернозного туберкулеза в общем количестве выявленных случаев туберкулеза в течение года</w:t>
            </w:r>
          </w:p>
        </w:tc>
        <w:tc>
          <w:tcPr>
            <w:tcW w:w="34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процент</w:t>
            </w:r>
          </w:p>
        </w:tc>
        <w:tc>
          <w:tcPr>
            <w:tcW w:w="15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1,5</w:t>
            </w:r>
          </w:p>
        </w:tc>
        <w:tc>
          <w:tcPr>
            <w:tcW w:w="150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1,3</w:t>
            </w:r>
          </w:p>
        </w:tc>
        <w:tc>
          <w:tcPr>
            <w:tcW w:w="150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1,0</w:t>
            </w:r>
          </w:p>
        </w:tc>
      </w:tr>
      <w:tr w:rsidR="00FD21A6" w:rsidRPr="00FD21A6" w:rsidTr="001331CA">
        <w:trPr>
          <w:gridAfter w:val="1"/>
          <w:wAfter w:w="1500" w:type="dxa"/>
          <w:trHeight w:val="20"/>
        </w:trPr>
        <w:tc>
          <w:tcPr>
            <w:tcW w:w="74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21.</w:t>
            </w:r>
          </w:p>
        </w:tc>
        <w:tc>
          <w:tcPr>
            <w:tcW w:w="58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both"/>
            </w:pPr>
            <w:r w:rsidRPr="00FD21A6">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tc>
        <w:tc>
          <w:tcPr>
            <w:tcW w:w="34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процент</w:t>
            </w:r>
          </w:p>
        </w:tc>
        <w:tc>
          <w:tcPr>
            <w:tcW w:w="15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42,0</w:t>
            </w:r>
          </w:p>
        </w:tc>
        <w:tc>
          <w:tcPr>
            <w:tcW w:w="150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45,0</w:t>
            </w:r>
          </w:p>
        </w:tc>
        <w:tc>
          <w:tcPr>
            <w:tcW w:w="150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47,0</w:t>
            </w:r>
          </w:p>
        </w:tc>
      </w:tr>
      <w:tr w:rsidR="00FD21A6" w:rsidRPr="00FD21A6" w:rsidTr="001331CA">
        <w:trPr>
          <w:gridAfter w:val="1"/>
          <w:wAfter w:w="1500" w:type="dxa"/>
          <w:trHeight w:val="20"/>
        </w:trPr>
        <w:tc>
          <w:tcPr>
            <w:tcW w:w="74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22.</w:t>
            </w:r>
          </w:p>
        </w:tc>
        <w:tc>
          <w:tcPr>
            <w:tcW w:w="58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both"/>
            </w:pPr>
            <w:r w:rsidRPr="00FD21A6">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w:t>
            </w:r>
          </w:p>
        </w:tc>
        <w:tc>
          <w:tcPr>
            <w:tcW w:w="34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процент</w:t>
            </w:r>
          </w:p>
        </w:tc>
        <w:tc>
          <w:tcPr>
            <w:tcW w:w="15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49,0</w:t>
            </w:r>
          </w:p>
        </w:tc>
        <w:tc>
          <w:tcPr>
            <w:tcW w:w="150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50,0</w:t>
            </w:r>
          </w:p>
        </w:tc>
        <w:tc>
          <w:tcPr>
            <w:tcW w:w="150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51,0</w:t>
            </w:r>
          </w:p>
        </w:tc>
      </w:tr>
      <w:tr w:rsidR="00FD21A6" w:rsidRPr="00FD21A6" w:rsidTr="001331CA">
        <w:trPr>
          <w:gridAfter w:val="1"/>
          <w:wAfter w:w="1500" w:type="dxa"/>
          <w:trHeight w:val="20"/>
        </w:trPr>
        <w:tc>
          <w:tcPr>
            <w:tcW w:w="74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23.</w:t>
            </w:r>
          </w:p>
        </w:tc>
        <w:tc>
          <w:tcPr>
            <w:tcW w:w="58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both"/>
            </w:pPr>
            <w:r w:rsidRPr="00FD21A6">
              <w:t xml:space="preserve">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w:t>
            </w:r>
            <w:r w:rsidRPr="00FD21A6">
              <w:lastRenderedPageBreak/>
              <w:t>бригадами скорой медицинской помощи</w:t>
            </w:r>
          </w:p>
        </w:tc>
        <w:tc>
          <w:tcPr>
            <w:tcW w:w="34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lastRenderedPageBreak/>
              <w:t>процент</w:t>
            </w:r>
          </w:p>
        </w:tc>
        <w:tc>
          <w:tcPr>
            <w:tcW w:w="15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39,0</w:t>
            </w:r>
          </w:p>
        </w:tc>
        <w:tc>
          <w:tcPr>
            <w:tcW w:w="150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40,0</w:t>
            </w:r>
          </w:p>
        </w:tc>
        <w:tc>
          <w:tcPr>
            <w:tcW w:w="1502"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FD21A6" w:rsidRPr="00FD21A6" w:rsidRDefault="00FD21A6" w:rsidP="001331CA">
            <w:pPr>
              <w:jc w:val="center"/>
            </w:pPr>
            <w:r w:rsidRPr="00FD21A6">
              <w:t>42,0</w:t>
            </w:r>
          </w:p>
        </w:tc>
      </w:tr>
      <w:tr w:rsidR="00FD21A6" w:rsidRPr="00FD21A6" w:rsidTr="001331CA">
        <w:trPr>
          <w:gridAfter w:val="1"/>
          <w:wAfter w:w="1500" w:type="dxa"/>
          <w:trHeight w:val="20"/>
        </w:trPr>
        <w:tc>
          <w:tcPr>
            <w:tcW w:w="74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lastRenderedPageBreak/>
              <w:t>24.</w:t>
            </w:r>
          </w:p>
        </w:tc>
        <w:tc>
          <w:tcPr>
            <w:tcW w:w="58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both"/>
            </w:pPr>
            <w:r w:rsidRPr="00FD21A6">
              <w:t>Доля пациентов с острым инфарктом миокарда, которым проведена тромболитическая терапия, в общем количестве пациентов с острым инфарктом миокарда, имеющих показания к ее проведению</w:t>
            </w:r>
          </w:p>
        </w:tc>
        <w:tc>
          <w:tcPr>
            <w:tcW w:w="34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процент</w:t>
            </w:r>
          </w:p>
        </w:tc>
        <w:tc>
          <w:tcPr>
            <w:tcW w:w="15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39,0</w:t>
            </w:r>
          </w:p>
        </w:tc>
        <w:tc>
          <w:tcPr>
            <w:tcW w:w="150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40,0</w:t>
            </w:r>
          </w:p>
        </w:tc>
        <w:tc>
          <w:tcPr>
            <w:tcW w:w="1502"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FD21A6" w:rsidRPr="00FD21A6" w:rsidRDefault="00FD21A6" w:rsidP="001331CA">
            <w:pPr>
              <w:jc w:val="center"/>
            </w:pPr>
            <w:r w:rsidRPr="00FD21A6">
              <w:t>41,0</w:t>
            </w:r>
          </w:p>
        </w:tc>
      </w:tr>
      <w:tr w:rsidR="00FD21A6" w:rsidRPr="00FD21A6" w:rsidTr="001331CA">
        <w:trPr>
          <w:gridAfter w:val="1"/>
          <w:wAfter w:w="1500" w:type="dxa"/>
          <w:trHeight w:val="20"/>
        </w:trPr>
        <w:tc>
          <w:tcPr>
            <w:tcW w:w="74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25.</w:t>
            </w:r>
          </w:p>
        </w:tc>
        <w:tc>
          <w:tcPr>
            <w:tcW w:w="58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both"/>
            </w:pPr>
            <w:r w:rsidRPr="00FD21A6">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tc>
        <w:tc>
          <w:tcPr>
            <w:tcW w:w="34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процент</w:t>
            </w:r>
          </w:p>
        </w:tc>
        <w:tc>
          <w:tcPr>
            <w:tcW w:w="15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39,0</w:t>
            </w:r>
          </w:p>
        </w:tc>
        <w:tc>
          <w:tcPr>
            <w:tcW w:w="150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40,0</w:t>
            </w:r>
          </w:p>
        </w:tc>
        <w:tc>
          <w:tcPr>
            <w:tcW w:w="150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41,0</w:t>
            </w:r>
          </w:p>
        </w:tc>
      </w:tr>
      <w:tr w:rsidR="00FD21A6" w:rsidRPr="00FD21A6" w:rsidTr="001331CA">
        <w:trPr>
          <w:gridAfter w:val="1"/>
          <w:wAfter w:w="1500" w:type="dxa"/>
          <w:trHeight w:val="20"/>
        </w:trPr>
        <w:tc>
          <w:tcPr>
            <w:tcW w:w="74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26.</w:t>
            </w:r>
          </w:p>
        </w:tc>
        <w:tc>
          <w:tcPr>
            <w:tcW w:w="58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both"/>
            </w:pPr>
            <w:r w:rsidRPr="00FD21A6">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tc>
        <w:tc>
          <w:tcPr>
            <w:tcW w:w="34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процент</w:t>
            </w:r>
          </w:p>
        </w:tc>
        <w:tc>
          <w:tcPr>
            <w:tcW w:w="15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17,8</w:t>
            </w:r>
          </w:p>
        </w:tc>
        <w:tc>
          <w:tcPr>
            <w:tcW w:w="150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18,3</w:t>
            </w:r>
          </w:p>
        </w:tc>
        <w:tc>
          <w:tcPr>
            <w:tcW w:w="150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19,0</w:t>
            </w:r>
          </w:p>
        </w:tc>
      </w:tr>
      <w:tr w:rsidR="00FD21A6" w:rsidRPr="00FD21A6" w:rsidTr="001331CA">
        <w:trPr>
          <w:gridAfter w:val="1"/>
          <w:wAfter w:w="1500" w:type="dxa"/>
          <w:trHeight w:val="20"/>
        </w:trPr>
        <w:tc>
          <w:tcPr>
            <w:tcW w:w="74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27.</w:t>
            </w:r>
          </w:p>
        </w:tc>
        <w:tc>
          <w:tcPr>
            <w:tcW w:w="58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both"/>
            </w:pPr>
            <w:r w:rsidRPr="00FD21A6">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tc>
        <w:tc>
          <w:tcPr>
            <w:tcW w:w="34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процент</w:t>
            </w:r>
          </w:p>
        </w:tc>
        <w:tc>
          <w:tcPr>
            <w:tcW w:w="15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4,5</w:t>
            </w:r>
          </w:p>
        </w:tc>
        <w:tc>
          <w:tcPr>
            <w:tcW w:w="150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4,6</w:t>
            </w:r>
          </w:p>
        </w:tc>
        <w:tc>
          <w:tcPr>
            <w:tcW w:w="150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4,7</w:t>
            </w:r>
          </w:p>
        </w:tc>
      </w:tr>
      <w:tr w:rsidR="00FD21A6" w:rsidRPr="00FD21A6" w:rsidTr="001331CA">
        <w:trPr>
          <w:gridAfter w:val="1"/>
          <w:wAfter w:w="1500" w:type="dxa"/>
          <w:trHeight w:val="20"/>
        </w:trPr>
        <w:tc>
          <w:tcPr>
            <w:tcW w:w="74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28.</w:t>
            </w:r>
          </w:p>
        </w:tc>
        <w:tc>
          <w:tcPr>
            <w:tcW w:w="58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both"/>
            </w:pPr>
            <w:r w:rsidRPr="00FD21A6">
              <w:t xml:space="preserve">Доля пациентов, получивших паллиативную медицинскую помощь, в общем количестве </w:t>
            </w:r>
            <w:r w:rsidRPr="00FD21A6">
              <w:lastRenderedPageBreak/>
              <w:t>пациентов, нуждающихся в паллиативной медицинской помощи</w:t>
            </w:r>
          </w:p>
        </w:tc>
        <w:tc>
          <w:tcPr>
            <w:tcW w:w="34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lastRenderedPageBreak/>
              <w:t>процент</w:t>
            </w:r>
          </w:p>
        </w:tc>
        <w:tc>
          <w:tcPr>
            <w:tcW w:w="15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98</w:t>
            </w:r>
          </w:p>
        </w:tc>
        <w:tc>
          <w:tcPr>
            <w:tcW w:w="150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99</w:t>
            </w:r>
          </w:p>
        </w:tc>
        <w:tc>
          <w:tcPr>
            <w:tcW w:w="150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100</w:t>
            </w:r>
          </w:p>
        </w:tc>
      </w:tr>
      <w:tr w:rsidR="00FD21A6" w:rsidRPr="00FD21A6" w:rsidTr="001331CA">
        <w:trPr>
          <w:gridAfter w:val="1"/>
          <w:wAfter w:w="1500" w:type="dxa"/>
          <w:trHeight w:val="20"/>
        </w:trPr>
        <w:tc>
          <w:tcPr>
            <w:tcW w:w="74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lastRenderedPageBreak/>
              <w:t>29.</w:t>
            </w:r>
          </w:p>
        </w:tc>
        <w:tc>
          <w:tcPr>
            <w:tcW w:w="58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both"/>
            </w:pPr>
            <w:r w:rsidRPr="00FD21A6">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tc>
        <w:tc>
          <w:tcPr>
            <w:tcW w:w="34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процент</w:t>
            </w:r>
          </w:p>
        </w:tc>
        <w:tc>
          <w:tcPr>
            <w:tcW w:w="15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98</w:t>
            </w:r>
          </w:p>
        </w:tc>
        <w:tc>
          <w:tcPr>
            <w:tcW w:w="150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99</w:t>
            </w:r>
          </w:p>
        </w:tc>
        <w:tc>
          <w:tcPr>
            <w:tcW w:w="150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100</w:t>
            </w:r>
          </w:p>
        </w:tc>
      </w:tr>
      <w:tr w:rsidR="00FD21A6" w:rsidRPr="00FD21A6" w:rsidTr="001331CA">
        <w:trPr>
          <w:gridAfter w:val="1"/>
          <w:wAfter w:w="1500" w:type="dxa"/>
          <w:trHeight w:val="20"/>
        </w:trPr>
        <w:tc>
          <w:tcPr>
            <w:tcW w:w="74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30.</w:t>
            </w:r>
          </w:p>
        </w:tc>
        <w:tc>
          <w:tcPr>
            <w:tcW w:w="58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both"/>
            </w:pPr>
            <w:r w:rsidRPr="00FD21A6">
              <w:t>Количество обоснованных</w:t>
            </w:r>
            <w:hyperlink w:anchor="Par1685" w:history="1">
              <w:r w:rsidRPr="00FD21A6">
                <w:t>*</w:t>
              </w:r>
            </w:hyperlink>
            <w:r w:rsidRPr="00FD21A6">
              <w:t xml:space="preserve"> жалоб, в том числе на отказ</w:t>
            </w:r>
            <w:hyperlink w:anchor="Par1686" w:history="1">
              <w:r w:rsidRPr="00FD21A6">
                <w:t>**</w:t>
              </w:r>
            </w:hyperlink>
            <w:r w:rsidRPr="00FD21A6">
              <w:t xml:space="preserve"> в оказании медицинской помощи, предоставляемой в рамках Территориальной программы</w:t>
            </w:r>
          </w:p>
        </w:tc>
        <w:tc>
          <w:tcPr>
            <w:tcW w:w="34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число</w:t>
            </w:r>
          </w:p>
        </w:tc>
        <w:tc>
          <w:tcPr>
            <w:tcW w:w="15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130,00</w:t>
            </w:r>
          </w:p>
        </w:tc>
        <w:tc>
          <w:tcPr>
            <w:tcW w:w="150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120,00</w:t>
            </w:r>
          </w:p>
        </w:tc>
        <w:tc>
          <w:tcPr>
            <w:tcW w:w="150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110,00</w:t>
            </w:r>
          </w:p>
        </w:tc>
      </w:tr>
      <w:tr w:rsidR="00FD21A6" w:rsidRPr="00FD21A6" w:rsidTr="001331CA">
        <w:trPr>
          <w:gridAfter w:val="1"/>
          <w:wAfter w:w="1500" w:type="dxa"/>
          <w:trHeight w:val="20"/>
        </w:trPr>
        <w:tc>
          <w:tcPr>
            <w:tcW w:w="14523" w:type="dxa"/>
            <w:gridSpan w:val="6"/>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Критерии доступности медицинской помощи</w:t>
            </w:r>
          </w:p>
        </w:tc>
      </w:tr>
      <w:tr w:rsidR="00FD21A6" w:rsidRPr="00FD21A6" w:rsidTr="001331CA">
        <w:trPr>
          <w:gridAfter w:val="1"/>
          <w:wAfter w:w="1500" w:type="dxa"/>
          <w:trHeight w:val="20"/>
        </w:trPr>
        <w:tc>
          <w:tcPr>
            <w:tcW w:w="74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31.</w:t>
            </w:r>
          </w:p>
        </w:tc>
        <w:tc>
          <w:tcPr>
            <w:tcW w:w="58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both"/>
            </w:pPr>
            <w:r w:rsidRPr="00FD21A6">
              <w:t>Обеспеченность населения врачами, в том числе:</w:t>
            </w:r>
          </w:p>
        </w:tc>
        <w:tc>
          <w:tcPr>
            <w:tcW w:w="34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на 10 тыс. человек</w:t>
            </w:r>
          </w:p>
        </w:tc>
        <w:tc>
          <w:tcPr>
            <w:tcW w:w="15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38,2</w:t>
            </w:r>
          </w:p>
        </w:tc>
        <w:tc>
          <w:tcPr>
            <w:tcW w:w="150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39,0</w:t>
            </w:r>
          </w:p>
        </w:tc>
        <w:tc>
          <w:tcPr>
            <w:tcW w:w="150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39,8</w:t>
            </w:r>
          </w:p>
        </w:tc>
      </w:tr>
      <w:tr w:rsidR="00FD21A6" w:rsidRPr="00FD21A6" w:rsidTr="001331CA">
        <w:trPr>
          <w:gridAfter w:val="1"/>
          <w:wAfter w:w="1500" w:type="dxa"/>
          <w:trHeight w:val="20"/>
        </w:trPr>
        <w:tc>
          <w:tcPr>
            <w:tcW w:w="74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p>
        </w:tc>
        <w:tc>
          <w:tcPr>
            <w:tcW w:w="58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городского населения</w:t>
            </w:r>
          </w:p>
        </w:tc>
        <w:tc>
          <w:tcPr>
            <w:tcW w:w="34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на 10 тыс. человек</w:t>
            </w:r>
          </w:p>
        </w:tc>
        <w:tc>
          <w:tcPr>
            <w:tcW w:w="15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45,6</w:t>
            </w:r>
          </w:p>
        </w:tc>
        <w:tc>
          <w:tcPr>
            <w:tcW w:w="150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46,0</w:t>
            </w:r>
          </w:p>
        </w:tc>
        <w:tc>
          <w:tcPr>
            <w:tcW w:w="150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46,6</w:t>
            </w:r>
          </w:p>
        </w:tc>
      </w:tr>
      <w:tr w:rsidR="00FD21A6" w:rsidRPr="00FD21A6" w:rsidTr="001331CA">
        <w:trPr>
          <w:gridAfter w:val="1"/>
          <w:wAfter w:w="1500" w:type="dxa"/>
          <w:trHeight w:val="20"/>
        </w:trPr>
        <w:tc>
          <w:tcPr>
            <w:tcW w:w="74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p>
        </w:tc>
        <w:tc>
          <w:tcPr>
            <w:tcW w:w="58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сельского населения</w:t>
            </w:r>
          </w:p>
        </w:tc>
        <w:tc>
          <w:tcPr>
            <w:tcW w:w="34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на 10 тыс. человек</w:t>
            </w:r>
          </w:p>
        </w:tc>
        <w:tc>
          <w:tcPr>
            <w:tcW w:w="15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9,0</w:t>
            </w:r>
          </w:p>
        </w:tc>
        <w:tc>
          <w:tcPr>
            <w:tcW w:w="150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9,5</w:t>
            </w:r>
          </w:p>
        </w:tc>
        <w:tc>
          <w:tcPr>
            <w:tcW w:w="150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10</w:t>
            </w:r>
          </w:p>
        </w:tc>
      </w:tr>
      <w:tr w:rsidR="00FD21A6" w:rsidRPr="00FD21A6" w:rsidTr="001331CA">
        <w:trPr>
          <w:gridAfter w:val="1"/>
          <w:wAfter w:w="1500" w:type="dxa"/>
          <w:trHeight w:val="20"/>
        </w:trPr>
        <w:tc>
          <w:tcPr>
            <w:tcW w:w="74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p>
        </w:tc>
        <w:tc>
          <w:tcPr>
            <w:tcW w:w="58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both"/>
            </w:pPr>
            <w:r w:rsidRPr="00FD21A6">
              <w:t>оказывающими медицинскую помощь в амбулаторных условиях, в том числе:</w:t>
            </w:r>
          </w:p>
        </w:tc>
        <w:tc>
          <w:tcPr>
            <w:tcW w:w="34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на 10 тыс. человек</w:t>
            </w:r>
          </w:p>
        </w:tc>
        <w:tc>
          <w:tcPr>
            <w:tcW w:w="15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21,7</w:t>
            </w:r>
          </w:p>
        </w:tc>
        <w:tc>
          <w:tcPr>
            <w:tcW w:w="150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22,1</w:t>
            </w:r>
          </w:p>
        </w:tc>
        <w:tc>
          <w:tcPr>
            <w:tcW w:w="150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22,4</w:t>
            </w:r>
          </w:p>
        </w:tc>
      </w:tr>
      <w:tr w:rsidR="00FD21A6" w:rsidRPr="00FD21A6" w:rsidTr="001331CA">
        <w:trPr>
          <w:gridAfter w:val="1"/>
          <w:wAfter w:w="1500" w:type="dxa"/>
          <w:trHeight w:val="20"/>
        </w:trPr>
        <w:tc>
          <w:tcPr>
            <w:tcW w:w="74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p>
        </w:tc>
        <w:tc>
          <w:tcPr>
            <w:tcW w:w="58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городского населения</w:t>
            </w:r>
          </w:p>
        </w:tc>
        <w:tc>
          <w:tcPr>
            <w:tcW w:w="34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на 10 тыс. человек</w:t>
            </w:r>
          </w:p>
        </w:tc>
        <w:tc>
          <w:tcPr>
            <w:tcW w:w="15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26,3</w:t>
            </w:r>
          </w:p>
        </w:tc>
        <w:tc>
          <w:tcPr>
            <w:tcW w:w="150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26,5</w:t>
            </w:r>
          </w:p>
        </w:tc>
        <w:tc>
          <w:tcPr>
            <w:tcW w:w="150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27,0</w:t>
            </w:r>
          </w:p>
        </w:tc>
      </w:tr>
      <w:tr w:rsidR="00FD21A6" w:rsidRPr="00FD21A6" w:rsidTr="001331CA">
        <w:trPr>
          <w:trHeight w:val="20"/>
        </w:trPr>
        <w:tc>
          <w:tcPr>
            <w:tcW w:w="74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p>
        </w:tc>
        <w:tc>
          <w:tcPr>
            <w:tcW w:w="58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сельского населения</w:t>
            </w:r>
          </w:p>
        </w:tc>
        <w:tc>
          <w:tcPr>
            <w:tcW w:w="34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на 10 тыс. человек</w:t>
            </w:r>
          </w:p>
        </w:tc>
        <w:tc>
          <w:tcPr>
            <w:tcW w:w="15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5,8</w:t>
            </w:r>
          </w:p>
        </w:tc>
        <w:tc>
          <w:tcPr>
            <w:tcW w:w="150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6,0</w:t>
            </w:r>
          </w:p>
        </w:tc>
        <w:tc>
          <w:tcPr>
            <w:tcW w:w="150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6,5</w:t>
            </w:r>
          </w:p>
        </w:tc>
        <w:tc>
          <w:tcPr>
            <w:tcW w:w="1500" w:type="dxa"/>
            <w:vAlign w:val="center"/>
          </w:tcPr>
          <w:p w:rsidR="00FD21A6" w:rsidRPr="00FD21A6" w:rsidRDefault="00FD21A6" w:rsidP="001331CA">
            <w:pPr>
              <w:jc w:val="center"/>
            </w:pPr>
          </w:p>
        </w:tc>
      </w:tr>
      <w:tr w:rsidR="00FD21A6" w:rsidRPr="00FD21A6" w:rsidTr="001331CA">
        <w:trPr>
          <w:trHeight w:val="20"/>
        </w:trPr>
        <w:tc>
          <w:tcPr>
            <w:tcW w:w="74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p>
        </w:tc>
        <w:tc>
          <w:tcPr>
            <w:tcW w:w="58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both"/>
            </w:pPr>
            <w:r w:rsidRPr="00FD21A6">
              <w:t>оказывающими медицинскую помощь в стационарных условиях, в том числе:</w:t>
            </w:r>
          </w:p>
        </w:tc>
        <w:tc>
          <w:tcPr>
            <w:tcW w:w="34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на 10 тыс. человек</w:t>
            </w:r>
          </w:p>
        </w:tc>
        <w:tc>
          <w:tcPr>
            <w:tcW w:w="15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12,4</w:t>
            </w:r>
          </w:p>
        </w:tc>
        <w:tc>
          <w:tcPr>
            <w:tcW w:w="150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12,4</w:t>
            </w:r>
          </w:p>
        </w:tc>
        <w:tc>
          <w:tcPr>
            <w:tcW w:w="150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12,4</w:t>
            </w:r>
          </w:p>
        </w:tc>
        <w:tc>
          <w:tcPr>
            <w:tcW w:w="1500" w:type="dxa"/>
            <w:vAlign w:val="center"/>
          </w:tcPr>
          <w:p w:rsidR="00FD21A6" w:rsidRPr="00FD21A6" w:rsidRDefault="00FD21A6" w:rsidP="001331CA">
            <w:pPr>
              <w:jc w:val="center"/>
            </w:pPr>
          </w:p>
        </w:tc>
      </w:tr>
      <w:tr w:rsidR="00FD21A6" w:rsidRPr="00FD21A6" w:rsidTr="001331CA">
        <w:trPr>
          <w:gridAfter w:val="1"/>
          <w:wAfter w:w="1500" w:type="dxa"/>
          <w:trHeight w:val="20"/>
        </w:trPr>
        <w:tc>
          <w:tcPr>
            <w:tcW w:w="74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p>
        </w:tc>
        <w:tc>
          <w:tcPr>
            <w:tcW w:w="58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городского населения</w:t>
            </w:r>
          </w:p>
        </w:tc>
        <w:tc>
          <w:tcPr>
            <w:tcW w:w="34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на 10 тыс. человек</w:t>
            </w:r>
          </w:p>
        </w:tc>
        <w:tc>
          <w:tcPr>
            <w:tcW w:w="15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16,8</w:t>
            </w:r>
          </w:p>
        </w:tc>
        <w:tc>
          <w:tcPr>
            <w:tcW w:w="150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16,8</w:t>
            </w:r>
          </w:p>
        </w:tc>
        <w:tc>
          <w:tcPr>
            <w:tcW w:w="150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16,8</w:t>
            </w:r>
          </w:p>
        </w:tc>
      </w:tr>
      <w:tr w:rsidR="00FD21A6" w:rsidRPr="00FD21A6" w:rsidTr="001331CA">
        <w:trPr>
          <w:gridAfter w:val="1"/>
          <w:wAfter w:w="1500" w:type="dxa"/>
          <w:trHeight w:val="20"/>
        </w:trPr>
        <w:tc>
          <w:tcPr>
            <w:tcW w:w="74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p>
        </w:tc>
        <w:tc>
          <w:tcPr>
            <w:tcW w:w="58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сельского населения</w:t>
            </w:r>
          </w:p>
        </w:tc>
        <w:tc>
          <w:tcPr>
            <w:tcW w:w="34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на 10 тыс. человек</w:t>
            </w:r>
          </w:p>
        </w:tc>
        <w:tc>
          <w:tcPr>
            <w:tcW w:w="15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2,9</w:t>
            </w:r>
          </w:p>
        </w:tc>
        <w:tc>
          <w:tcPr>
            <w:tcW w:w="150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2,9</w:t>
            </w:r>
          </w:p>
        </w:tc>
        <w:tc>
          <w:tcPr>
            <w:tcW w:w="150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2,9</w:t>
            </w:r>
          </w:p>
        </w:tc>
      </w:tr>
      <w:tr w:rsidR="00FD21A6" w:rsidRPr="00FD21A6" w:rsidTr="001331CA">
        <w:trPr>
          <w:gridAfter w:val="1"/>
          <w:wAfter w:w="1500" w:type="dxa"/>
          <w:trHeight w:val="20"/>
        </w:trPr>
        <w:tc>
          <w:tcPr>
            <w:tcW w:w="74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32.</w:t>
            </w:r>
          </w:p>
        </w:tc>
        <w:tc>
          <w:tcPr>
            <w:tcW w:w="58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both"/>
            </w:pPr>
            <w:r w:rsidRPr="00FD21A6">
              <w:t>Обеспеченность населения средним медицинским персоналом, в том числе:</w:t>
            </w:r>
          </w:p>
        </w:tc>
        <w:tc>
          <w:tcPr>
            <w:tcW w:w="34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на 10 тыс. человек</w:t>
            </w:r>
          </w:p>
        </w:tc>
        <w:tc>
          <w:tcPr>
            <w:tcW w:w="15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86,5</w:t>
            </w:r>
          </w:p>
        </w:tc>
        <w:tc>
          <w:tcPr>
            <w:tcW w:w="150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88,2</w:t>
            </w:r>
          </w:p>
        </w:tc>
        <w:tc>
          <w:tcPr>
            <w:tcW w:w="150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90,6</w:t>
            </w:r>
          </w:p>
        </w:tc>
      </w:tr>
      <w:tr w:rsidR="00FD21A6" w:rsidRPr="00FD21A6" w:rsidTr="001331CA">
        <w:trPr>
          <w:gridAfter w:val="1"/>
          <w:wAfter w:w="1500" w:type="dxa"/>
          <w:trHeight w:val="20"/>
        </w:trPr>
        <w:tc>
          <w:tcPr>
            <w:tcW w:w="74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p>
        </w:tc>
        <w:tc>
          <w:tcPr>
            <w:tcW w:w="58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городского населения</w:t>
            </w:r>
          </w:p>
        </w:tc>
        <w:tc>
          <w:tcPr>
            <w:tcW w:w="34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на 10 тыс. человек</w:t>
            </w:r>
          </w:p>
        </w:tc>
        <w:tc>
          <w:tcPr>
            <w:tcW w:w="15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97,9</w:t>
            </w:r>
          </w:p>
        </w:tc>
        <w:tc>
          <w:tcPr>
            <w:tcW w:w="150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98,0</w:t>
            </w:r>
          </w:p>
        </w:tc>
        <w:tc>
          <w:tcPr>
            <w:tcW w:w="150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98,5</w:t>
            </w:r>
          </w:p>
        </w:tc>
      </w:tr>
      <w:tr w:rsidR="00FD21A6" w:rsidRPr="00FD21A6" w:rsidTr="001331CA">
        <w:trPr>
          <w:gridAfter w:val="1"/>
          <w:wAfter w:w="1500" w:type="dxa"/>
          <w:trHeight w:val="20"/>
        </w:trPr>
        <w:tc>
          <w:tcPr>
            <w:tcW w:w="74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p>
        </w:tc>
        <w:tc>
          <w:tcPr>
            <w:tcW w:w="58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сельского населения</w:t>
            </w:r>
          </w:p>
        </w:tc>
        <w:tc>
          <w:tcPr>
            <w:tcW w:w="34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на 10 тыс. человек</w:t>
            </w:r>
          </w:p>
        </w:tc>
        <w:tc>
          <w:tcPr>
            <w:tcW w:w="15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40,9</w:t>
            </w:r>
          </w:p>
        </w:tc>
        <w:tc>
          <w:tcPr>
            <w:tcW w:w="150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41,5</w:t>
            </w:r>
          </w:p>
        </w:tc>
        <w:tc>
          <w:tcPr>
            <w:tcW w:w="150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42,0</w:t>
            </w:r>
          </w:p>
        </w:tc>
      </w:tr>
      <w:tr w:rsidR="00FD21A6" w:rsidRPr="00FD21A6" w:rsidTr="001331CA">
        <w:trPr>
          <w:gridAfter w:val="1"/>
          <w:wAfter w:w="1500" w:type="dxa"/>
          <w:trHeight w:val="20"/>
        </w:trPr>
        <w:tc>
          <w:tcPr>
            <w:tcW w:w="74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p>
        </w:tc>
        <w:tc>
          <w:tcPr>
            <w:tcW w:w="58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both"/>
            </w:pPr>
            <w:r w:rsidRPr="00FD21A6">
              <w:t>оказывающими медицинскую помощь в амбулаторных условиях, в том числе:</w:t>
            </w:r>
          </w:p>
        </w:tc>
        <w:tc>
          <w:tcPr>
            <w:tcW w:w="34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на 10 тыс. человек</w:t>
            </w:r>
          </w:p>
        </w:tc>
        <w:tc>
          <w:tcPr>
            <w:tcW w:w="15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36,5</w:t>
            </w:r>
          </w:p>
        </w:tc>
        <w:tc>
          <w:tcPr>
            <w:tcW w:w="150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37,0</w:t>
            </w:r>
          </w:p>
        </w:tc>
        <w:tc>
          <w:tcPr>
            <w:tcW w:w="150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37,5</w:t>
            </w:r>
          </w:p>
        </w:tc>
      </w:tr>
      <w:tr w:rsidR="00FD21A6" w:rsidRPr="00FD21A6" w:rsidTr="001331CA">
        <w:trPr>
          <w:gridAfter w:val="1"/>
          <w:wAfter w:w="1500" w:type="dxa"/>
          <w:trHeight w:val="20"/>
        </w:trPr>
        <w:tc>
          <w:tcPr>
            <w:tcW w:w="74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p>
        </w:tc>
        <w:tc>
          <w:tcPr>
            <w:tcW w:w="58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городского населения</w:t>
            </w:r>
          </w:p>
        </w:tc>
        <w:tc>
          <w:tcPr>
            <w:tcW w:w="34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на 10 тыс. человек</w:t>
            </w:r>
          </w:p>
        </w:tc>
        <w:tc>
          <w:tcPr>
            <w:tcW w:w="15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40,5</w:t>
            </w:r>
          </w:p>
        </w:tc>
        <w:tc>
          <w:tcPr>
            <w:tcW w:w="150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41,0</w:t>
            </w:r>
          </w:p>
        </w:tc>
        <w:tc>
          <w:tcPr>
            <w:tcW w:w="150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42,5</w:t>
            </w:r>
          </w:p>
        </w:tc>
      </w:tr>
      <w:tr w:rsidR="00FD21A6" w:rsidRPr="00FD21A6" w:rsidTr="001331CA">
        <w:trPr>
          <w:gridAfter w:val="1"/>
          <w:wAfter w:w="1500" w:type="dxa"/>
          <w:trHeight w:val="20"/>
        </w:trPr>
        <w:tc>
          <w:tcPr>
            <w:tcW w:w="74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p>
        </w:tc>
        <w:tc>
          <w:tcPr>
            <w:tcW w:w="58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сельского населения</w:t>
            </w:r>
          </w:p>
        </w:tc>
        <w:tc>
          <w:tcPr>
            <w:tcW w:w="34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на 10 тыс. человек</w:t>
            </w:r>
          </w:p>
        </w:tc>
        <w:tc>
          <w:tcPr>
            <w:tcW w:w="15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24,2</w:t>
            </w:r>
          </w:p>
        </w:tc>
        <w:tc>
          <w:tcPr>
            <w:tcW w:w="150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25,0</w:t>
            </w:r>
          </w:p>
        </w:tc>
        <w:tc>
          <w:tcPr>
            <w:tcW w:w="150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25,5</w:t>
            </w:r>
          </w:p>
        </w:tc>
      </w:tr>
      <w:tr w:rsidR="00FD21A6" w:rsidRPr="00FD21A6" w:rsidTr="001331CA">
        <w:trPr>
          <w:gridAfter w:val="1"/>
          <w:wAfter w:w="1500" w:type="dxa"/>
          <w:trHeight w:val="20"/>
        </w:trPr>
        <w:tc>
          <w:tcPr>
            <w:tcW w:w="74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p>
        </w:tc>
        <w:tc>
          <w:tcPr>
            <w:tcW w:w="58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both"/>
            </w:pPr>
            <w:r w:rsidRPr="00FD21A6">
              <w:t>оказывающими медицинскую помощь в стационарных условиях, в том числе:</w:t>
            </w:r>
          </w:p>
        </w:tc>
        <w:tc>
          <w:tcPr>
            <w:tcW w:w="34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на 10 тыс. человек</w:t>
            </w:r>
          </w:p>
        </w:tc>
        <w:tc>
          <w:tcPr>
            <w:tcW w:w="15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38,2</w:t>
            </w:r>
          </w:p>
        </w:tc>
        <w:tc>
          <w:tcPr>
            <w:tcW w:w="150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38,2</w:t>
            </w:r>
          </w:p>
        </w:tc>
        <w:tc>
          <w:tcPr>
            <w:tcW w:w="150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38,2</w:t>
            </w:r>
          </w:p>
        </w:tc>
      </w:tr>
      <w:tr w:rsidR="00FD21A6" w:rsidRPr="00FD21A6" w:rsidTr="001331CA">
        <w:trPr>
          <w:gridAfter w:val="1"/>
          <w:wAfter w:w="1500" w:type="dxa"/>
          <w:trHeight w:val="20"/>
        </w:trPr>
        <w:tc>
          <w:tcPr>
            <w:tcW w:w="74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p>
        </w:tc>
        <w:tc>
          <w:tcPr>
            <w:tcW w:w="58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городского населения</w:t>
            </w:r>
          </w:p>
        </w:tc>
        <w:tc>
          <w:tcPr>
            <w:tcW w:w="34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на 10 тыс. человек</w:t>
            </w:r>
          </w:p>
        </w:tc>
        <w:tc>
          <w:tcPr>
            <w:tcW w:w="15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45,7</w:t>
            </w:r>
          </w:p>
        </w:tc>
        <w:tc>
          <w:tcPr>
            <w:tcW w:w="150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45,7</w:t>
            </w:r>
          </w:p>
        </w:tc>
        <w:tc>
          <w:tcPr>
            <w:tcW w:w="150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45,7</w:t>
            </w:r>
          </w:p>
        </w:tc>
      </w:tr>
      <w:tr w:rsidR="00FD21A6" w:rsidRPr="00FD21A6" w:rsidTr="001331CA">
        <w:trPr>
          <w:gridAfter w:val="1"/>
          <w:wAfter w:w="1500" w:type="dxa"/>
          <w:trHeight w:val="20"/>
        </w:trPr>
        <w:tc>
          <w:tcPr>
            <w:tcW w:w="74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p>
        </w:tc>
        <w:tc>
          <w:tcPr>
            <w:tcW w:w="58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сельского населения</w:t>
            </w:r>
          </w:p>
        </w:tc>
        <w:tc>
          <w:tcPr>
            <w:tcW w:w="34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на 10 тыс. человек</w:t>
            </w:r>
          </w:p>
        </w:tc>
        <w:tc>
          <w:tcPr>
            <w:tcW w:w="15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15,1</w:t>
            </w:r>
          </w:p>
        </w:tc>
        <w:tc>
          <w:tcPr>
            <w:tcW w:w="150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15,1</w:t>
            </w:r>
          </w:p>
        </w:tc>
        <w:tc>
          <w:tcPr>
            <w:tcW w:w="150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15,1</w:t>
            </w:r>
          </w:p>
        </w:tc>
      </w:tr>
      <w:tr w:rsidR="00FD21A6" w:rsidRPr="00FD21A6" w:rsidTr="001331CA">
        <w:trPr>
          <w:gridAfter w:val="1"/>
          <w:wAfter w:w="1500" w:type="dxa"/>
          <w:trHeight w:val="20"/>
        </w:trPr>
        <w:tc>
          <w:tcPr>
            <w:tcW w:w="74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33.</w:t>
            </w:r>
          </w:p>
        </w:tc>
        <w:tc>
          <w:tcPr>
            <w:tcW w:w="58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both"/>
            </w:pPr>
            <w:r w:rsidRPr="00FD21A6">
              <w:t>Доля расходов на оказание медицинской помощи в условиях дневных стационаров в общих расходах на Территориальную программу</w:t>
            </w:r>
          </w:p>
        </w:tc>
        <w:tc>
          <w:tcPr>
            <w:tcW w:w="34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процент</w:t>
            </w:r>
          </w:p>
        </w:tc>
        <w:tc>
          <w:tcPr>
            <w:tcW w:w="15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8,2</w:t>
            </w:r>
          </w:p>
        </w:tc>
        <w:tc>
          <w:tcPr>
            <w:tcW w:w="150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8,2</w:t>
            </w:r>
          </w:p>
        </w:tc>
        <w:tc>
          <w:tcPr>
            <w:tcW w:w="150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9,0</w:t>
            </w:r>
          </w:p>
        </w:tc>
      </w:tr>
      <w:tr w:rsidR="00FD21A6" w:rsidRPr="00FD21A6" w:rsidTr="001331CA">
        <w:trPr>
          <w:gridAfter w:val="1"/>
          <w:wAfter w:w="1500" w:type="dxa"/>
          <w:trHeight w:val="20"/>
        </w:trPr>
        <w:tc>
          <w:tcPr>
            <w:tcW w:w="74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34.</w:t>
            </w:r>
          </w:p>
        </w:tc>
        <w:tc>
          <w:tcPr>
            <w:tcW w:w="58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both"/>
            </w:pPr>
            <w:r w:rsidRPr="00FD21A6">
              <w:t>Доля расходов на оказание медицинской помощи в амбулаторных условиях в неотложной форме в общих расходах на Территориальную программу</w:t>
            </w:r>
          </w:p>
        </w:tc>
        <w:tc>
          <w:tcPr>
            <w:tcW w:w="34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процент</w:t>
            </w:r>
          </w:p>
        </w:tc>
        <w:tc>
          <w:tcPr>
            <w:tcW w:w="15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2,1</w:t>
            </w:r>
          </w:p>
        </w:tc>
        <w:tc>
          <w:tcPr>
            <w:tcW w:w="150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2,1</w:t>
            </w:r>
          </w:p>
        </w:tc>
        <w:tc>
          <w:tcPr>
            <w:tcW w:w="150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2,1</w:t>
            </w:r>
          </w:p>
        </w:tc>
      </w:tr>
      <w:tr w:rsidR="00FD21A6" w:rsidRPr="00FD21A6" w:rsidTr="001331CA">
        <w:trPr>
          <w:gridAfter w:val="1"/>
          <w:wAfter w:w="1500" w:type="dxa"/>
          <w:trHeight w:val="20"/>
        </w:trPr>
        <w:tc>
          <w:tcPr>
            <w:tcW w:w="74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35.</w:t>
            </w:r>
          </w:p>
        </w:tc>
        <w:tc>
          <w:tcPr>
            <w:tcW w:w="58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both"/>
            </w:pPr>
            <w:r w:rsidRPr="00FD21A6">
              <w:t>Доля охвата диспансеризацией взрослого населения, подлежащего диспансеризации</w:t>
            </w:r>
          </w:p>
        </w:tc>
        <w:tc>
          <w:tcPr>
            <w:tcW w:w="34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процент</w:t>
            </w:r>
          </w:p>
        </w:tc>
        <w:tc>
          <w:tcPr>
            <w:tcW w:w="15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77</w:t>
            </w:r>
          </w:p>
        </w:tc>
        <w:tc>
          <w:tcPr>
            <w:tcW w:w="150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80</w:t>
            </w:r>
          </w:p>
        </w:tc>
        <w:tc>
          <w:tcPr>
            <w:tcW w:w="150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82</w:t>
            </w:r>
          </w:p>
        </w:tc>
      </w:tr>
      <w:tr w:rsidR="00FD21A6" w:rsidRPr="00FD21A6" w:rsidTr="001331CA">
        <w:trPr>
          <w:gridAfter w:val="1"/>
          <w:wAfter w:w="1500" w:type="dxa"/>
          <w:trHeight w:val="20"/>
        </w:trPr>
        <w:tc>
          <w:tcPr>
            <w:tcW w:w="74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36.</w:t>
            </w:r>
          </w:p>
        </w:tc>
        <w:tc>
          <w:tcPr>
            <w:tcW w:w="58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both"/>
            </w:pPr>
            <w:r w:rsidRPr="00FD21A6">
              <w:t>Доля охвата профилактическими медицинскими осмотрами взрослого населения, подлежащего профилактическим медицинским осмотрам, в том числе:</w:t>
            </w:r>
          </w:p>
        </w:tc>
        <w:tc>
          <w:tcPr>
            <w:tcW w:w="34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процент</w:t>
            </w:r>
          </w:p>
        </w:tc>
        <w:tc>
          <w:tcPr>
            <w:tcW w:w="15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45,3</w:t>
            </w:r>
          </w:p>
        </w:tc>
        <w:tc>
          <w:tcPr>
            <w:tcW w:w="150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56,6</w:t>
            </w:r>
          </w:p>
        </w:tc>
        <w:tc>
          <w:tcPr>
            <w:tcW w:w="150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60,0</w:t>
            </w:r>
          </w:p>
        </w:tc>
      </w:tr>
      <w:tr w:rsidR="00FD21A6" w:rsidRPr="00FD21A6" w:rsidTr="001331CA">
        <w:trPr>
          <w:gridAfter w:val="1"/>
          <w:wAfter w:w="1500" w:type="dxa"/>
          <w:trHeight w:val="20"/>
        </w:trPr>
        <w:tc>
          <w:tcPr>
            <w:tcW w:w="74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p>
        </w:tc>
        <w:tc>
          <w:tcPr>
            <w:tcW w:w="58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городских жителей</w:t>
            </w:r>
          </w:p>
        </w:tc>
        <w:tc>
          <w:tcPr>
            <w:tcW w:w="34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процент</w:t>
            </w:r>
          </w:p>
        </w:tc>
        <w:tc>
          <w:tcPr>
            <w:tcW w:w="15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41,8</w:t>
            </w:r>
          </w:p>
        </w:tc>
        <w:tc>
          <w:tcPr>
            <w:tcW w:w="150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45,3</w:t>
            </w:r>
          </w:p>
        </w:tc>
        <w:tc>
          <w:tcPr>
            <w:tcW w:w="150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56,6</w:t>
            </w:r>
          </w:p>
        </w:tc>
      </w:tr>
      <w:tr w:rsidR="00FD21A6" w:rsidRPr="00FD21A6" w:rsidTr="001331CA">
        <w:trPr>
          <w:gridAfter w:val="1"/>
          <w:wAfter w:w="1500" w:type="dxa"/>
          <w:trHeight w:val="20"/>
        </w:trPr>
        <w:tc>
          <w:tcPr>
            <w:tcW w:w="74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p>
        </w:tc>
        <w:tc>
          <w:tcPr>
            <w:tcW w:w="58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сельских жителей</w:t>
            </w:r>
          </w:p>
        </w:tc>
        <w:tc>
          <w:tcPr>
            <w:tcW w:w="34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процент</w:t>
            </w:r>
          </w:p>
        </w:tc>
        <w:tc>
          <w:tcPr>
            <w:tcW w:w="15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41,8</w:t>
            </w:r>
          </w:p>
        </w:tc>
        <w:tc>
          <w:tcPr>
            <w:tcW w:w="150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45,3</w:t>
            </w:r>
          </w:p>
        </w:tc>
        <w:tc>
          <w:tcPr>
            <w:tcW w:w="150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56,6</w:t>
            </w:r>
          </w:p>
        </w:tc>
      </w:tr>
      <w:tr w:rsidR="00FD21A6" w:rsidRPr="00FD21A6" w:rsidTr="001331CA">
        <w:trPr>
          <w:gridAfter w:val="1"/>
          <w:wAfter w:w="1500" w:type="dxa"/>
          <w:trHeight w:val="20"/>
        </w:trPr>
        <w:tc>
          <w:tcPr>
            <w:tcW w:w="74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37.</w:t>
            </w:r>
          </w:p>
        </w:tc>
        <w:tc>
          <w:tcPr>
            <w:tcW w:w="58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both"/>
            </w:pPr>
            <w:r w:rsidRPr="00FD21A6">
              <w:t xml:space="preserve">Доля охвата профилактическими медицинскими </w:t>
            </w:r>
            <w:r w:rsidRPr="00FD21A6">
              <w:lastRenderedPageBreak/>
              <w:t xml:space="preserve">осмотрами детей, подлежащих профилактическим медицинским осмотрам, в том числе: </w:t>
            </w:r>
          </w:p>
        </w:tc>
        <w:tc>
          <w:tcPr>
            <w:tcW w:w="34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lastRenderedPageBreak/>
              <w:t>процент</w:t>
            </w:r>
          </w:p>
        </w:tc>
        <w:tc>
          <w:tcPr>
            <w:tcW w:w="15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98,0</w:t>
            </w:r>
          </w:p>
        </w:tc>
        <w:tc>
          <w:tcPr>
            <w:tcW w:w="150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99,0</w:t>
            </w:r>
          </w:p>
        </w:tc>
        <w:tc>
          <w:tcPr>
            <w:tcW w:w="150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99,0</w:t>
            </w:r>
          </w:p>
        </w:tc>
      </w:tr>
      <w:tr w:rsidR="00FD21A6" w:rsidRPr="00FD21A6" w:rsidTr="001331CA">
        <w:trPr>
          <w:gridAfter w:val="1"/>
          <w:wAfter w:w="1500" w:type="dxa"/>
          <w:trHeight w:val="20"/>
        </w:trPr>
        <w:tc>
          <w:tcPr>
            <w:tcW w:w="74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p>
        </w:tc>
        <w:tc>
          <w:tcPr>
            <w:tcW w:w="58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городских жителей</w:t>
            </w:r>
          </w:p>
        </w:tc>
        <w:tc>
          <w:tcPr>
            <w:tcW w:w="34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процент</w:t>
            </w:r>
          </w:p>
        </w:tc>
        <w:tc>
          <w:tcPr>
            <w:tcW w:w="15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98,0</w:t>
            </w:r>
          </w:p>
        </w:tc>
        <w:tc>
          <w:tcPr>
            <w:tcW w:w="150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99,0</w:t>
            </w:r>
          </w:p>
        </w:tc>
        <w:tc>
          <w:tcPr>
            <w:tcW w:w="150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99,0</w:t>
            </w:r>
          </w:p>
        </w:tc>
      </w:tr>
      <w:tr w:rsidR="00FD21A6" w:rsidRPr="00FD21A6" w:rsidTr="001331CA">
        <w:trPr>
          <w:gridAfter w:val="1"/>
          <w:wAfter w:w="1500" w:type="dxa"/>
          <w:trHeight w:val="20"/>
        </w:trPr>
        <w:tc>
          <w:tcPr>
            <w:tcW w:w="74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p>
        </w:tc>
        <w:tc>
          <w:tcPr>
            <w:tcW w:w="58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сельских жителей</w:t>
            </w:r>
          </w:p>
        </w:tc>
        <w:tc>
          <w:tcPr>
            <w:tcW w:w="34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процент</w:t>
            </w:r>
          </w:p>
        </w:tc>
        <w:tc>
          <w:tcPr>
            <w:tcW w:w="15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97,0</w:t>
            </w:r>
          </w:p>
        </w:tc>
        <w:tc>
          <w:tcPr>
            <w:tcW w:w="150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98,0</w:t>
            </w:r>
          </w:p>
        </w:tc>
        <w:tc>
          <w:tcPr>
            <w:tcW w:w="150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99,0</w:t>
            </w:r>
          </w:p>
        </w:tc>
      </w:tr>
      <w:tr w:rsidR="00FD21A6" w:rsidRPr="00FD21A6" w:rsidTr="001331CA">
        <w:trPr>
          <w:gridAfter w:val="1"/>
          <w:wAfter w:w="1500" w:type="dxa"/>
          <w:trHeight w:val="20"/>
        </w:trPr>
        <w:tc>
          <w:tcPr>
            <w:tcW w:w="74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38.</w:t>
            </w:r>
          </w:p>
        </w:tc>
        <w:tc>
          <w:tcPr>
            <w:tcW w:w="58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autoSpaceDE w:val="0"/>
              <w:autoSpaceDN w:val="0"/>
              <w:adjustRightInd w:val="0"/>
              <w:jc w:val="both"/>
            </w:pPr>
            <w:r w:rsidRPr="00FD21A6">
              <w:t>Доля записей к врачу, совершенных гражданами без очного обращения в регистратуру медицинской организации, в общем количестве записей к врачу</w:t>
            </w:r>
          </w:p>
        </w:tc>
        <w:tc>
          <w:tcPr>
            <w:tcW w:w="34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процент</w:t>
            </w:r>
          </w:p>
        </w:tc>
        <w:tc>
          <w:tcPr>
            <w:tcW w:w="15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22,0</w:t>
            </w:r>
          </w:p>
        </w:tc>
        <w:tc>
          <w:tcPr>
            <w:tcW w:w="150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33,0</w:t>
            </w:r>
          </w:p>
        </w:tc>
        <w:tc>
          <w:tcPr>
            <w:tcW w:w="150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43,0</w:t>
            </w:r>
          </w:p>
        </w:tc>
      </w:tr>
      <w:tr w:rsidR="00FD21A6" w:rsidRPr="00FD21A6" w:rsidTr="001331CA">
        <w:trPr>
          <w:gridAfter w:val="1"/>
          <w:wAfter w:w="1500" w:type="dxa"/>
          <w:trHeight w:val="20"/>
        </w:trPr>
        <w:tc>
          <w:tcPr>
            <w:tcW w:w="74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39.</w:t>
            </w:r>
          </w:p>
        </w:tc>
        <w:tc>
          <w:tcPr>
            <w:tcW w:w="58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both"/>
            </w:pPr>
            <w:r w:rsidRPr="00FD21A6">
              <w:t>Доля пациентов, получивших специализированную медицинскую помощь в стационарных условиях в медицинских организациях, подведомственных федеральным органам исполнительной власти в общем числе пациентов, которым была оказана медицинская помощь в стационарных условиях в рамках Территориальной программы обязательного медицинского страхования</w:t>
            </w:r>
          </w:p>
        </w:tc>
        <w:tc>
          <w:tcPr>
            <w:tcW w:w="34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процент</w:t>
            </w:r>
          </w:p>
        </w:tc>
        <w:tc>
          <w:tcPr>
            <w:tcW w:w="15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rPr>
                <w:lang w:val="en-US"/>
              </w:rPr>
            </w:pPr>
            <w:r w:rsidRPr="00FD21A6">
              <w:t>2,5</w:t>
            </w:r>
          </w:p>
        </w:tc>
        <w:tc>
          <w:tcPr>
            <w:tcW w:w="150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3,0</w:t>
            </w:r>
          </w:p>
        </w:tc>
        <w:tc>
          <w:tcPr>
            <w:tcW w:w="150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3,5</w:t>
            </w:r>
          </w:p>
        </w:tc>
      </w:tr>
      <w:tr w:rsidR="00FD21A6" w:rsidRPr="00FD21A6" w:rsidTr="001331CA">
        <w:trPr>
          <w:gridAfter w:val="1"/>
          <w:wAfter w:w="1500" w:type="dxa"/>
          <w:trHeight w:val="20"/>
        </w:trPr>
        <w:tc>
          <w:tcPr>
            <w:tcW w:w="74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40.</w:t>
            </w:r>
          </w:p>
        </w:tc>
        <w:tc>
          <w:tcPr>
            <w:tcW w:w="58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both"/>
            </w:pPr>
            <w:r w:rsidRPr="00FD21A6">
              <w:t>Число лиц, проживающих в сельской местности, которым оказана скорая медицинская помощь</w:t>
            </w:r>
          </w:p>
        </w:tc>
        <w:tc>
          <w:tcPr>
            <w:tcW w:w="34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на 1000 человек сельского населения</w:t>
            </w:r>
          </w:p>
        </w:tc>
        <w:tc>
          <w:tcPr>
            <w:tcW w:w="15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390,0</w:t>
            </w:r>
          </w:p>
        </w:tc>
        <w:tc>
          <w:tcPr>
            <w:tcW w:w="150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395,0</w:t>
            </w:r>
          </w:p>
        </w:tc>
        <w:tc>
          <w:tcPr>
            <w:tcW w:w="150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400,0</w:t>
            </w:r>
          </w:p>
        </w:tc>
      </w:tr>
      <w:tr w:rsidR="00FD21A6" w:rsidRPr="00FD21A6" w:rsidTr="001331CA">
        <w:trPr>
          <w:gridAfter w:val="1"/>
          <w:wAfter w:w="1500" w:type="dxa"/>
          <w:trHeight w:val="20"/>
        </w:trPr>
        <w:tc>
          <w:tcPr>
            <w:tcW w:w="74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41.</w:t>
            </w:r>
          </w:p>
        </w:tc>
        <w:tc>
          <w:tcPr>
            <w:tcW w:w="58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both"/>
            </w:pPr>
            <w:r w:rsidRPr="00FD21A6">
              <w:t>Доля фельдшерско-акушерских пунктов и фельдшерских пунктов, находящихся в аварийном состоянии и требующих капитального ремонта, в общем количестве фельдшерско-акушерских пунктов и фельдшерских пунктов</w:t>
            </w:r>
          </w:p>
        </w:tc>
        <w:tc>
          <w:tcPr>
            <w:tcW w:w="34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процент</w:t>
            </w:r>
          </w:p>
        </w:tc>
        <w:tc>
          <w:tcPr>
            <w:tcW w:w="15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40</w:t>
            </w:r>
          </w:p>
        </w:tc>
        <w:tc>
          <w:tcPr>
            <w:tcW w:w="150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39</w:t>
            </w:r>
          </w:p>
        </w:tc>
        <w:tc>
          <w:tcPr>
            <w:tcW w:w="150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38</w:t>
            </w:r>
          </w:p>
        </w:tc>
      </w:tr>
      <w:tr w:rsidR="00FD21A6" w:rsidRPr="00FD21A6" w:rsidTr="001331CA">
        <w:trPr>
          <w:gridAfter w:val="1"/>
          <w:wAfter w:w="1500" w:type="dxa"/>
          <w:trHeight w:val="20"/>
        </w:trPr>
        <w:tc>
          <w:tcPr>
            <w:tcW w:w="74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42.</w:t>
            </w:r>
          </w:p>
        </w:tc>
        <w:tc>
          <w:tcPr>
            <w:tcW w:w="58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both"/>
            </w:pPr>
            <w:r w:rsidRPr="00FD21A6">
              <w:t xml:space="preserve">Доля посещений выездной патронажной службой на дому для оказания паллиативной </w:t>
            </w:r>
            <w:r w:rsidRPr="00FD21A6">
              <w:lastRenderedPageBreak/>
              <w:t>медицинской помощи взрослому населению в общем количестве посещений по паллиативной медицинской помощи взрослому населению</w:t>
            </w:r>
          </w:p>
        </w:tc>
        <w:tc>
          <w:tcPr>
            <w:tcW w:w="34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lastRenderedPageBreak/>
              <w:t>процент</w:t>
            </w:r>
          </w:p>
        </w:tc>
        <w:tc>
          <w:tcPr>
            <w:tcW w:w="15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70</w:t>
            </w:r>
          </w:p>
        </w:tc>
        <w:tc>
          <w:tcPr>
            <w:tcW w:w="150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80</w:t>
            </w:r>
          </w:p>
        </w:tc>
        <w:tc>
          <w:tcPr>
            <w:tcW w:w="150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85</w:t>
            </w:r>
          </w:p>
        </w:tc>
      </w:tr>
      <w:tr w:rsidR="00FD21A6" w:rsidRPr="00FD21A6" w:rsidTr="001331CA">
        <w:trPr>
          <w:gridAfter w:val="1"/>
          <w:wAfter w:w="1500" w:type="dxa"/>
          <w:trHeight w:val="20"/>
        </w:trPr>
        <w:tc>
          <w:tcPr>
            <w:tcW w:w="74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lastRenderedPageBreak/>
              <w:t>43.</w:t>
            </w:r>
          </w:p>
        </w:tc>
        <w:tc>
          <w:tcPr>
            <w:tcW w:w="58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both"/>
            </w:pPr>
            <w:r w:rsidRPr="00FD21A6">
              <w:t>Число пациентов, получивших паллиативную медицинскую помощь по месту жительства, в том числе на дому</w:t>
            </w:r>
          </w:p>
        </w:tc>
        <w:tc>
          <w:tcPr>
            <w:tcW w:w="34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количество человек</w:t>
            </w:r>
          </w:p>
        </w:tc>
        <w:tc>
          <w:tcPr>
            <w:tcW w:w="15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5 100</w:t>
            </w:r>
          </w:p>
        </w:tc>
        <w:tc>
          <w:tcPr>
            <w:tcW w:w="150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5 150</w:t>
            </w:r>
          </w:p>
        </w:tc>
        <w:tc>
          <w:tcPr>
            <w:tcW w:w="150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5 200</w:t>
            </w:r>
          </w:p>
        </w:tc>
      </w:tr>
      <w:tr w:rsidR="00FD21A6" w:rsidRPr="00FD21A6" w:rsidTr="001331CA">
        <w:trPr>
          <w:gridAfter w:val="1"/>
          <w:wAfter w:w="1500" w:type="dxa"/>
          <w:trHeight w:val="20"/>
        </w:trPr>
        <w:tc>
          <w:tcPr>
            <w:tcW w:w="74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44.</w:t>
            </w:r>
          </w:p>
        </w:tc>
        <w:tc>
          <w:tcPr>
            <w:tcW w:w="58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both"/>
            </w:pPr>
            <w:r w:rsidRPr="00FD21A6">
              <w:t>Число пациентов, которым оказана паллиативная медицинская помощь по месту их фактического пребывания за пределами Тверской области, на территории которой указанные пациенты зарегистрированы по месту жительства</w:t>
            </w:r>
          </w:p>
        </w:tc>
        <w:tc>
          <w:tcPr>
            <w:tcW w:w="34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tabs>
                <w:tab w:val="center" w:pos="1661"/>
                <w:tab w:val="right" w:pos="3322"/>
              </w:tabs>
              <w:jc w:val="center"/>
            </w:pPr>
            <w:r w:rsidRPr="00FD21A6">
              <w:t>количество человек</w:t>
            </w:r>
          </w:p>
        </w:tc>
        <w:tc>
          <w:tcPr>
            <w:tcW w:w="15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3</w:t>
            </w:r>
          </w:p>
        </w:tc>
        <w:tc>
          <w:tcPr>
            <w:tcW w:w="150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5</w:t>
            </w:r>
          </w:p>
        </w:tc>
        <w:tc>
          <w:tcPr>
            <w:tcW w:w="150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8</w:t>
            </w:r>
          </w:p>
        </w:tc>
      </w:tr>
      <w:tr w:rsidR="00FD21A6" w:rsidRPr="00FD21A6" w:rsidTr="001331CA">
        <w:trPr>
          <w:gridAfter w:val="1"/>
          <w:wAfter w:w="1500" w:type="dxa"/>
          <w:trHeight w:val="20"/>
        </w:trPr>
        <w:tc>
          <w:tcPr>
            <w:tcW w:w="74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45.</w:t>
            </w:r>
          </w:p>
        </w:tc>
        <w:tc>
          <w:tcPr>
            <w:tcW w:w="58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both"/>
            </w:pPr>
            <w:r w:rsidRPr="00FD21A6">
              <w:t>Доля женщин, которым проведено экстракорпоральное оплодотворение, в общем количестве женщин с бесплодием</w:t>
            </w:r>
          </w:p>
        </w:tc>
        <w:tc>
          <w:tcPr>
            <w:tcW w:w="34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процент</w:t>
            </w:r>
          </w:p>
        </w:tc>
        <w:tc>
          <w:tcPr>
            <w:tcW w:w="15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100</w:t>
            </w:r>
          </w:p>
        </w:tc>
        <w:tc>
          <w:tcPr>
            <w:tcW w:w="150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100</w:t>
            </w:r>
          </w:p>
        </w:tc>
        <w:tc>
          <w:tcPr>
            <w:tcW w:w="150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100</w:t>
            </w:r>
          </w:p>
        </w:tc>
      </w:tr>
      <w:tr w:rsidR="00FD21A6" w:rsidRPr="00FD21A6" w:rsidTr="001331CA">
        <w:trPr>
          <w:gridAfter w:val="1"/>
          <w:wAfter w:w="1500" w:type="dxa"/>
          <w:trHeight w:val="20"/>
        </w:trPr>
        <w:tc>
          <w:tcPr>
            <w:tcW w:w="74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46.</w:t>
            </w:r>
          </w:p>
        </w:tc>
        <w:tc>
          <w:tcPr>
            <w:tcW w:w="58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both"/>
            </w:pPr>
            <w:r w:rsidRPr="00FD21A6">
              <w:t>Эффективность деятельности медицинских организаций на основе оценки выполнения функции врачебной должности</w:t>
            </w:r>
          </w:p>
        </w:tc>
        <w:tc>
          <w:tcPr>
            <w:tcW w:w="34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посещение</w:t>
            </w:r>
          </w:p>
        </w:tc>
        <w:tc>
          <w:tcPr>
            <w:tcW w:w="15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3000</w:t>
            </w:r>
          </w:p>
        </w:tc>
        <w:tc>
          <w:tcPr>
            <w:tcW w:w="150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3000</w:t>
            </w:r>
          </w:p>
        </w:tc>
        <w:tc>
          <w:tcPr>
            <w:tcW w:w="150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3000</w:t>
            </w:r>
          </w:p>
        </w:tc>
      </w:tr>
      <w:tr w:rsidR="00FD21A6" w:rsidRPr="00FD21A6" w:rsidTr="001331CA">
        <w:trPr>
          <w:gridAfter w:val="1"/>
          <w:wAfter w:w="1500" w:type="dxa"/>
          <w:trHeight w:val="20"/>
        </w:trPr>
        <w:tc>
          <w:tcPr>
            <w:tcW w:w="74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p>
        </w:tc>
        <w:tc>
          <w:tcPr>
            <w:tcW w:w="58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в городской местности</w:t>
            </w:r>
          </w:p>
        </w:tc>
        <w:tc>
          <w:tcPr>
            <w:tcW w:w="34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посещение</w:t>
            </w:r>
          </w:p>
        </w:tc>
        <w:tc>
          <w:tcPr>
            <w:tcW w:w="15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3000</w:t>
            </w:r>
          </w:p>
        </w:tc>
        <w:tc>
          <w:tcPr>
            <w:tcW w:w="150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3000</w:t>
            </w:r>
          </w:p>
        </w:tc>
        <w:tc>
          <w:tcPr>
            <w:tcW w:w="150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3000</w:t>
            </w:r>
          </w:p>
        </w:tc>
      </w:tr>
      <w:tr w:rsidR="00FD21A6" w:rsidRPr="00FD21A6" w:rsidTr="001331CA">
        <w:trPr>
          <w:gridAfter w:val="1"/>
          <w:wAfter w:w="1500" w:type="dxa"/>
          <w:trHeight w:val="20"/>
        </w:trPr>
        <w:tc>
          <w:tcPr>
            <w:tcW w:w="74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p>
        </w:tc>
        <w:tc>
          <w:tcPr>
            <w:tcW w:w="58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в сельской местности</w:t>
            </w:r>
          </w:p>
        </w:tc>
        <w:tc>
          <w:tcPr>
            <w:tcW w:w="34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посещение</w:t>
            </w:r>
          </w:p>
        </w:tc>
        <w:tc>
          <w:tcPr>
            <w:tcW w:w="15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3000</w:t>
            </w:r>
          </w:p>
        </w:tc>
        <w:tc>
          <w:tcPr>
            <w:tcW w:w="150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3000</w:t>
            </w:r>
          </w:p>
        </w:tc>
        <w:tc>
          <w:tcPr>
            <w:tcW w:w="150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3000</w:t>
            </w:r>
          </w:p>
        </w:tc>
      </w:tr>
      <w:tr w:rsidR="00FD21A6" w:rsidRPr="00FD21A6" w:rsidTr="001331CA">
        <w:trPr>
          <w:gridAfter w:val="1"/>
          <w:wAfter w:w="1500" w:type="dxa"/>
          <w:trHeight w:val="20"/>
        </w:trPr>
        <w:tc>
          <w:tcPr>
            <w:tcW w:w="74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47.</w:t>
            </w:r>
          </w:p>
        </w:tc>
        <w:tc>
          <w:tcPr>
            <w:tcW w:w="58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both"/>
            </w:pPr>
            <w:r w:rsidRPr="00FD21A6">
              <w:t>Эффективность деятельности медицинских организаций на основе оценки показателей рационального и целевого использования коечного фонда</w:t>
            </w:r>
          </w:p>
        </w:tc>
        <w:tc>
          <w:tcPr>
            <w:tcW w:w="34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дни</w:t>
            </w:r>
          </w:p>
        </w:tc>
        <w:tc>
          <w:tcPr>
            <w:tcW w:w="15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333</w:t>
            </w:r>
          </w:p>
        </w:tc>
        <w:tc>
          <w:tcPr>
            <w:tcW w:w="150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333</w:t>
            </w:r>
          </w:p>
        </w:tc>
        <w:tc>
          <w:tcPr>
            <w:tcW w:w="150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333</w:t>
            </w:r>
          </w:p>
        </w:tc>
      </w:tr>
      <w:tr w:rsidR="00FD21A6" w:rsidRPr="00FD21A6" w:rsidTr="001331CA">
        <w:trPr>
          <w:gridAfter w:val="1"/>
          <w:wAfter w:w="1500" w:type="dxa"/>
          <w:trHeight w:val="20"/>
        </w:trPr>
        <w:tc>
          <w:tcPr>
            <w:tcW w:w="74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p>
        </w:tc>
        <w:tc>
          <w:tcPr>
            <w:tcW w:w="58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в городской местности</w:t>
            </w:r>
          </w:p>
        </w:tc>
        <w:tc>
          <w:tcPr>
            <w:tcW w:w="34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дни</w:t>
            </w:r>
          </w:p>
        </w:tc>
        <w:tc>
          <w:tcPr>
            <w:tcW w:w="15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333</w:t>
            </w:r>
          </w:p>
        </w:tc>
        <w:tc>
          <w:tcPr>
            <w:tcW w:w="150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333</w:t>
            </w:r>
          </w:p>
        </w:tc>
        <w:tc>
          <w:tcPr>
            <w:tcW w:w="150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333</w:t>
            </w:r>
          </w:p>
        </w:tc>
      </w:tr>
      <w:tr w:rsidR="00FD21A6" w:rsidRPr="00FD21A6" w:rsidTr="001331CA">
        <w:trPr>
          <w:gridAfter w:val="1"/>
          <w:wAfter w:w="1500" w:type="dxa"/>
          <w:trHeight w:val="20"/>
        </w:trPr>
        <w:tc>
          <w:tcPr>
            <w:tcW w:w="74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p>
        </w:tc>
        <w:tc>
          <w:tcPr>
            <w:tcW w:w="58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в сельской местности</w:t>
            </w:r>
          </w:p>
        </w:tc>
        <w:tc>
          <w:tcPr>
            <w:tcW w:w="34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дни</w:t>
            </w:r>
          </w:p>
        </w:tc>
        <w:tc>
          <w:tcPr>
            <w:tcW w:w="15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333</w:t>
            </w:r>
          </w:p>
        </w:tc>
        <w:tc>
          <w:tcPr>
            <w:tcW w:w="150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333</w:t>
            </w:r>
          </w:p>
        </w:tc>
        <w:tc>
          <w:tcPr>
            <w:tcW w:w="150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FD21A6" w:rsidRDefault="00FD21A6" w:rsidP="001331CA">
            <w:pPr>
              <w:jc w:val="center"/>
            </w:pPr>
            <w:r w:rsidRPr="00FD21A6">
              <w:t>333</w:t>
            </w:r>
          </w:p>
        </w:tc>
      </w:tr>
    </w:tbl>
    <w:p w:rsidR="00FD21A6" w:rsidRPr="001331CA" w:rsidRDefault="00FD21A6" w:rsidP="00F44424">
      <w:pPr>
        <w:jc w:val="center"/>
        <w:rPr>
          <w:rFonts w:eastAsia="Times New Roman"/>
          <w:sz w:val="20"/>
          <w:szCs w:val="20"/>
          <w:lang w:eastAsia="ru-RU"/>
        </w:rPr>
      </w:pPr>
    </w:p>
    <w:p w:rsidR="00FD21A6" w:rsidRPr="001C00FC" w:rsidRDefault="00FD21A6" w:rsidP="00FD21A6">
      <w:pPr>
        <w:widowControl w:val="0"/>
        <w:autoSpaceDE w:val="0"/>
        <w:autoSpaceDN w:val="0"/>
        <w:adjustRightInd w:val="0"/>
        <w:ind w:firstLine="540"/>
        <w:jc w:val="both"/>
      </w:pPr>
      <w:bookmarkStart w:id="6" w:name="Par1692"/>
      <w:bookmarkEnd w:id="6"/>
      <w:r w:rsidRPr="001C00FC">
        <w:t>* – обоснованность жалобы определяется по критериям, установленным законодательством Российской Федерации;</w:t>
      </w:r>
    </w:p>
    <w:p w:rsidR="001331CA" w:rsidRDefault="00FD21A6" w:rsidP="001331CA">
      <w:pPr>
        <w:widowControl w:val="0"/>
        <w:autoSpaceDE w:val="0"/>
        <w:autoSpaceDN w:val="0"/>
        <w:adjustRightInd w:val="0"/>
        <w:ind w:firstLine="540"/>
        <w:outlineLvl w:val="1"/>
        <w:rPr>
          <w:szCs w:val="28"/>
        </w:rPr>
      </w:pPr>
      <w:bookmarkStart w:id="7" w:name="Par1686"/>
      <w:bookmarkEnd w:id="7"/>
      <w:r w:rsidRPr="001C00FC">
        <w:t>** – обоснованность отказа определяется по критериям, установленным законодательством Российской Федерации.</w:t>
      </w:r>
      <w:r w:rsidR="001331CA">
        <w:rPr>
          <w:szCs w:val="28"/>
        </w:rPr>
        <w:br w:type="page"/>
      </w:r>
    </w:p>
    <w:p w:rsidR="00237655" w:rsidRPr="00237655" w:rsidRDefault="00237655" w:rsidP="00237655">
      <w:pPr>
        <w:widowControl w:val="0"/>
        <w:autoSpaceDE w:val="0"/>
        <w:autoSpaceDN w:val="0"/>
        <w:adjustRightInd w:val="0"/>
        <w:jc w:val="right"/>
        <w:outlineLvl w:val="1"/>
        <w:rPr>
          <w:szCs w:val="28"/>
        </w:rPr>
      </w:pPr>
      <w:r w:rsidRPr="00237655">
        <w:rPr>
          <w:szCs w:val="28"/>
        </w:rPr>
        <w:lastRenderedPageBreak/>
        <w:t>Приложение 3</w:t>
      </w:r>
    </w:p>
    <w:p w:rsidR="00237655" w:rsidRPr="00237655" w:rsidRDefault="00237655" w:rsidP="00237655">
      <w:pPr>
        <w:widowControl w:val="0"/>
        <w:autoSpaceDE w:val="0"/>
        <w:autoSpaceDN w:val="0"/>
        <w:adjustRightInd w:val="0"/>
        <w:jc w:val="right"/>
        <w:rPr>
          <w:szCs w:val="28"/>
        </w:rPr>
      </w:pPr>
      <w:r w:rsidRPr="00237655">
        <w:rPr>
          <w:szCs w:val="28"/>
        </w:rPr>
        <w:t>к Территориальной программе</w:t>
      </w:r>
    </w:p>
    <w:p w:rsidR="00237655" w:rsidRPr="00237655" w:rsidRDefault="00237655" w:rsidP="00237655">
      <w:pPr>
        <w:widowControl w:val="0"/>
        <w:autoSpaceDE w:val="0"/>
        <w:autoSpaceDN w:val="0"/>
        <w:adjustRightInd w:val="0"/>
        <w:jc w:val="right"/>
        <w:rPr>
          <w:szCs w:val="28"/>
        </w:rPr>
      </w:pPr>
      <w:r w:rsidRPr="00237655">
        <w:rPr>
          <w:szCs w:val="28"/>
        </w:rPr>
        <w:t xml:space="preserve">государственных гарантий бесплатного оказания гражданам </w:t>
      </w:r>
    </w:p>
    <w:p w:rsidR="00237655" w:rsidRPr="00237655" w:rsidRDefault="00237655" w:rsidP="00237655">
      <w:pPr>
        <w:widowControl w:val="0"/>
        <w:autoSpaceDE w:val="0"/>
        <w:autoSpaceDN w:val="0"/>
        <w:adjustRightInd w:val="0"/>
        <w:jc w:val="right"/>
        <w:rPr>
          <w:szCs w:val="28"/>
        </w:rPr>
      </w:pPr>
      <w:r w:rsidRPr="00237655">
        <w:rPr>
          <w:szCs w:val="28"/>
        </w:rPr>
        <w:t xml:space="preserve">на территории Тверской области медицинской помощи </w:t>
      </w:r>
    </w:p>
    <w:p w:rsidR="00237655" w:rsidRPr="00237655" w:rsidRDefault="00237655" w:rsidP="00237655">
      <w:pPr>
        <w:widowControl w:val="0"/>
        <w:autoSpaceDE w:val="0"/>
        <w:autoSpaceDN w:val="0"/>
        <w:adjustRightInd w:val="0"/>
        <w:jc w:val="right"/>
        <w:rPr>
          <w:szCs w:val="28"/>
        </w:rPr>
      </w:pPr>
      <w:r>
        <w:rPr>
          <w:szCs w:val="28"/>
        </w:rPr>
        <w:t>на 2020 год и на плановый период 2021 и 2022</w:t>
      </w:r>
      <w:r w:rsidRPr="00237655">
        <w:rPr>
          <w:szCs w:val="28"/>
        </w:rPr>
        <w:t xml:space="preserve"> годов </w:t>
      </w:r>
    </w:p>
    <w:p w:rsidR="00237655" w:rsidRDefault="00237655"/>
    <w:p w:rsidR="00237655" w:rsidRDefault="00237655" w:rsidP="00237655">
      <w:pPr>
        <w:jc w:val="center"/>
      </w:pPr>
      <w:r>
        <w:t>Стоимость Территориальной программы по источникам финансового обеспечения</w:t>
      </w:r>
    </w:p>
    <w:p w:rsidR="00237655" w:rsidRDefault="00237655" w:rsidP="00237655">
      <w:pPr>
        <w:jc w:val="center"/>
      </w:pPr>
      <w:r>
        <w:t>на 2020 год и на плановый период 2021 и 2022 годов</w:t>
      </w:r>
    </w:p>
    <w:p w:rsidR="00237655" w:rsidRDefault="00237655" w:rsidP="00237655">
      <w:pPr>
        <w:jc w:val="center"/>
      </w:pPr>
    </w:p>
    <w:tbl>
      <w:tblPr>
        <w:tblW w:w="50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452"/>
        <w:gridCol w:w="567"/>
        <w:gridCol w:w="1701"/>
        <w:gridCol w:w="1701"/>
        <w:gridCol w:w="1701"/>
        <w:gridCol w:w="1701"/>
        <w:gridCol w:w="1709"/>
        <w:gridCol w:w="1797"/>
      </w:tblGrid>
      <w:tr w:rsidR="00237655" w:rsidRPr="008035FF" w:rsidTr="008005CE">
        <w:trPr>
          <w:trHeight w:val="20"/>
        </w:trPr>
        <w:tc>
          <w:tcPr>
            <w:tcW w:w="4452" w:type="dxa"/>
            <w:vMerge w:val="restart"/>
            <w:shd w:val="clear" w:color="auto" w:fill="auto"/>
            <w:noWrap/>
            <w:tcMar>
              <w:top w:w="28" w:type="dxa"/>
              <w:left w:w="57" w:type="dxa"/>
              <w:bottom w:w="28" w:type="dxa"/>
              <w:right w:w="57" w:type="dxa"/>
            </w:tcMar>
            <w:vAlign w:val="center"/>
          </w:tcPr>
          <w:p w:rsidR="00237655" w:rsidRPr="008035FF" w:rsidRDefault="00237655" w:rsidP="008005CE">
            <w:pPr>
              <w:widowControl w:val="0"/>
              <w:jc w:val="center"/>
              <w:rPr>
                <w:rFonts w:eastAsia="Times New Roman"/>
                <w:sz w:val="24"/>
                <w:szCs w:val="24"/>
                <w:lang w:eastAsia="ru-RU"/>
              </w:rPr>
            </w:pPr>
            <w:r w:rsidRPr="008035FF">
              <w:rPr>
                <w:rFonts w:eastAsia="Times New Roman"/>
                <w:sz w:val="24"/>
                <w:szCs w:val="24"/>
                <w:lang w:eastAsia="ru-RU"/>
              </w:rPr>
              <w:t>Источники финансового обеспечения Территориальной программы</w:t>
            </w:r>
          </w:p>
        </w:tc>
        <w:tc>
          <w:tcPr>
            <w:tcW w:w="567" w:type="dxa"/>
            <w:vMerge w:val="restart"/>
            <w:shd w:val="clear" w:color="auto" w:fill="auto"/>
            <w:noWrap/>
            <w:tcMar>
              <w:top w:w="28" w:type="dxa"/>
              <w:left w:w="57" w:type="dxa"/>
              <w:bottom w:w="28" w:type="dxa"/>
              <w:right w:w="57" w:type="dxa"/>
            </w:tcMar>
            <w:vAlign w:val="center"/>
          </w:tcPr>
          <w:p w:rsidR="00237655" w:rsidRPr="008035FF" w:rsidRDefault="00237655" w:rsidP="00237655">
            <w:pPr>
              <w:widowControl w:val="0"/>
              <w:jc w:val="center"/>
              <w:rPr>
                <w:rFonts w:eastAsia="Times New Roman"/>
                <w:sz w:val="24"/>
                <w:szCs w:val="24"/>
                <w:lang w:eastAsia="ru-RU"/>
              </w:rPr>
            </w:pPr>
            <w:r w:rsidRPr="008035FF">
              <w:rPr>
                <w:rFonts w:eastAsia="Times New Roman"/>
                <w:sz w:val="24"/>
                <w:szCs w:val="24"/>
                <w:lang w:eastAsia="ru-RU"/>
              </w:rPr>
              <w:t>№ строки</w:t>
            </w:r>
          </w:p>
        </w:tc>
        <w:tc>
          <w:tcPr>
            <w:tcW w:w="3402" w:type="dxa"/>
            <w:gridSpan w:val="2"/>
            <w:vMerge w:val="restart"/>
            <w:shd w:val="clear" w:color="auto" w:fill="auto"/>
            <w:noWrap/>
            <w:tcMar>
              <w:top w:w="28" w:type="dxa"/>
              <w:left w:w="57" w:type="dxa"/>
              <w:bottom w:w="28" w:type="dxa"/>
              <w:right w:w="57" w:type="dxa"/>
            </w:tcMar>
            <w:vAlign w:val="center"/>
          </w:tcPr>
          <w:p w:rsidR="00237655" w:rsidRPr="008035FF" w:rsidRDefault="00237655" w:rsidP="00237655">
            <w:pPr>
              <w:widowControl w:val="0"/>
              <w:jc w:val="center"/>
              <w:rPr>
                <w:rFonts w:eastAsia="Times New Roman"/>
                <w:sz w:val="24"/>
                <w:szCs w:val="24"/>
                <w:lang w:eastAsia="ru-RU"/>
              </w:rPr>
            </w:pPr>
            <w:r w:rsidRPr="008035FF">
              <w:rPr>
                <w:rFonts w:eastAsia="Times New Roman"/>
                <w:bCs/>
                <w:sz w:val="24"/>
                <w:szCs w:val="24"/>
                <w:lang w:eastAsia="ru-RU"/>
              </w:rPr>
              <w:t>2020 год</w:t>
            </w:r>
          </w:p>
        </w:tc>
        <w:tc>
          <w:tcPr>
            <w:tcW w:w="6908" w:type="dxa"/>
            <w:gridSpan w:val="4"/>
            <w:tcMar>
              <w:top w:w="28" w:type="dxa"/>
              <w:left w:w="57" w:type="dxa"/>
              <w:bottom w:w="28" w:type="dxa"/>
              <w:right w:w="57" w:type="dxa"/>
            </w:tcMar>
            <w:vAlign w:val="center"/>
          </w:tcPr>
          <w:p w:rsidR="00237655" w:rsidRPr="008035FF" w:rsidRDefault="00237655" w:rsidP="00237655">
            <w:pPr>
              <w:widowControl w:val="0"/>
              <w:jc w:val="center"/>
              <w:rPr>
                <w:rFonts w:eastAsia="Times New Roman"/>
                <w:sz w:val="24"/>
                <w:szCs w:val="24"/>
                <w:lang w:eastAsia="ru-RU"/>
              </w:rPr>
            </w:pPr>
            <w:r w:rsidRPr="008035FF">
              <w:rPr>
                <w:rFonts w:eastAsia="Times New Roman"/>
                <w:bCs/>
                <w:sz w:val="24"/>
                <w:szCs w:val="24"/>
                <w:lang w:eastAsia="ru-RU"/>
              </w:rPr>
              <w:t>плановый период</w:t>
            </w:r>
          </w:p>
        </w:tc>
      </w:tr>
      <w:tr w:rsidR="00237655" w:rsidRPr="008035FF" w:rsidTr="008005CE">
        <w:trPr>
          <w:trHeight w:val="20"/>
        </w:trPr>
        <w:tc>
          <w:tcPr>
            <w:tcW w:w="4452" w:type="dxa"/>
            <w:vMerge/>
            <w:shd w:val="clear" w:color="auto" w:fill="auto"/>
            <w:noWrap/>
            <w:tcMar>
              <w:top w:w="28" w:type="dxa"/>
              <w:left w:w="57" w:type="dxa"/>
              <w:bottom w:w="28" w:type="dxa"/>
              <w:right w:w="57" w:type="dxa"/>
            </w:tcMar>
            <w:vAlign w:val="center"/>
          </w:tcPr>
          <w:p w:rsidR="00237655" w:rsidRPr="008035FF" w:rsidRDefault="00237655" w:rsidP="008005CE">
            <w:pPr>
              <w:widowControl w:val="0"/>
              <w:jc w:val="both"/>
              <w:rPr>
                <w:rFonts w:eastAsia="Times New Roman"/>
                <w:sz w:val="24"/>
                <w:szCs w:val="24"/>
                <w:lang w:eastAsia="ru-RU"/>
              </w:rPr>
            </w:pPr>
          </w:p>
        </w:tc>
        <w:tc>
          <w:tcPr>
            <w:tcW w:w="567" w:type="dxa"/>
            <w:vMerge/>
            <w:shd w:val="clear" w:color="auto" w:fill="auto"/>
            <w:noWrap/>
            <w:tcMar>
              <w:top w:w="28" w:type="dxa"/>
              <w:left w:w="57" w:type="dxa"/>
              <w:bottom w:w="28" w:type="dxa"/>
              <w:right w:w="57" w:type="dxa"/>
            </w:tcMar>
            <w:vAlign w:val="center"/>
          </w:tcPr>
          <w:p w:rsidR="00237655" w:rsidRPr="008035FF" w:rsidRDefault="00237655" w:rsidP="00237655">
            <w:pPr>
              <w:widowControl w:val="0"/>
              <w:jc w:val="center"/>
              <w:rPr>
                <w:rFonts w:eastAsia="Times New Roman"/>
                <w:sz w:val="24"/>
                <w:szCs w:val="24"/>
                <w:lang w:eastAsia="ru-RU"/>
              </w:rPr>
            </w:pPr>
          </w:p>
        </w:tc>
        <w:tc>
          <w:tcPr>
            <w:tcW w:w="3402" w:type="dxa"/>
            <w:gridSpan w:val="2"/>
            <w:vMerge/>
            <w:shd w:val="clear" w:color="auto" w:fill="auto"/>
            <w:noWrap/>
            <w:tcMar>
              <w:top w:w="28" w:type="dxa"/>
              <w:left w:w="57" w:type="dxa"/>
              <w:bottom w:w="28" w:type="dxa"/>
              <w:right w:w="57" w:type="dxa"/>
            </w:tcMar>
            <w:vAlign w:val="center"/>
          </w:tcPr>
          <w:p w:rsidR="00237655" w:rsidRPr="008035FF" w:rsidRDefault="00237655" w:rsidP="00237655">
            <w:pPr>
              <w:widowControl w:val="0"/>
              <w:jc w:val="center"/>
              <w:rPr>
                <w:rFonts w:eastAsia="Times New Roman"/>
                <w:sz w:val="24"/>
                <w:szCs w:val="24"/>
                <w:lang w:eastAsia="ru-RU"/>
              </w:rPr>
            </w:pPr>
          </w:p>
        </w:tc>
        <w:tc>
          <w:tcPr>
            <w:tcW w:w="3402" w:type="dxa"/>
            <w:gridSpan w:val="2"/>
            <w:tcMar>
              <w:top w:w="28" w:type="dxa"/>
              <w:left w:w="57" w:type="dxa"/>
              <w:bottom w:w="28" w:type="dxa"/>
              <w:right w:w="57" w:type="dxa"/>
            </w:tcMar>
            <w:vAlign w:val="center"/>
          </w:tcPr>
          <w:p w:rsidR="00237655" w:rsidRPr="008035FF" w:rsidRDefault="00237655" w:rsidP="00237655">
            <w:pPr>
              <w:widowControl w:val="0"/>
              <w:jc w:val="center"/>
              <w:rPr>
                <w:rFonts w:eastAsia="Times New Roman"/>
                <w:sz w:val="24"/>
                <w:szCs w:val="24"/>
                <w:lang w:eastAsia="ru-RU"/>
              </w:rPr>
            </w:pPr>
            <w:r w:rsidRPr="008035FF">
              <w:rPr>
                <w:rFonts w:eastAsia="Times New Roman"/>
                <w:bCs/>
                <w:sz w:val="24"/>
                <w:szCs w:val="24"/>
                <w:lang w:eastAsia="ru-RU"/>
              </w:rPr>
              <w:t>2021 год</w:t>
            </w:r>
          </w:p>
        </w:tc>
        <w:tc>
          <w:tcPr>
            <w:tcW w:w="3506" w:type="dxa"/>
            <w:gridSpan w:val="2"/>
            <w:tcMar>
              <w:top w:w="28" w:type="dxa"/>
              <w:left w:w="57" w:type="dxa"/>
              <w:bottom w:w="28" w:type="dxa"/>
              <w:right w:w="57" w:type="dxa"/>
            </w:tcMar>
            <w:vAlign w:val="center"/>
          </w:tcPr>
          <w:p w:rsidR="00237655" w:rsidRPr="008035FF" w:rsidRDefault="00237655" w:rsidP="008035FF">
            <w:pPr>
              <w:widowControl w:val="0"/>
              <w:jc w:val="center"/>
              <w:rPr>
                <w:rFonts w:eastAsia="Times New Roman"/>
                <w:sz w:val="24"/>
                <w:szCs w:val="24"/>
                <w:lang w:eastAsia="ru-RU"/>
              </w:rPr>
            </w:pPr>
            <w:r w:rsidRPr="008035FF">
              <w:rPr>
                <w:rFonts w:eastAsia="Times New Roman"/>
                <w:bCs/>
                <w:sz w:val="24"/>
                <w:szCs w:val="24"/>
                <w:lang w:eastAsia="ru-RU"/>
              </w:rPr>
              <w:t>2022 год</w:t>
            </w:r>
          </w:p>
        </w:tc>
      </w:tr>
      <w:tr w:rsidR="00237655" w:rsidRPr="008035FF" w:rsidTr="008005CE">
        <w:trPr>
          <w:trHeight w:val="20"/>
        </w:trPr>
        <w:tc>
          <w:tcPr>
            <w:tcW w:w="4452" w:type="dxa"/>
            <w:vMerge/>
            <w:shd w:val="clear" w:color="auto" w:fill="auto"/>
            <w:noWrap/>
            <w:tcMar>
              <w:top w:w="28" w:type="dxa"/>
              <w:left w:w="57" w:type="dxa"/>
              <w:bottom w:w="28" w:type="dxa"/>
              <w:right w:w="57" w:type="dxa"/>
            </w:tcMar>
            <w:vAlign w:val="center"/>
          </w:tcPr>
          <w:p w:rsidR="00237655" w:rsidRPr="008035FF" w:rsidRDefault="00237655" w:rsidP="008005CE">
            <w:pPr>
              <w:widowControl w:val="0"/>
              <w:jc w:val="both"/>
              <w:rPr>
                <w:rFonts w:eastAsia="Times New Roman"/>
                <w:sz w:val="24"/>
                <w:szCs w:val="24"/>
                <w:lang w:eastAsia="ru-RU"/>
              </w:rPr>
            </w:pPr>
          </w:p>
        </w:tc>
        <w:tc>
          <w:tcPr>
            <w:tcW w:w="567" w:type="dxa"/>
            <w:vMerge/>
            <w:shd w:val="clear" w:color="auto" w:fill="auto"/>
            <w:noWrap/>
            <w:tcMar>
              <w:top w:w="28" w:type="dxa"/>
              <w:left w:w="57" w:type="dxa"/>
              <w:bottom w:w="28" w:type="dxa"/>
              <w:right w:w="57" w:type="dxa"/>
            </w:tcMar>
            <w:vAlign w:val="center"/>
          </w:tcPr>
          <w:p w:rsidR="00237655" w:rsidRPr="008035FF" w:rsidRDefault="00237655" w:rsidP="00237655">
            <w:pPr>
              <w:widowControl w:val="0"/>
              <w:jc w:val="center"/>
              <w:rPr>
                <w:rFonts w:eastAsia="Times New Roman"/>
                <w:sz w:val="24"/>
                <w:szCs w:val="24"/>
                <w:lang w:eastAsia="ru-RU"/>
              </w:rPr>
            </w:pPr>
          </w:p>
        </w:tc>
        <w:tc>
          <w:tcPr>
            <w:tcW w:w="3402" w:type="dxa"/>
            <w:gridSpan w:val="2"/>
            <w:shd w:val="clear" w:color="auto" w:fill="auto"/>
            <w:noWrap/>
            <w:tcMar>
              <w:top w:w="28" w:type="dxa"/>
              <w:left w:w="57" w:type="dxa"/>
              <w:bottom w:w="28" w:type="dxa"/>
              <w:right w:w="57" w:type="dxa"/>
            </w:tcMar>
            <w:vAlign w:val="center"/>
          </w:tcPr>
          <w:p w:rsidR="00237655" w:rsidRPr="008035FF" w:rsidRDefault="00237655" w:rsidP="00237655">
            <w:pPr>
              <w:widowControl w:val="0"/>
              <w:jc w:val="center"/>
              <w:rPr>
                <w:rFonts w:eastAsia="Times New Roman"/>
                <w:sz w:val="24"/>
                <w:szCs w:val="24"/>
                <w:lang w:eastAsia="ru-RU"/>
              </w:rPr>
            </w:pPr>
            <w:r w:rsidRPr="008035FF">
              <w:rPr>
                <w:rFonts w:eastAsia="Times New Roman"/>
                <w:bCs/>
                <w:sz w:val="24"/>
                <w:szCs w:val="24"/>
                <w:lang w:eastAsia="ru-RU"/>
              </w:rPr>
              <w:t>Утвержденная стоимость Территориальной программы</w:t>
            </w:r>
          </w:p>
        </w:tc>
        <w:tc>
          <w:tcPr>
            <w:tcW w:w="3402" w:type="dxa"/>
            <w:gridSpan w:val="2"/>
            <w:tcMar>
              <w:top w:w="28" w:type="dxa"/>
              <w:left w:w="57" w:type="dxa"/>
              <w:bottom w:w="28" w:type="dxa"/>
              <w:right w:w="57" w:type="dxa"/>
            </w:tcMar>
            <w:vAlign w:val="center"/>
          </w:tcPr>
          <w:p w:rsidR="00237655" w:rsidRPr="008035FF" w:rsidRDefault="00237655" w:rsidP="00237655">
            <w:pPr>
              <w:widowControl w:val="0"/>
              <w:jc w:val="center"/>
              <w:rPr>
                <w:rFonts w:eastAsia="Times New Roman"/>
                <w:sz w:val="24"/>
                <w:szCs w:val="24"/>
                <w:lang w:eastAsia="ru-RU"/>
              </w:rPr>
            </w:pPr>
            <w:r w:rsidRPr="008035FF">
              <w:rPr>
                <w:rFonts w:eastAsia="Times New Roman"/>
                <w:bCs/>
                <w:sz w:val="24"/>
                <w:szCs w:val="24"/>
                <w:lang w:eastAsia="ru-RU"/>
              </w:rPr>
              <w:t>Стоимость Территориальной программы</w:t>
            </w:r>
          </w:p>
        </w:tc>
        <w:tc>
          <w:tcPr>
            <w:tcW w:w="3506" w:type="dxa"/>
            <w:gridSpan w:val="2"/>
            <w:tcMar>
              <w:top w:w="28" w:type="dxa"/>
              <w:left w:w="57" w:type="dxa"/>
              <w:bottom w:w="28" w:type="dxa"/>
              <w:right w:w="57" w:type="dxa"/>
            </w:tcMar>
            <w:vAlign w:val="center"/>
          </w:tcPr>
          <w:p w:rsidR="00237655" w:rsidRPr="008035FF" w:rsidRDefault="00237655" w:rsidP="00237655">
            <w:pPr>
              <w:widowControl w:val="0"/>
              <w:jc w:val="center"/>
              <w:rPr>
                <w:rFonts w:eastAsia="Times New Roman"/>
                <w:sz w:val="24"/>
                <w:szCs w:val="24"/>
                <w:lang w:eastAsia="ru-RU"/>
              </w:rPr>
            </w:pPr>
            <w:r w:rsidRPr="008035FF">
              <w:rPr>
                <w:rFonts w:eastAsia="Times New Roman"/>
                <w:bCs/>
                <w:sz w:val="24"/>
                <w:szCs w:val="24"/>
                <w:lang w:eastAsia="ru-RU"/>
              </w:rPr>
              <w:t>Стоимость Территориальной программы</w:t>
            </w:r>
          </w:p>
        </w:tc>
      </w:tr>
      <w:tr w:rsidR="00237655" w:rsidRPr="008035FF" w:rsidTr="008005CE">
        <w:trPr>
          <w:trHeight w:val="20"/>
        </w:trPr>
        <w:tc>
          <w:tcPr>
            <w:tcW w:w="4452" w:type="dxa"/>
            <w:vMerge/>
            <w:shd w:val="clear" w:color="auto" w:fill="auto"/>
            <w:noWrap/>
            <w:tcMar>
              <w:top w:w="28" w:type="dxa"/>
              <w:left w:w="57" w:type="dxa"/>
              <w:bottom w:w="28" w:type="dxa"/>
              <w:right w:w="57" w:type="dxa"/>
            </w:tcMar>
            <w:vAlign w:val="center"/>
          </w:tcPr>
          <w:p w:rsidR="00237655" w:rsidRPr="008035FF" w:rsidRDefault="00237655" w:rsidP="008005CE">
            <w:pPr>
              <w:widowControl w:val="0"/>
              <w:jc w:val="both"/>
              <w:rPr>
                <w:rFonts w:eastAsia="Times New Roman"/>
                <w:sz w:val="24"/>
                <w:szCs w:val="24"/>
                <w:lang w:eastAsia="ru-RU"/>
              </w:rPr>
            </w:pPr>
          </w:p>
        </w:tc>
        <w:tc>
          <w:tcPr>
            <w:tcW w:w="567" w:type="dxa"/>
            <w:vMerge/>
            <w:shd w:val="clear" w:color="auto" w:fill="auto"/>
            <w:noWrap/>
            <w:tcMar>
              <w:top w:w="28" w:type="dxa"/>
              <w:left w:w="57" w:type="dxa"/>
              <w:bottom w:w="28" w:type="dxa"/>
              <w:right w:w="57" w:type="dxa"/>
            </w:tcMar>
            <w:vAlign w:val="center"/>
          </w:tcPr>
          <w:p w:rsidR="00237655" w:rsidRPr="008035FF" w:rsidRDefault="00237655" w:rsidP="00237655">
            <w:pPr>
              <w:widowControl w:val="0"/>
              <w:jc w:val="center"/>
              <w:rPr>
                <w:rFonts w:eastAsia="Times New Roman"/>
                <w:sz w:val="24"/>
                <w:szCs w:val="24"/>
                <w:lang w:eastAsia="ru-RU"/>
              </w:rPr>
            </w:pPr>
          </w:p>
        </w:tc>
        <w:tc>
          <w:tcPr>
            <w:tcW w:w="1701" w:type="dxa"/>
            <w:shd w:val="clear" w:color="auto" w:fill="auto"/>
            <w:noWrap/>
            <w:tcMar>
              <w:top w:w="28" w:type="dxa"/>
              <w:left w:w="57" w:type="dxa"/>
              <w:bottom w:w="28" w:type="dxa"/>
              <w:right w:w="57" w:type="dxa"/>
            </w:tcMar>
            <w:vAlign w:val="center"/>
          </w:tcPr>
          <w:p w:rsidR="00237655" w:rsidRPr="008035FF" w:rsidRDefault="00237655" w:rsidP="00237655">
            <w:pPr>
              <w:widowControl w:val="0"/>
              <w:jc w:val="center"/>
              <w:rPr>
                <w:rFonts w:eastAsia="Times New Roman"/>
                <w:bCs/>
                <w:sz w:val="24"/>
                <w:szCs w:val="24"/>
                <w:lang w:eastAsia="ru-RU"/>
              </w:rPr>
            </w:pPr>
            <w:r w:rsidRPr="008035FF">
              <w:rPr>
                <w:rFonts w:eastAsia="Times New Roman"/>
                <w:bCs/>
                <w:sz w:val="24"/>
                <w:szCs w:val="24"/>
                <w:lang w:eastAsia="ru-RU"/>
              </w:rPr>
              <w:t>всего</w:t>
            </w:r>
          </w:p>
          <w:p w:rsidR="00237655" w:rsidRPr="008035FF" w:rsidRDefault="00237655" w:rsidP="00237655">
            <w:pPr>
              <w:widowControl w:val="0"/>
              <w:jc w:val="center"/>
              <w:rPr>
                <w:rFonts w:eastAsia="Times New Roman"/>
                <w:sz w:val="24"/>
                <w:szCs w:val="24"/>
                <w:lang w:eastAsia="ru-RU"/>
              </w:rPr>
            </w:pPr>
            <w:r w:rsidRPr="008035FF">
              <w:rPr>
                <w:rFonts w:eastAsia="Times New Roman"/>
                <w:bCs/>
                <w:sz w:val="24"/>
                <w:szCs w:val="24"/>
                <w:lang w:eastAsia="ru-RU"/>
              </w:rPr>
              <w:t>(тыс. руб.)</w:t>
            </w:r>
          </w:p>
        </w:tc>
        <w:tc>
          <w:tcPr>
            <w:tcW w:w="1701" w:type="dxa"/>
            <w:shd w:val="clear" w:color="auto" w:fill="auto"/>
            <w:noWrap/>
            <w:tcMar>
              <w:top w:w="28" w:type="dxa"/>
              <w:left w:w="57" w:type="dxa"/>
              <w:bottom w:w="28" w:type="dxa"/>
              <w:right w:w="57" w:type="dxa"/>
            </w:tcMar>
            <w:vAlign w:val="center"/>
          </w:tcPr>
          <w:p w:rsidR="00237655" w:rsidRPr="008035FF" w:rsidRDefault="00237655" w:rsidP="00237655">
            <w:pPr>
              <w:widowControl w:val="0"/>
              <w:jc w:val="center"/>
              <w:rPr>
                <w:rFonts w:eastAsia="Times New Roman"/>
                <w:bCs/>
                <w:sz w:val="24"/>
                <w:szCs w:val="24"/>
                <w:lang w:eastAsia="ru-RU"/>
              </w:rPr>
            </w:pPr>
            <w:r w:rsidRPr="008035FF">
              <w:rPr>
                <w:rFonts w:eastAsia="Times New Roman"/>
                <w:bCs/>
                <w:sz w:val="24"/>
                <w:szCs w:val="24"/>
                <w:lang w:eastAsia="ru-RU"/>
              </w:rPr>
              <w:t>на 1 жителя</w:t>
            </w:r>
          </w:p>
          <w:p w:rsidR="00237655" w:rsidRPr="008035FF" w:rsidRDefault="00237655" w:rsidP="00237655">
            <w:pPr>
              <w:widowControl w:val="0"/>
              <w:jc w:val="center"/>
              <w:rPr>
                <w:rFonts w:eastAsia="Times New Roman"/>
                <w:bCs/>
                <w:sz w:val="24"/>
                <w:szCs w:val="24"/>
                <w:lang w:eastAsia="ru-RU"/>
              </w:rPr>
            </w:pPr>
            <w:r w:rsidRPr="008035FF">
              <w:rPr>
                <w:rFonts w:eastAsia="Times New Roman"/>
                <w:bCs/>
                <w:sz w:val="24"/>
                <w:szCs w:val="24"/>
                <w:lang w:eastAsia="ru-RU"/>
              </w:rPr>
              <w:t>(1 застрахован</w:t>
            </w:r>
          </w:p>
          <w:p w:rsidR="00237655" w:rsidRPr="008035FF" w:rsidRDefault="00237655" w:rsidP="00237655">
            <w:pPr>
              <w:widowControl w:val="0"/>
              <w:jc w:val="center"/>
              <w:rPr>
                <w:rFonts w:eastAsia="Times New Roman"/>
                <w:bCs/>
                <w:sz w:val="24"/>
                <w:szCs w:val="24"/>
                <w:lang w:eastAsia="ru-RU"/>
              </w:rPr>
            </w:pPr>
            <w:r w:rsidRPr="008035FF">
              <w:rPr>
                <w:rFonts w:eastAsia="Times New Roman"/>
                <w:bCs/>
                <w:sz w:val="24"/>
                <w:szCs w:val="24"/>
                <w:lang w:eastAsia="ru-RU"/>
              </w:rPr>
              <w:t>ное лицо)</w:t>
            </w:r>
          </w:p>
          <w:p w:rsidR="00237655" w:rsidRPr="008035FF" w:rsidRDefault="00237655" w:rsidP="00237655">
            <w:pPr>
              <w:widowControl w:val="0"/>
              <w:jc w:val="center"/>
              <w:rPr>
                <w:rFonts w:eastAsia="Times New Roman"/>
                <w:sz w:val="24"/>
                <w:szCs w:val="24"/>
                <w:lang w:eastAsia="ru-RU"/>
              </w:rPr>
            </w:pPr>
            <w:r w:rsidRPr="008035FF">
              <w:rPr>
                <w:rFonts w:eastAsia="Times New Roman"/>
                <w:bCs/>
                <w:sz w:val="24"/>
                <w:szCs w:val="24"/>
                <w:lang w:eastAsia="ru-RU"/>
              </w:rPr>
              <w:t>в год (руб.)</w:t>
            </w:r>
          </w:p>
        </w:tc>
        <w:tc>
          <w:tcPr>
            <w:tcW w:w="1701" w:type="dxa"/>
            <w:tcMar>
              <w:top w:w="28" w:type="dxa"/>
              <w:left w:w="57" w:type="dxa"/>
              <w:bottom w:w="28" w:type="dxa"/>
              <w:right w:w="57" w:type="dxa"/>
            </w:tcMar>
            <w:vAlign w:val="center"/>
          </w:tcPr>
          <w:p w:rsidR="00237655" w:rsidRPr="008035FF" w:rsidRDefault="00237655" w:rsidP="00237655">
            <w:pPr>
              <w:widowControl w:val="0"/>
              <w:jc w:val="center"/>
              <w:rPr>
                <w:rFonts w:eastAsia="Times New Roman"/>
                <w:bCs/>
                <w:sz w:val="24"/>
                <w:szCs w:val="24"/>
                <w:lang w:eastAsia="ru-RU"/>
              </w:rPr>
            </w:pPr>
            <w:r w:rsidRPr="008035FF">
              <w:rPr>
                <w:rFonts w:eastAsia="Times New Roman"/>
                <w:bCs/>
                <w:sz w:val="24"/>
                <w:szCs w:val="24"/>
                <w:lang w:eastAsia="ru-RU"/>
              </w:rPr>
              <w:t>всего</w:t>
            </w:r>
          </w:p>
          <w:p w:rsidR="00237655" w:rsidRPr="008035FF" w:rsidRDefault="00237655" w:rsidP="00237655">
            <w:pPr>
              <w:widowControl w:val="0"/>
              <w:jc w:val="center"/>
              <w:rPr>
                <w:rFonts w:eastAsia="Times New Roman"/>
                <w:sz w:val="24"/>
                <w:szCs w:val="24"/>
                <w:lang w:eastAsia="ru-RU"/>
              </w:rPr>
            </w:pPr>
            <w:r w:rsidRPr="008035FF">
              <w:rPr>
                <w:rFonts w:eastAsia="Times New Roman"/>
                <w:bCs/>
                <w:sz w:val="24"/>
                <w:szCs w:val="24"/>
                <w:lang w:eastAsia="ru-RU"/>
              </w:rPr>
              <w:t>(тыс. руб.)</w:t>
            </w:r>
          </w:p>
        </w:tc>
        <w:tc>
          <w:tcPr>
            <w:tcW w:w="1701" w:type="dxa"/>
            <w:tcMar>
              <w:top w:w="28" w:type="dxa"/>
              <w:left w:w="57" w:type="dxa"/>
              <w:bottom w:w="28" w:type="dxa"/>
              <w:right w:w="57" w:type="dxa"/>
            </w:tcMar>
            <w:vAlign w:val="center"/>
          </w:tcPr>
          <w:p w:rsidR="00237655" w:rsidRPr="008035FF" w:rsidRDefault="00237655" w:rsidP="00237655">
            <w:pPr>
              <w:widowControl w:val="0"/>
              <w:jc w:val="center"/>
              <w:rPr>
                <w:rFonts w:eastAsia="Times New Roman"/>
                <w:bCs/>
                <w:sz w:val="24"/>
                <w:szCs w:val="24"/>
                <w:lang w:eastAsia="ru-RU"/>
              </w:rPr>
            </w:pPr>
            <w:r w:rsidRPr="008035FF">
              <w:rPr>
                <w:rFonts w:eastAsia="Times New Roman"/>
                <w:bCs/>
                <w:sz w:val="24"/>
                <w:szCs w:val="24"/>
                <w:lang w:eastAsia="ru-RU"/>
              </w:rPr>
              <w:t>на 1 жителя</w:t>
            </w:r>
          </w:p>
          <w:p w:rsidR="00237655" w:rsidRPr="008035FF" w:rsidRDefault="00237655" w:rsidP="00237655">
            <w:pPr>
              <w:widowControl w:val="0"/>
              <w:jc w:val="center"/>
              <w:rPr>
                <w:rFonts w:eastAsia="Times New Roman"/>
                <w:bCs/>
                <w:sz w:val="24"/>
                <w:szCs w:val="24"/>
                <w:lang w:eastAsia="ru-RU"/>
              </w:rPr>
            </w:pPr>
            <w:r w:rsidRPr="008035FF">
              <w:rPr>
                <w:rFonts w:eastAsia="Times New Roman"/>
                <w:bCs/>
                <w:sz w:val="24"/>
                <w:szCs w:val="24"/>
                <w:lang w:eastAsia="ru-RU"/>
              </w:rPr>
              <w:t>(1 застрахован</w:t>
            </w:r>
          </w:p>
          <w:p w:rsidR="00237655" w:rsidRPr="008035FF" w:rsidRDefault="00237655" w:rsidP="00237655">
            <w:pPr>
              <w:widowControl w:val="0"/>
              <w:jc w:val="center"/>
              <w:rPr>
                <w:rFonts w:eastAsia="Times New Roman"/>
                <w:bCs/>
                <w:sz w:val="24"/>
                <w:szCs w:val="24"/>
                <w:lang w:eastAsia="ru-RU"/>
              </w:rPr>
            </w:pPr>
            <w:r w:rsidRPr="008035FF">
              <w:rPr>
                <w:rFonts w:eastAsia="Times New Roman"/>
                <w:bCs/>
                <w:sz w:val="24"/>
                <w:szCs w:val="24"/>
                <w:lang w:eastAsia="ru-RU"/>
              </w:rPr>
              <w:t>ное лицо)</w:t>
            </w:r>
          </w:p>
          <w:p w:rsidR="00237655" w:rsidRPr="008035FF" w:rsidRDefault="00237655" w:rsidP="00237655">
            <w:pPr>
              <w:widowControl w:val="0"/>
              <w:jc w:val="center"/>
              <w:rPr>
                <w:rFonts w:eastAsia="Times New Roman"/>
                <w:sz w:val="24"/>
                <w:szCs w:val="24"/>
                <w:lang w:eastAsia="ru-RU"/>
              </w:rPr>
            </w:pPr>
            <w:r w:rsidRPr="008035FF">
              <w:rPr>
                <w:rFonts w:eastAsia="Times New Roman"/>
                <w:bCs/>
                <w:sz w:val="24"/>
                <w:szCs w:val="24"/>
                <w:lang w:eastAsia="ru-RU"/>
              </w:rPr>
              <w:t>в год (руб.)</w:t>
            </w:r>
          </w:p>
        </w:tc>
        <w:tc>
          <w:tcPr>
            <w:tcW w:w="1709" w:type="dxa"/>
            <w:tcMar>
              <w:top w:w="28" w:type="dxa"/>
              <w:left w:w="57" w:type="dxa"/>
              <w:bottom w:w="28" w:type="dxa"/>
              <w:right w:w="57" w:type="dxa"/>
            </w:tcMar>
            <w:vAlign w:val="center"/>
          </w:tcPr>
          <w:p w:rsidR="00237655" w:rsidRPr="008035FF" w:rsidRDefault="00237655" w:rsidP="00237655">
            <w:pPr>
              <w:widowControl w:val="0"/>
              <w:jc w:val="center"/>
              <w:rPr>
                <w:rFonts w:eastAsia="Times New Roman"/>
                <w:bCs/>
                <w:sz w:val="24"/>
                <w:szCs w:val="24"/>
                <w:lang w:eastAsia="ru-RU"/>
              </w:rPr>
            </w:pPr>
            <w:r w:rsidRPr="008035FF">
              <w:rPr>
                <w:rFonts w:eastAsia="Times New Roman"/>
                <w:bCs/>
                <w:sz w:val="24"/>
                <w:szCs w:val="24"/>
                <w:lang w:eastAsia="ru-RU"/>
              </w:rPr>
              <w:t>всего</w:t>
            </w:r>
          </w:p>
          <w:p w:rsidR="00237655" w:rsidRPr="008035FF" w:rsidRDefault="00237655" w:rsidP="00237655">
            <w:pPr>
              <w:widowControl w:val="0"/>
              <w:jc w:val="center"/>
              <w:rPr>
                <w:rFonts w:eastAsia="Times New Roman"/>
                <w:sz w:val="24"/>
                <w:szCs w:val="24"/>
                <w:lang w:eastAsia="ru-RU"/>
              </w:rPr>
            </w:pPr>
            <w:r w:rsidRPr="008035FF">
              <w:rPr>
                <w:rFonts w:eastAsia="Times New Roman"/>
                <w:bCs/>
                <w:sz w:val="24"/>
                <w:szCs w:val="24"/>
                <w:lang w:eastAsia="ru-RU"/>
              </w:rPr>
              <w:t>(тыс. руб.)</w:t>
            </w:r>
          </w:p>
        </w:tc>
        <w:tc>
          <w:tcPr>
            <w:tcW w:w="1797" w:type="dxa"/>
            <w:tcMar>
              <w:top w:w="28" w:type="dxa"/>
              <w:left w:w="57" w:type="dxa"/>
              <w:bottom w:w="28" w:type="dxa"/>
              <w:right w:w="57" w:type="dxa"/>
            </w:tcMar>
            <w:vAlign w:val="center"/>
          </w:tcPr>
          <w:p w:rsidR="00237655" w:rsidRPr="008035FF" w:rsidRDefault="00237655" w:rsidP="00237655">
            <w:pPr>
              <w:widowControl w:val="0"/>
              <w:jc w:val="center"/>
              <w:rPr>
                <w:rFonts w:eastAsia="Times New Roman"/>
                <w:bCs/>
                <w:sz w:val="24"/>
                <w:szCs w:val="24"/>
                <w:lang w:eastAsia="ru-RU"/>
              </w:rPr>
            </w:pPr>
            <w:r w:rsidRPr="008035FF">
              <w:rPr>
                <w:rFonts w:eastAsia="Times New Roman"/>
                <w:bCs/>
                <w:sz w:val="24"/>
                <w:szCs w:val="24"/>
                <w:lang w:eastAsia="ru-RU"/>
              </w:rPr>
              <w:t>на 1 жителя</w:t>
            </w:r>
          </w:p>
          <w:p w:rsidR="00237655" w:rsidRPr="008035FF" w:rsidRDefault="00237655" w:rsidP="00237655">
            <w:pPr>
              <w:widowControl w:val="0"/>
              <w:jc w:val="center"/>
              <w:rPr>
                <w:rFonts w:eastAsia="Times New Roman"/>
                <w:bCs/>
                <w:sz w:val="24"/>
                <w:szCs w:val="24"/>
                <w:lang w:eastAsia="ru-RU"/>
              </w:rPr>
            </w:pPr>
            <w:r w:rsidRPr="008035FF">
              <w:rPr>
                <w:rFonts w:eastAsia="Times New Roman"/>
                <w:bCs/>
                <w:sz w:val="24"/>
                <w:szCs w:val="24"/>
                <w:lang w:eastAsia="ru-RU"/>
              </w:rPr>
              <w:t>(1 застрахован</w:t>
            </w:r>
          </w:p>
          <w:p w:rsidR="00237655" w:rsidRPr="008035FF" w:rsidRDefault="00237655" w:rsidP="00237655">
            <w:pPr>
              <w:widowControl w:val="0"/>
              <w:jc w:val="center"/>
              <w:rPr>
                <w:rFonts w:eastAsia="Times New Roman"/>
                <w:bCs/>
                <w:sz w:val="24"/>
                <w:szCs w:val="24"/>
                <w:lang w:eastAsia="ru-RU"/>
              </w:rPr>
            </w:pPr>
            <w:r w:rsidRPr="008035FF">
              <w:rPr>
                <w:rFonts w:eastAsia="Times New Roman"/>
                <w:bCs/>
                <w:sz w:val="24"/>
                <w:szCs w:val="24"/>
                <w:lang w:eastAsia="ru-RU"/>
              </w:rPr>
              <w:t>ное лицо)</w:t>
            </w:r>
          </w:p>
          <w:p w:rsidR="00237655" w:rsidRPr="008035FF" w:rsidRDefault="00237655" w:rsidP="00237655">
            <w:pPr>
              <w:widowControl w:val="0"/>
              <w:jc w:val="center"/>
              <w:rPr>
                <w:rFonts w:eastAsia="Times New Roman"/>
                <w:sz w:val="24"/>
                <w:szCs w:val="24"/>
                <w:lang w:eastAsia="ru-RU"/>
              </w:rPr>
            </w:pPr>
            <w:r w:rsidRPr="008035FF">
              <w:rPr>
                <w:rFonts w:eastAsia="Times New Roman"/>
                <w:bCs/>
                <w:sz w:val="24"/>
                <w:szCs w:val="24"/>
                <w:lang w:eastAsia="ru-RU"/>
              </w:rPr>
              <w:t>в год (руб.)</w:t>
            </w:r>
          </w:p>
        </w:tc>
      </w:tr>
      <w:tr w:rsidR="00237655" w:rsidRPr="008035FF" w:rsidTr="008005CE">
        <w:trPr>
          <w:trHeight w:val="20"/>
        </w:trPr>
        <w:tc>
          <w:tcPr>
            <w:tcW w:w="4452" w:type="dxa"/>
            <w:shd w:val="clear" w:color="auto" w:fill="auto"/>
            <w:noWrap/>
            <w:tcMar>
              <w:top w:w="28" w:type="dxa"/>
              <w:left w:w="57" w:type="dxa"/>
              <w:bottom w:w="28" w:type="dxa"/>
              <w:right w:w="57" w:type="dxa"/>
            </w:tcMar>
            <w:vAlign w:val="center"/>
            <w:hideMark/>
          </w:tcPr>
          <w:p w:rsidR="00237655" w:rsidRPr="008035FF" w:rsidRDefault="00237655" w:rsidP="008005CE">
            <w:pPr>
              <w:widowControl w:val="0"/>
              <w:jc w:val="both"/>
              <w:rPr>
                <w:rFonts w:eastAsia="Times New Roman"/>
                <w:sz w:val="24"/>
                <w:szCs w:val="24"/>
                <w:lang w:eastAsia="ru-RU"/>
              </w:rPr>
            </w:pPr>
            <w:r w:rsidRPr="008035FF">
              <w:rPr>
                <w:rFonts w:eastAsia="Times New Roman"/>
                <w:sz w:val="24"/>
                <w:szCs w:val="24"/>
                <w:lang w:eastAsia="ru-RU"/>
              </w:rPr>
              <w:t>1</w:t>
            </w:r>
          </w:p>
        </w:tc>
        <w:tc>
          <w:tcPr>
            <w:tcW w:w="567" w:type="dxa"/>
            <w:shd w:val="clear" w:color="auto" w:fill="auto"/>
            <w:noWrap/>
            <w:tcMar>
              <w:top w:w="28" w:type="dxa"/>
              <w:left w:w="57" w:type="dxa"/>
              <w:bottom w:w="28" w:type="dxa"/>
              <w:right w:w="57" w:type="dxa"/>
            </w:tcMar>
            <w:vAlign w:val="center"/>
            <w:hideMark/>
          </w:tcPr>
          <w:p w:rsidR="00237655" w:rsidRPr="008035FF" w:rsidRDefault="00237655" w:rsidP="00237655">
            <w:pPr>
              <w:widowControl w:val="0"/>
              <w:jc w:val="center"/>
              <w:rPr>
                <w:rFonts w:eastAsia="Times New Roman"/>
                <w:sz w:val="24"/>
                <w:szCs w:val="24"/>
                <w:lang w:eastAsia="ru-RU"/>
              </w:rPr>
            </w:pPr>
            <w:r w:rsidRPr="008035FF">
              <w:rPr>
                <w:rFonts w:eastAsia="Times New Roman"/>
                <w:sz w:val="24"/>
                <w:szCs w:val="24"/>
                <w:lang w:eastAsia="ru-RU"/>
              </w:rPr>
              <w:t>2</w:t>
            </w:r>
          </w:p>
        </w:tc>
        <w:tc>
          <w:tcPr>
            <w:tcW w:w="1701" w:type="dxa"/>
            <w:shd w:val="clear" w:color="auto" w:fill="auto"/>
            <w:noWrap/>
            <w:tcMar>
              <w:top w:w="28" w:type="dxa"/>
              <w:left w:w="57" w:type="dxa"/>
              <w:bottom w:w="28" w:type="dxa"/>
              <w:right w:w="57" w:type="dxa"/>
            </w:tcMar>
            <w:vAlign w:val="center"/>
            <w:hideMark/>
          </w:tcPr>
          <w:p w:rsidR="00237655" w:rsidRPr="008035FF" w:rsidRDefault="00237655" w:rsidP="00237655">
            <w:pPr>
              <w:widowControl w:val="0"/>
              <w:jc w:val="center"/>
              <w:rPr>
                <w:rFonts w:eastAsia="Times New Roman"/>
                <w:sz w:val="24"/>
                <w:szCs w:val="24"/>
                <w:lang w:eastAsia="ru-RU"/>
              </w:rPr>
            </w:pPr>
            <w:r w:rsidRPr="008035FF">
              <w:rPr>
                <w:rFonts w:eastAsia="Times New Roman"/>
                <w:sz w:val="24"/>
                <w:szCs w:val="24"/>
                <w:lang w:eastAsia="ru-RU"/>
              </w:rPr>
              <w:t>3</w:t>
            </w:r>
          </w:p>
        </w:tc>
        <w:tc>
          <w:tcPr>
            <w:tcW w:w="1701" w:type="dxa"/>
            <w:shd w:val="clear" w:color="auto" w:fill="auto"/>
            <w:noWrap/>
            <w:tcMar>
              <w:top w:w="28" w:type="dxa"/>
              <w:left w:w="57" w:type="dxa"/>
              <w:bottom w:w="28" w:type="dxa"/>
              <w:right w:w="57" w:type="dxa"/>
            </w:tcMar>
            <w:vAlign w:val="center"/>
            <w:hideMark/>
          </w:tcPr>
          <w:p w:rsidR="00237655" w:rsidRPr="008035FF" w:rsidRDefault="00237655" w:rsidP="00237655">
            <w:pPr>
              <w:widowControl w:val="0"/>
              <w:jc w:val="center"/>
              <w:rPr>
                <w:rFonts w:eastAsia="Times New Roman"/>
                <w:sz w:val="24"/>
                <w:szCs w:val="24"/>
                <w:lang w:eastAsia="ru-RU"/>
              </w:rPr>
            </w:pPr>
            <w:r w:rsidRPr="008035FF">
              <w:rPr>
                <w:rFonts w:eastAsia="Times New Roman"/>
                <w:sz w:val="24"/>
                <w:szCs w:val="24"/>
                <w:lang w:eastAsia="ru-RU"/>
              </w:rPr>
              <w:t>4</w:t>
            </w:r>
          </w:p>
        </w:tc>
        <w:tc>
          <w:tcPr>
            <w:tcW w:w="1701" w:type="dxa"/>
            <w:tcMar>
              <w:top w:w="28" w:type="dxa"/>
              <w:left w:w="57" w:type="dxa"/>
              <w:bottom w:w="28" w:type="dxa"/>
              <w:right w:w="57" w:type="dxa"/>
            </w:tcMar>
            <w:vAlign w:val="center"/>
          </w:tcPr>
          <w:p w:rsidR="00237655" w:rsidRPr="008035FF" w:rsidRDefault="00237655" w:rsidP="00237655">
            <w:pPr>
              <w:widowControl w:val="0"/>
              <w:jc w:val="center"/>
              <w:rPr>
                <w:rFonts w:eastAsia="Times New Roman"/>
                <w:sz w:val="24"/>
                <w:szCs w:val="24"/>
                <w:lang w:eastAsia="ru-RU"/>
              </w:rPr>
            </w:pPr>
            <w:r w:rsidRPr="008035FF">
              <w:rPr>
                <w:rFonts w:eastAsia="Times New Roman"/>
                <w:sz w:val="24"/>
                <w:szCs w:val="24"/>
                <w:lang w:eastAsia="ru-RU"/>
              </w:rPr>
              <w:t>5</w:t>
            </w:r>
          </w:p>
        </w:tc>
        <w:tc>
          <w:tcPr>
            <w:tcW w:w="1701" w:type="dxa"/>
            <w:tcMar>
              <w:top w:w="28" w:type="dxa"/>
              <w:left w:w="57" w:type="dxa"/>
              <w:bottom w:w="28" w:type="dxa"/>
              <w:right w:w="57" w:type="dxa"/>
            </w:tcMar>
            <w:vAlign w:val="center"/>
          </w:tcPr>
          <w:p w:rsidR="00237655" w:rsidRPr="008035FF" w:rsidRDefault="00237655" w:rsidP="00237655">
            <w:pPr>
              <w:widowControl w:val="0"/>
              <w:jc w:val="center"/>
              <w:rPr>
                <w:rFonts w:eastAsia="Times New Roman"/>
                <w:sz w:val="24"/>
                <w:szCs w:val="24"/>
                <w:lang w:eastAsia="ru-RU"/>
              </w:rPr>
            </w:pPr>
            <w:r w:rsidRPr="008035FF">
              <w:rPr>
                <w:rFonts w:eastAsia="Times New Roman"/>
                <w:sz w:val="24"/>
                <w:szCs w:val="24"/>
                <w:lang w:eastAsia="ru-RU"/>
              </w:rPr>
              <w:t>6</w:t>
            </w:r>
          </w:p>
        </w:tc>
        <w:tc>
          <w:tcPr>
            <w:tcW w:w="1709" w:type="dxa"/>
            <w:tcMar>
              <w:top w:w="28" w:type="dxa"/>
              <w:left w:w="57" w:type="dxa"/>
              <w:bottom w:w="28" w:type="dxa"/>
              <w:right w:w="57" w:type="dxa"/>
            </w:tcMar>
            <w:vAlign w:val="center"/>
          </w:tcPr>
          <w:p w:rsidR="00237655" w:rsidRPr="008035FF" w:rsidRDefault="00237655" w:rsidP="00237655">
            <w:pPr>
              <w:widowControl w:val="0"/>
              <w:jc w:val="center"/>
              <w:rPr>
                <w:rFonts w:eastAsia="Times New Roman"/>
                <w:sz w:val="24"/>
                <w:szCs w:val="24"/>
                <w:lang w:eastAsia="ru-RU"/>
              </w:rPr>
            </w:pPr>
            <w:r w:rsidRPr="008035FF">
              <w:rPr>
                <w:rFonts w:eastAsia="Times New Roman"/>
                <w:sz w:val="24"/>
                <w:szCs w:val="24"/>
                <w:lang w:eastAsia="ru-RU"/>
              </w:rPr>
              <w:t>7</w:t>
            </w:r>
          </w:p>
        </w:tc>
        <w:tc>
          <w:tcPr>
            <w:tcW w:w="1797" w:type="dxa"/>
            <w:tcMar>
              <w:top w:w="28" w:type="dxa"/>
              <w:left w:w="57" w:type="dxa"/>
              <w:bottom w:w="28" w:type="dxa"/>
              <w:right w:w="57" w:type="dxa"/>
            </w:tcMar>
            <w:vAlign w:val="center"/>
          </w:tcPr>
          <w:p w:rsidR="00237655" w:rsidRPr="008035FF" w:rsidRDefault="00237655" w:rsidP="00237655">
            <w:pPr>
              <w:widowControl w:val="0"/>
              <w:jc w:val="center"/>
              <w:rPr>
                <w:rFonts w:eastAsia="Times New Roman"/>
                <w:sz w:val="24"/>
                <w:szCs w:val="24"/>
                <w:lang w:eastAsia="ru-RU"/>
              </w:rPr>
            </w:pPr>
            <w:r w:rsidRPr="008035FF">
              <w:rPr>
                <w:rFonts w:eastAsia="Times New Roman"/>
                <w:sz w:val="24"/>
                <w:szCs w:val="24"/>
                <w:lang w:eastAsia="ru-RU"/>
              </w:rPr>
              <w:t>8</w:t>
            </w:r>
          </w:p>
        </w:tc>
      </w:tr>
      <w:tr w:rsidR="00237655" w:rsidRPr="008035FF" w:rsidTr="008005CE">
        <w:trPr>
          <w:trHeight w:val="20"/>
        </w:trPr>
        <w:tc>
          <w:tcPr>
            <w:tcW w:w="4452" w:type="dxa"/>
            <w:shd w:val="clear" w:color="auto" w:fill="auto"/>
            <w:tcMar>
              <w:top w:w="28" w:type="dxa"/>
              <w:left w:w="57" w:type="dxa"/>
              <w:bottom w:w="28" w:type="dxa"/>
              <w:right w:w="57" w:type="dxa"/>
            </w:tcMar>
            <w:hideMark/>
          </w:tcPr>
          <w:p w:rsidR="00237655" w:rsidRPr="008035FF" w:rsidRDefault="00237655" w:rsidP="008005CE">
            <w:pPr>
              <w:widowControl w:val="0"/>
              <w:jc w:val="both"/>
              <w:rPr>
                <w:rFonts w:eastAsia="Times New Roman"/>
                <w:bCs/>
                <w:sz w:val="24"/>
                <w:szCs w:val="24"/>
                <w:lang w:eastAsia="ru-RU"/>
              </w:rPr>
            </w:pPr>
            <w:r w:rsidRPr="008035FF">
              <w:rPr>
                <w:rFonts w:eastAsia="Times New Roman"/>
                <w:bCs/>
                <w:sz w:val="24"/>
                <w:szCs w:val="24"/>
                <w:lang w:eastAsia="ru-RU"/>
              </w:rPr>
              <w:t xml:space="preserve">Стоимость Территориальной программы всего </w:t>
            </w:r>
          </w:p>
          <w:p w:rsidR="00237655" w:rsidRPr="008035FF" w:rsidRDefault="00237655" w:rsidP="008005CE">
            <w:pPr>
              <w:widowControl w:val="0"/>
              <w:jc w:val="both"/>
              <w:rPr>
                <w:rFonts w:eastAsia="Times New Roman"/>
                <w:bCs/>
                <w:sz w:val="24"/>
                <w:szCs w:val="24"/>
                <w:lang w:eastAsia="ru-RU"/>
              </w:rPr>
            </w:pPr>
            <w:r w:rsidRPr="008035FF">
              <w:rPr>
                <w:rFonts w:eastAsia="Times New Roman"/>
                <w:bCs/>
                <w:sz w:val="24"/>
                <w:szCs w:val="24"/>
                <w:lang w:eastAsia="ru-RU"/>
              </w:rPr>
              <w:t>(сумма строк 02 + 03), в том числе:</w:t>
            </w:r>
          </w:p>
        </w:tc>
        <w:tc>
          <w:tcPr>
            <w:tcW w:w="567" w:type="dxa"/>
            <w:shd w:val="clear" w:color="auto" w:fill="auto"/>
            <w:noWrap/>
            <w:tcMar>
              <w:top w:w="28" w:type="dxa"/>
              <w:left w:w="57" w:type="dxa"/>
              <w:bottom w:w="28" w:type="dxa"/>
              <w:right w:w="57" w:type="dxa"/>
            </w:tcMar>
            <w:vAlign w:val="center"/>
            <w:hideMark/>
          </w:tcPr>
          <w:p w:rsidR="00237655" w:rsidRPr="008035FF" w:rsidRDefault="00237655" w:rsidP="00237655">
            <w:pPr>
              <w:widowControl w:val="0"/>
              <w:jc w:val="center"/>
              <w:rPr>
                <w:rFonts w:eastAsia="Times New Roman"/>
                <w:sz w:val="24"/>
                <w:szCs w:val="24"/>
                <w:lang w:eastAsia="ru-RU"/>
              </w:rPr>
            </w:pPr>
            <w:r w:rsidRPr="008035FF">
              <w:rPr>
                <w:rFonts w:eastAsia="Times New Roman"/>
                <w:sz w:val="24"/>
                <w:szCs w:val="24"/>
                <w:lang w:eastAsia="ru-RU"/>
              </w:rPr>
              <w:t>01</w:t>
            </w:r>
          </w:p>
        </w:tc>
        <w:tc>
          <w:tcPr>
            <w:tcW w:w="1701" w:type="dxa"/>
            <w:shd w:val="clear" w:color="auto" w:fill="auto"/>
            <w:noWrap/>
            <w:tcMar>
              <w:top w:w="28" w:type="dxa"/>
              <w:left w:w="57" w:type="dxa"/>
              <w:bottom w:w="28" w:type="dxa"/>
              <w:right w:w="57" w:type="dxa"/>
            </w:tcMar>
            <w:vAlign w:val="center"/>
            <w:hideMark/>
          </w:tcPr>
          <w:p w:rsidR="00237655" w:rsidRPr="008035FF" w:rsidRDefault="00310407" w:rsidP="00237655">
            <w:pPr>
              <w:widowControl w:val="0"/>
              <w:jc w:val="center"/>
              <w:rPr>
                <w:rFonts w:eastAsia="Times New Roman"/>
                <w:bCs/>
                <w:sz w:val="24"/>
                <w:szCs w:val="24"/>
                <w:lang w:eastAsia="ru-RU"/>
              </w:rPr>
            </w:pPr>
            <w:r w:rsidRPr="008035FF">
              <w:rPr>
                <w:rFonts w:eastAsia="Times New Roman"/>
                <w:bCs/>
                <w:sz w:val="24"/>
                <w:szCs w:val="24"/>
                <w:lang w:eastAsia="ru-RU"/>
              </w:rPr>
              <w:t>21 229 841,4</w:t>
            </w:r>
          </w:p>
        </w:tc>
        <w:tc>
          <w:tcPr>
            <w:tcW w:w="1701" w:type="dxa"/>
            <w:shd w:val="clear" w:color="auto" w:fill="auto"/>
            <w:noWrap/>
            <w:tcMar>
              <w:top w:w="28" w:type="dxa"/>
              <w:left w:w="57" w:type="dxa"/>
              <w:bottom w:w="28" w:type="dxa"/>
              <w:right w:w="57" w:type="dxa"/>
            </w:tcMar>
            <w:vAlign w:val="center"/>
            <w:hideMark/>
          </w:tcPr>
          <w:p w:rsidR="00237655" w:rsidRPr="008035FF" w:rsidRDefault="00310407" w:rsidP="00237655">
            <w:pPr>
              <w:widowControl w:val="0"/>
              <w:jc w:val="center"/>
              <w:rPr>
                <w:rFonts w:eastAsia="Times New Roman"/>
                <w:sz w:val="24"/>
                <w:szCs w:val="24"/>
                <w:lang w:eastAsia="ru-RU"/>
              </w:rPr>
            </w:pPr>
            <w:r w:rsidRPr="008035FF">
              <w:rPr>
                <w:rFonts w:eastAsia="Times New Roman"/>
                <w:sz w:val="24"/>
                <w:szCs w:val="24"/>
                <w:lang w:eastAsia="ru-RU"/>
              </w:rPr>
              <w:t>16 493,1</w:t>
            </w:r>
          </w:p>
        </w:tc>
        <w:tc>
          <w:tcPr>
            <w:tcW w:w="1701" w:type="dxa"/>
            <w:tcMar>
              <w:top w:w="28" w:type="dxa"/>
              <w:left w:w="57" w:type="dxa"/>
              <w:bottom w:w="28" w:type="dxa"/>
              <w:right w:w="57" w:type="dxa"/>
            </w:tcMar>
            <w:vAlign w:val="center"/>
          </w:tcPr>
          <w:p w:rsidR="00237655" w:rsidRPr="008035FF" w:rsidRDefault="00310407" w:rsidP="00237655">
            <w:pPr>
              <w:widowControl w:val="0"/>
              <w:jc w:val="center"/>
              <w:rPr>
                <w:rFonts w:eastAsia="Times New Roman"/>
                <w:bCs/>
                <w:sz w:val="24"/>
                <w:szCs w:val="24"/>
                <w:lang w:eastAsia="ru-RU"/>
              </w:rPr>
            </w:pPr>
            <w:r w:rsidRPr="008035FF">
              <w:rPr>
                <w:rFonts w:eastAsia="Times New Roman"/>
                <w:bCs/>
                <w:sz w:val="24"/>
                <w:szCs w:val="24"/>
                <w:lang w:eastAsia="ru-RU"/>
              </w:rPr>
              <w:t>22 266 993,9</w:t>
            </w:r>
          </w:p>
        </w:tc>
        <w:tc>
          <w:tcPr>
            <w:tcW w:w="1701" w:type="dxa"/>
            <w:tcMar>
              <w:top w:w="28" w:type="dxa"/>
              <w:left w:w="57" w:type="dxa"/>
              <w:bottom w:w="28" w:type="dxa"/>
              <w:right w:w="57" w:type="dxa"/>
            </w:tcMar>
            <w:vAlign w:val="center"/>
          </w:tcPr>
          <w:p w:rsidR="00237655" w:rsidRPr="008035FF" w:rsidRDefault="00310407" w:rsidP="00310407">
            <w:pPr>
              <w:widowControl w:val="0"/>
              <w:jc w:val="center"/>
              <w:rPr>
                <w:rFonts w:eastAsia="Times New Roman"/>
                <w:bCs/>
                <w:sz w:val="24"/>
                <w:szCs w:val="24"/>
                <w:lang w:eastAsia="ru-RU"/>
              </w:rPr>
            </w:pPr>
            <w:r w:rsidRPr="008035FF">
              <w:rPr>
                <w:rFonts w:eastAsia="Times New Roman"/>
                <w:bCs/>
                <w:sz w:val="24"/>
                <w:szCs w:val="24"/>
                <w:lang w:eastAsia="ru-RU"/>
              </w:rPr>
              <w:t>17 334,2</w:t>
            </w:r>
          </w:p>
        </w:tc>
        <w:tc>
          <w:tcPr>
            <w:tcW w:w="1709" w:type="dxa"/>
            <w:tcMar>
              <w:top w:w="28" w:type="dxa"/>
              <w:left w:w="57" w:type="dxa"/>
              <w:bottom w:w="28" w:type="dxa"/>
              <w:right w:w="57" w:type="dxa"/>
            </w:tcMar>
            <w:vAlign w:val="center"/>
          </w:tcPr>
          <w:p w:rsidR="00237655" w:rsidRPr="008035FF" w:rsidRDefault="00310407" w:rsidP="00237655">
            <w:pPr>
              <w:widowControl w:val="0"/>
              <w:rPr>
                <w:rFonts w:eastAsia="Times New Roman"/>
                <w:bCs/>
                <w:sz w:val="24"/>
                <w:szCs w:val="24"/>
                <w:lang w:eastAsia="ru-RU"/>
              </w:rPr>
            </w:pPr>
            <w:r w:rsidRPr="008035FF">
              <w:rPr>
                <w:rFonts w:eastAsia="Times New Roman"/>
                <w:bCs/>
                <w:sz w:val="24"/>
                <w:szCs w:val="24"/>
                <w:lang w:eastAsia="ru-RU"/>
              </w:rPr>
              <w:t>23 210 958,6</w:t>
            </w:r>
          </w:p>
        </w:tc>
        <w:tc>
          <w:tcPr>
            <w:tcW w:w="1797" w:type="dxa"/>
            <w:tcMar>
              <w:top w:w="28" w:type="dxa"/>
              <w:left w:w="57" w:type="dxa"/>
              <w:bottom w:w="28" w:type="dxa"/>
              <w:right w:w="57" w:type="dxa"/>
            </w:tcMar>
            <w:vAlign w:val="center"/>
          </w:tcPr>
          <w:p w:rsidR="00237655" w:rsidRPr="008035FF" w:rsidRDefault="00310407" w:rsidP="00310407">
            <w:pPr>
              <w:widowControl w:val="0"/>
              <w:jc w:val="center"/>
              <w:rPr>
                <w:rFonts w:eastAsia="Times New Roman"/>
                <w:bCs/>
                <w:sz w:val="24"/>
                <w:szCs w:val="24"/>
                <w:lang w:eastAsia="ru-RU"/>
              </w:rPr>
            </w:pPr>
            <w:r w:rsidRPr="008035FF">
              <w:rPr>
                <w:rFonts w:eastAsia="Times New Roman"/>
                <w:bCs/>
                <w:sz w:val="24"/>
                <w:szCs w:val="24"/>
                <w:lang w:eastAsia="ru-RU"/>
              </w:rPr>
              <w:t>18 103,1</w:t>
            </w:r>
          </w:p>
        </w:tc>
      </w:tr>
      <w:tr w:rsidR="008035FF" w:rsidRPr="008035FF" w:rsidTr="008005CE">
        <w:trPr>
          <w:trHeight w:val="20"/>
        </w:trPr>
        <w:tc>
          <w:tcPr>
            <w:tcW w:w="4452"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rsidR="008035FF" w:rsidRPr="008035FF" w:rsidRDefault="008035FF" w:rsidP="008005CE">
            <w:pPr>
              <w:widowControl w:val="0"/>
              <w:jc w:val="both"/>
              <w:rPr>
                <w:rFonts w:eastAsia="Times New Roman"/>
                <w:bCs/>
                <w:sz w:val="24"/>
                <w:szCs w:val="24"/>
                <w:lang w:eastAsia="ru-RU"/>
              </w:rPr>
            </w:pPr>
            <w:r w:rsidRPr="008035FF">
              <w:rPr>
                <w:rFonts w:eastAsia="Times New Roman"/>
                <w:bCs/>
                <w:sz w:val="24"/>
                <w:szCs w:val="24"/>
                <w:lang w:eastAsia="ru-RU"/>
              </w:rPr>
              <w:t xml:space="preserve">I. Средства областного бюджета Тверской области </w:t>
            </w:r>
          </w:p>
        </w:tc>
        <w:tc>
          <w:tcPr>
            <w:tcW w:w="567" w:type="dxa"/>
            <w:tcBorders>
              <w:top w:val="single" w:sz="4" w:space="0" w:color="auto"/>
              <w:left w:val="single" w:sz="4" w:space="0" w:color="auto"/>
              <w:bottom w:val="single" w:sz="4" w:space="0" w:color="auto"/>
              <w:right w:val="single" w:sz="4" w:space="0" w:color="auto"/>
            </w:tcBorders>
            <w:shd w:val="clear" w:color="auto" w:fill="auto"/>
            <w:noWrap/>
            <w:tcMar>
              <w:top w:w="28" w:type="dxa"/>
              <w:left w:w="57" w:type="dxa"/>
              <w:bottom w:w="28" w:type="dxa"/>
              <w:right w:w="57" w:type="dxa"/>
            </w:tcMar>
            <w:vAlign w:val="center"/>
            <w:hideMark/>
          </w:tcPr>
          <w:p w:rsidR="008035FF" w:rsidRPr="008035FF" w:rsidRDefault="008035FF" w:rsidP="00A34102">
            <w:pPr>
              <w:widowControl w:val="0"/>
              <w:jc w:val="center"/>
              <w:rPr>
                <w:rFonts w:eastAsia="Times New Roman"/>
                <w:sz w:val="24"/>
                <w:szCs w:val="24"/>
                <w:lang w:eastAsia="ru-RU"/>
              </w:rPr>
            </w:pPr>
            <w:r w:rsidRPr="008035FF">
              <w:rPr>
                <w:rFonts w:eastAsia="Times New Roman"/>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shd w:val="clear" w:color="auto" w:fill="auto"/>
            <w:noWrap/>
            <w:tcMar>
              <w:top w:w="28" w:type="dxa"/>
              <w:left w:w="57" w:type="dxa"/>
              <w:bottom w:w="28" w:type="dxa"/>
              <w:right w:w="57" w:type="dxa"/>
            </w:tcMar>
            <w:vAlign w:val="center"/>
            <w:hideMark/>
          </w:tcPr>
          <w:p w:rsidR="008035FF" w:rsidRPr="008035FF" w:rsidRDefault="008035FF" w:rsidP="00A34102">
            <w:pPr>
              <w:widowControl w:val="0"/>
              <w:jc w:val="center"/>
              <w:rPr>
                <w:rFonts w:eastAsia="Times New Roman"/>
                <w:bCs/>
                <w:sz w:val="24"/>
                <w:szCs w:val="24"/>
                <w:lang w:eastAsia="ru-RU"/>
              </w:rPr>
            </w:pPr>
            <w:r w:rsidRPr="008035FF">
              <w:rPr>
                <w:rFonts w:eastAsia="Times New Roman"/>
                <w:bCs/>
                <w:sz w:val="24"/>
                <w:szCs w:val="24"/>
                <w:lang w:eastAsia="ru-RU"/>
              </w:rPr>
              <w:t>4 860 578,1*</w:t>
            </w:r>
          </w:p>
        </w:tc>
        <w:tc>
          <w:tcPr>
            <w:tcW w:w="1701" w:type="dxa"/>
            <w:tcBorders>
              <w:top w:val="single" w:sz="4" w:space="0" w:color="auto"/>
              <w:left w:val="single" w:sz="4" w:space="0" w:color="auto"/>
              <w:bottom w:val="single" w:sz="4" w:space="0" w:color="auto"/>
              <w:right w:val="single" w:sz="4" w:space="0" w:color="auto"/>
            </w:tcBorders>
            <w:shd w:val="clear" w:color="auto" w:fill="auto"/>
            <w:noWrap/>
            <w:tcMar>
              <w:top w:w="28" w:type="dxa"/>
              <w:left w:w="57" w:type="dxa"/>
              <w:bottom w:w="28" w:type="dxa"/>
              <w:right w:w="57" w:type="dxa"/>
            </w:tcMar>
            <w:vAlign w:val="center"/>
            <w:hideMark/>
          </w:tcPr>
          <w:p w:rsidR="008035FF" w:rsidRPr="008035FF" w:rsidRDefault="008035FF" w:rsidP="00A34102">
            <w:pPr>
              <w:widowControl w:val="0"/>
              <w:jc w:val="center"/>
              <w:rPr>
                <w:rFonts w:eastAsia="Times New Roman"/>
                <w:sz w:val="24"/>
                <w:szCs w:val="24"/>
                <w:lang w:eastAsia="ru-RU"/>
              </w:rPr>
            </w:pPr>
            <w:r w:rsidRPr="008035FF">
              <w:rPr>
                <w:rFonts w:eastAsia="Times New Roman"/>
                <w:sz w:val="24"/>
                <w:szCs w:val="24"/>
                <w:lang w:eastAsia="ru-RU"/>
              </w:rPr>
              <w:t>3 862,9</w:t>
            </w:r>
          </w:p>
        </w:tc>
        <w:tc>
          <w:tcPr>
            <w:tcW w:w="170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8035FF" w:rsidRPr="008035FF" w:rsidRDefault="008035FF" w:rsidP="00A34102">
            <w:pPr>
              <w:widowControl w:val="0"/>
              <w:jc w:val="center"/>
              <w:rPr>
                <w:rFonts w:eastAsia="Times New Roman"/>
                <w:bCs/>
                <w:sz w:val="24"/>
                <w:szCs w:val="24"/>
                <w:lang w:eastAsia="ru-RU"/>
              </w:rPr>
            </w:pPr>
            <w:r w:rsidRPr="008035FF">
              <w:rPr>
                <w:rFonts w:eastAsia="Times New Roman"/>
                <w:bCs/>
                <w:sz w:val="24"/>
                <w:szCs w:val="24"/>
                <w:lang w:eastAsia="ru-RU"/>
              </w:rPr>
              <w:t>4 909 629,7*</w:t>
            </w:r>
          </w:p>
        </w:tc>
        <w:tc>
          <w:tcPr>
            <w:tcW w:w="170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8035FF" w:rsidRPr="008035FF" w:rsidRDefault="008035FF" w:rsidP="00A34102">
            <w:pPr>
              <w:widowControl w:val="0"/>
              <w:jc w:val="center"/>
              <w:rPr>
                <w:rFonts w:eastAsia="Times New Roman"/>
                <w:bCs/>
                <w:sz w:val="24"/>
                <w:szCs w:val="24"/>
                <w:lang w:eastAsia="ru-RU"/>
              </w:rPr>
            </w:pPr>
            <w:r w:rsidRPr="008035FF">
              <w:rPr>
                <w:rFonts w:eastAsia="Times New Roman"/>
                <w:bCs/>
                <w:sz w:val="24"/>
                <w:szCs w:val="24"/>
                <w:lang w:eastAsia="ru-RU"/>
              </w:rPr>
              <w:t>3 941,6</w:t>
            </w:r>
          </w:p>
        </w:tc>
        <w:tc>
          <w:tcPr>
            <w:tcW w:w="170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8035FF" w:rsidRPr="008035FF" w:rsidRDefault="008035FF" w:rsidP="008035FF">
            <w:pPr>
              <w:widowControl w:val="0"/>
              <w:rPr>
                <w:rFonts w:eastAsia="Times New Roman"/>
                <w:bCs/>
                <w:sz w:val="24"/>
                <w:szCs w:val="24"/>
                <w:lang w:eastAsia="ru-RU"/>
              </w:rPr>
            </w:pPr>
            <w:r w:rsidRPr="008035FF">
              <w:rPr>
                <w:rFonts w:eastAsia="Times New Roman"/>
                <w:bCs/>
                <w:sz w:val="24"/>
                <w:szCs w:val="24"/>
                <w:lang w:eastAsia="ru-RU"/>
              </w:rPr>
              <w:t>4 905 670,8*</w:t>
            </w:r>
          </w:p>
        </w:tc>
        <w:tc>
          <w:tcPr>
            <w:tcW w:w="179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8035FF" w:rsidRPr="008035FF" w:rsidRDefault="008035FF" w:rsidP="00A34102">
            <w:pPr>
              <w:widowControl w:val="0"/>
              <w:jc w:val="center"/>
              <w:rPr>
                <w:rFonts w:eastAsia="Times New Roman"/>
                <w:bCs/>
                <w:sz w:val="24"/>
                <w:szCs w:val="24"/>
                <w:lang w:eastAsia="ru-RU"/>
              </w:rPr>
            </w:pPr>
            <w:r w:rsidRPr="008035FF">
              <w:rPr>
                <w:rFonts w:eastAsia="Times New Roman"/>
                <w:bCs/>
                <w:sz w:val="24"/>
                <w:szCs w:val="24"/>
                <w:lang w:eastAsia="ru-RU"/>
              </w:rPr>
              <w:t>3 979,1</w:t>
            </w:r>
          </w:p>
        </w:tc>
      </w:tr>
      <w:tr w:rsidR="008035FF" w:rsidRPr="008035FF" w:rsidTr="008005CE">
        <w:trPr>
          <w:trHeight w:val="20"/>
        </w:trPr>
        <w:tc>
          <w:tcPr>
            <w:tcW w:w="4452"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rsidR="008035FF" w:rsidRPr="008035FF" w:rsidRDefault="008035FF" w:rsidP="008005CE">
            <w:pPr>
              <w:widowControl w:val="0"/>
              <w:jc w:val="both"/>
              <w:rPr>
                <w:rFonts w:eastAsia="Times New Roman"/>
                <w:bCs/>
                <w:sz w:val="24"/>
                <w:szCs w:val="24"/>
                <w:lang w:eastAsia="ru-RU"/>
              </w:rPr>
            </w:pPr>
            <w:r w:rsidRPr="008035FF">
              <w:rPr>
                <w:rFonts w:eastAsia="Times New Roman"/>
                <w:bCs/>
                <w:sz w:val="24"/>
                <w:szCs w:val="24"/>
                <w:lang w:eastAsia="ru-RU"/>
              </w:rPr>
              <w:t>II. Стоимость Территориальной программы ОМС всего</w:t>
            </w:r>
            <w:r w:rsidRPr="008035FF">
              <w:rPr>
                <w:rFonts w:eastAsia="Times New Roman"/>
                <w:bCs/>
                <w:sz w:val="24"/>
                <w:szCs w:val="24"/>
                <w:lang w:eastAsia="ru-RU"/>
              </w:rPr>
              <w:br/>
              <w:t>(сумма строк 04 + 08)</w:t>
            </w:r>
          </w:p>
        </w:tc>
        <w:tc>
          <w:tcPr>
            <w:tcW w:w="567" w:type="dxa"/>
            <w:tcBorders>
              <w:top w:val="single" w:sz="4" w:space="0" w:color="auto"/>
              <w:left w:val="single" w:sz="4" w:space="0" w:color="auto"/>
              <w:bottom w:val="single" w:sz="4" w:space="0" w:color="auto"/>
              <w:right w:val="single" w:sz="4" w:space="0" w:color="auto"/>
            </w:tcBorders>
            <w:shd w:val="clear" w:color="auto" w:fill="auto"/>
            <w:noWrap/>
            <w:tcMar>
              <w:top w:w="28" w:type="dxa"/>
              <w:left w:w="57" w:type="dxa"/>
              <w:bottom w:w="28" w:type="dxa"/>
              <w:right w:w="57" w:type="dxa"/>
            </w:tcMar>
            <w:vAlign w:val="center"/>
            <w:hideMark/>
          </w:tcPr>
          <w:p w:rsidR="008035FF" w:rsidRPr="008035FF" w:rsidRDefault="008035FF" w:rsidP="00A34102">
            <w:pPr>
              <w:widowControl w:val="0"/>
              <w:jc w:val="center"/>
              <w:rPr>
                <w:rFonts w:eastAsia="Times New Roman"/>
                <w:sz w:val="24"/>
                <w:szCs w:val="24"/>
                <w:lang w:eastAsia="ru-RU"/>
              </w:rPr>
            </w:pPr>
            <w:r w:rsidRPr="008035FF">
              <w:rPr>
                <w:rFonts w:eastAsia="Times New Roman"/>
                <w:sz w:val="24"/>
                <w:szCs w:val="24"/>
                <w:lang w:eastAsia="ru-RU"/>
              </w:rPr>
              <w:t>03</w:t>
            </w:r>
          </w:p>
        </w:tc>
        <w:tc>
          <w:tcPr>
            <w:tcW w:w="1701" w:type="dxa"/>
            <w:tcBorders>
              <w:top w:val="single" w:sz="4" w:space="0" w:color="auto"/>
              <w:left w:val="single" w:sz="4" w:space="0" w:color="auto"/>
              <w:bottom w:val="single" w:sz="4" w:space="0" w:color="auto"/>
              <w:right w:val="single" w:sz="4" w:space="0" w:color="auto"/>
            </w:tcBorders>
            <w:shd w:val="clear" w:color="auto" w:fill="auto"/>
            <w:noWrap/>
            <w:tcMar>
              <w:top w:w="28" w:type="dxa"/>
              <w:left w:w="57" w:type="dxa"/>
              <w:bottom w:w="28" w:type="dxa"/>
              <w:right w:w="57" w:type="dxa"/>
            </w:tcMar>
            <w:vAlign w:val="center"/>
            <w:hideMark/>
          </w:tcPr>
          <w:p w:rsidR="008035FF" w:rsidRPr="008035FF" w:rsidRDefault="008035FF" w:rsidP="008035FF">
            <w:pPr>
              <w:widowControl w:val="0"/>
              <w:jc w:val="center"/>
              <w:rPr>
                <w:rFonts w:eastAsia="Times New Roman"/>
                <w:bCs/>
                <w:sz w:val="24"/>
                <w:szCs w:val="24"/>
                <w:lang w:eastAsia="ru-RU"/>
              </w:rPr>
            </w:pPr>
            <w:r w:rsidRPr="008035FF">
              <w:rPr>
                <w:rFonts w:eastAsia="Times New Roman"/>
                <w:bCs/>
                <w:sz w:val="24"/>
                <w:szCs w:val="24"/>
                <w:lang w:eastAsia="ru-RU"/>
              </w:rPr>
              <w:t>16 369 263,3**</w:t>
            </w:r>
          </w:p>
        </w:tc>
        <w:tc>
          <w:tcPr>
            <w:tcW w:w="1701" w:type="dxa"/>
            <w:tcBorders>
              <w:top w:val="single" w:sz="4" w:space="0" w:color="auto"/>
              <w:left w:val="single" w:sz="4" w:space="0" w:color="auto"/>
              <w:bottom w:val="single" w:sz="4" w:space="0" w:color="auto"/>
              <w:right w:val="single" w:sz="4" w:space="0" w:color="auto"/>
            </w:tcBorders>
            <w:shd w:val="clear" w:color="auto" w:fill="auto"/>
            <w:noWrap/>
            <w:tcMar>
              <w:top w:w="28" w:type="dxa"/>
              <w:left w:w="57" w:type="dxa"/>
              <w:bottom w:w="28" w:type="dxa"/>
              <w:right w:w="57" w:type="dxa"/>
            </w:tcMar>
            <w:vAlign w:val="center"/>
            <w:hideMark/>
          </w:tcPr>
          <w:p w:rsidR="008035FF" w:rsidRPr="008035FF" w:rsidRDefault="008035FF" w:rsidP="008035FF">
            <w:pPr>
              <w:widowControl w:val="0"/>
              <w:jc w:val="center"/>
              <w:rPr>
                <w:rFonts w:eastAsia="Times New Roman"/>
                <w:sz w:val="24"/>
                <w:szCs w:val="24"/>
                <w:lang w:eastAsia="ru-RU"/>
              </w:rPr>
            </w:pPr>
            <w:r w:rsidRPr="008035FF">
              <w:rPr>
                <w:rFonts w:eastAsia="Times New Roman"/>
                <w:sz w:val="24"/>
                <w:szCs w:val="24"/>
                <w:lang w:eastAsia="ru-RU"/>
              </w:rPr>
              <w:t>12 630,20</w:t>
            </w:r>
          </w:p>
        </w:tc>
        <w:tc>
          <w:tcPr>
            <w:tcW w:w="170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8035FF" w:rsidRPr="008035FF" w:rsidRDefault="008035FF" w:rsidP="008035FF">
            <w:pPr>
              <w:widowControl w:val="0"/>
              <w:jc w:val="center"/>
              <w:rPr>
                <w:rFonts w:eastAsia="Times New Roman"/>
                <w:bCs/>
                <w:sz w:val="24"/>
                <w:szCs w:val="24"/>
                <w:lang w:eastAsia="ru-RU"/>
              </w:rPr>
            </w:pPr>
            <w:r w:rsidRPr="008035FF">
              <w:rPr>
                <w:rFonts w:eastAsia="Times New Roman"/>
                <w:bCs/>
                <w:sz w:val="24"/>
                <w:szCs w:val="24"/>
                <w:lang w:eastAsia="ru-RU"/>
              </w:rPr>
              <w:t>17 357 364,2**</w:t>
            </w:r>
          </w:p>
        </w:tc>
        <w:tc>
          <w:tcPr>
            <w:tcW w:w="170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8035FF" w:rsidRPr="008035FF" w:rsidRDefault="008035FF" w:rsidP="008035FF">
            <w:pPr>
              <w:widowControl w:val="0"/>
              <w:jc w:val="center"/>
              <w:rPr>
                <w:rFonts w:eastAsia="Times New Roman"/>
                <w:bCs/>
                <w:sz w:val="24"/>
                <w:szCs w:val="24"/>
                <w:lang w:eastAsia="ru-RU"/>
              </w:rPr>
            </w:pPr>
            <w:r w:rsidRPr="008035FF">
              <w:rPr>
                <w:rFonts w:eastAsia="Times New Roman"/>
                <w:bCs/>
                <w:sz w:val="24"/>
                <w:szCs w:val="24"/>
                <w:lang w:eastAsia="ru-RU"/>
              </w:rPr>
              <w:t>13 392,60</w:t>
            </w:r>
          </w:p>
        </w:tc>
        <w:tc>
          <w:tcPr>
            <w:tcW w:w="170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8035FF" w:rsidRPr="008035FF" w:rsidRDefault="008035FF" w:rsidP="008035FF">
            <w:pPr>
              <w:widowControl w:val="0"/>
              <w:rPr>
                <w:rFonts w:eastAsia="Times New Roman"/>
                <w:bCs/>
                <w:sz w:val="24"/>
                <w:szCs w:val="24"/>
                <w:lang w:eastAsia="ru-RU"/>
              </w:rPr>
            </w:pPr>
            <w:r w:rsidRPr="008035FF">
              <w:rPr>
                <w:rFonts w:eastAsia="Times New Roman"/>
                <w:bCs/>
                <w:sz w:val="24"/>
                <w:szCs w:val="24"/>
                <w:lang w:eastAsia="ru-RU"/>
              </w:rPr>
              <w:t>18 305 287,8**</w:t>
            </w:r>
          </w:p>
        </w:tc>
        <w:tc>
          <w:tcPr>
            <w:tcW w:w="179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8035FF" w:rsidRPr="008035FF" w:rsidRDefault="008035FF" w:rsidP="008035FF">
            <w:pPr>
              <w:widowControl w:val="0"/>
              <w:jc w:val="center"/>
              <w:rPr>
                <w:rFonts w:eastAsia="Times New Roman"/>
                <w:bCs/>
                <w:sz w:val="24"/>
                <w:szCs w:val="24"/>
                <w:lang w:eastAsia="ru-RU"/>
              </w:rPr>
            </w:pPr>
            <w:r w:rsidRPr="008035FF">
              <w:rPr>
                <w:rFonts w:eastAsia="Times New Roman"/>
                <w:bCs/>
                <w:sz w:val="24"/>
                <w:szCs w:val="24"/>
                <w:lang w:eastAsia="ru-RU"/>
              </w:rPr>
              <w:t>14 124,0</w:t>
            </w:r>
          </w:p>
        </w:tc>
      </w:tr>
      <w:tr w:rsidR="008035FF" w:rsidRPr="008035FF" w:rsidTr="008005CE">
        <w:trPr>
          <w:trHeight w:val="20"/>
        </w:trPr>
        <w:tc>
          <w:tcPr>
            <w:tcW w:w="4452"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rsidR="008035FF" w:rsidRPr="008035FF" w:rsidRDefault="008035FF" w:rsidP="008005CE">
            <w:pPr>
              <w:widowControl w:val="0"/>
              <w:jc w:val="both"/>
              <w:rPr>
                <w:rFonts w:eastAsia="Times New Roman"/>
                <w:bCs/>
                <w:sz w:val="24"/>
                <w:szCs w:val="24"/>
                <w:lang w:eastAsia="ru-RU"/>
              </w:rPr>
            </w:pPr>
            <w:r w:rsidRPr="008035FF">
              <w:rPr>
                <w:rFonts w:eastAsia="Times New Roman"/>
                <w:bCs/>
                <w:sz w:val="24"/>
                <w:szCs w:val="24"/>
                <w:lang w:eastAsia="ru-RU"/>
              </w:rPr>
              <w:t xml:space="preserve">1. Стоимость Территориальной программы ОМС за счет средств обязательного медицинского страхования в рамках базовой программы (сумма строк 05+ 06 + 07), </w:t>
            </w:r>
            <w:r w:rsidRPr="008035FF">
              <w:rPr>
                <w:rFonts w:eastAsia="Times New Roman"/>
                <w:bCs/>
                <w:sz w:val="24"/>
                <w:szCs w:val="24"/>
                <w:lang w:eastAsia="ru-RU"/>
              </w:rPr>
              <w:br/>
              <w:t>в том числе:</w:t>
            </w:r>
          </w:p>
        </w:tc>
        <w:tc>
          <w:tcPr>
            <w:tcW w:w="567" w:type="dxa"/>
            <w:tcBorders>
              <w:top w:val="single" w:sz="4" w:space="0" w:color="auto"/>
              <w:left w:val="single" w:sz="4" w:space="0" w:color="auto"/>
              <w:bottom w:val="single" w:sz="4" w:space="0" w:color="auto"/>
              <w:right w:val="single" w:sz="4" w:space="0" w:color="auto"/>
            </w:tcBorders>
            <w:shd w:val="clear" w:color="auto" w:fill="auto"/>
            <w:noWrap/>
            <w:tcMar>
              <w:top w:w="28" w:type="dxa"/>
              <w:left w:w="57" w:type="dxa"/>
              <w:bottom w:w="28" w:type="dxa"/>
              <w:right w:w="57" w:type="dxa"/>
            </w:tcMar>
            <w:vAlign w:val="center"/>
            <w:hideMark/>
          </w:tcPr>
          <w:p w:rsidR="008035FF" w:rsidRPr="008035FF" w:rsidRDefault="008035FF" w:rsidP="00A34102">
            <w:pPr>
              <w:widowControl w:val="0"/>
              <w:jc w:val="center"/>
              <w:rPr>
                <w:rFonts w:eastAsia="Times New Roman"/>
                <w:sz w:val="24"/>
                <w:szCs w:val="24"/>
                <w:lang w:eastAsia="ru-RU"/>
              </w:rPr>
            </w:pPr>
            <w:r w:rsidRPr="008035FF">
              <w:rPr>
                <w:rFonts w:eastAsia="Times New Roman"/>
                <w:sz w:val="24"/>
                <w:szCs w:val="24"/>
                <w:lang w:eastAsia="ru-RU"/>
              </w:rPr>
              <w:t>04</w:t>
            </w:r>
          </w:p>
        </w:tc>
        <w:tc>
          <w:tcPr>
            <w:tcW w:w="1701" w:type="dxa"/>
            <w:tcBorders>
              <w:top w:val="single" w:sz="4" w:space="0" w:color="auto"/>
              <w:left w:val="single" w:sz="4" w:space="0" w:color="auto"/>
              <w:bottom w:val="single" w:sz="4" w:space="0" w:color="auto"/>
              <w:right w:val="single" w:sz="4" w:space="0" w:color="auto"/>
            </w:tcBorders>
            <w:shd w:val="clear" w:color="auto" w:fill="auto"/>
            <w:noWrap/>
            <w:tcMar>
              <w:top w:w="28" w:type="dxa"/>
              <w:left w:w="57" w:type="dxa"/>
              <w:bottom w:w="28" w:type="dxa"/>
              <w:right w:w="57" w:type="dxa"/>
            </w:tcMar>
            <w:vAlign w:val="center"/>
            <w:hideMark/>
          </w:tcPr>
          <w:p w:rsidR="008035FF" w:rsidRPr="008035FF" w:rsidRDefault="008035FF" w:rsidP="008035FF">
            <w:pPr>
              <w:widowControl w:val="0"/>
              <w:jc w:val="center"/>
              <w:rPr>
                <w:rFonts w:eastAsia="Times New Roman"/>
                <w:bCs/>
                <w:sz w:val="24"/>
                <w:szCs w:val="24"/>
                <w:lang w:eastAsia="ru-RU"/>
              </w:rPr>
            </w:pPr>
            <w:r w:rsidRPr="008035FF">
              <w:rPr>
                <w:rFonts w:eastAsia="Times New Roman"/>
                <w:bCs/>
                <w:sz w:val="24"/>
                <w:szCs w:val="24"/>
                <w:lang w:eastAsia="ru-RU"/>
              </w:rPr>
              <w:t>16 369 263,3**</w:t>
            </w:r>
          </w:p>
        </w:tc>
        <w:tc>
          <w:tcPr>
            <w:tcW w:w="1701" w:type="dxa"/>
            <w:tcBorders>
              <w:top w:val="single" w:sz="4" w:space="0" w:color="auto"/>
              <w:left w:val="single" w:sz="4" w:space="0" w:color="auto"/>
              <w:bottom w:val="single" w:sz="4" w:space="0" w:color="auto"/>
              <w:right w:val="single" w:sz="4" w:space="0" w:color="auto"/>
            </w:tcBorders>
            <w:shd w:val="clear" w:color="auto" w:fill="auto"/>
            <w:noWrap/>
            <w:tcMar>
              <w:top w:w="28" w:type="dxa"/>
              <w:left w:w="57" w:type="dxa"/>
              <w:bottom w:w="28" w:type="dxa"/>
              <w:right w:w="57" w:type="dxa"/>
            </w:tcMar>
            <w:vAlign w:val="center"/>
            <w:hideMark/>
          </w:tcPr>
          <w:p w:rsidR="008035FF" w:rsidRPr="008035FF" w:rsidRDefault="008035FF" w:rsidP="008035FF">
            <w:pPr>
              <w:widowControl w:val="0"/>
              <w:jc w:val="center"/>
              <w:rPr>
                <w:rFonts w:eastAsia="Times New Roman"/>
                <w:sz w:val="24"/>
                <w:szCs w:val="24"/>
                <w:lang w:eastAsia="ru-RU"/>
              </w:rPr>
            </w:pPr>
            <w:r w:rsidRPr="008035FF">
              <w:rPr>
                <w:rFonts w:eastAsia="Times New Roman"/>
                <w:sz w:val="24"/>
                <w:szCs w:val="24"/>
                <w:lang w:eastAsia="ru-RU"/>
              </w:rPr>
              <w:t>12 630,20</w:t>
            </w:r>
          </w:p>
        </w:tc>
        <w:tc>
          <w:tcPr>
            <w:tcW w:w="170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8035FF" w:rsidRPr="008035FF" w:rsidRDefault="008035FF" w:rsidP="008035FF">
            <w:pPr>
              <w:widowControl w:val="0"/>
              <w:jc w:val="center"/>
              <w:rPr>
                <w:rFonts w:eastAsia="Times New Roman"/>
                <w:bCs/>
                <w:sz w:val="24"/>
                <w:szCs w:val="24"/>
                <w:lang w:eastAsia="ru-RU"/>
              </w:rPr>
            </w:pPr>
            <w:r w:rsidRPr="008035FF">
              <w:rPr>
                <w:rFonts w:eastAsia="Times New Roman"/>
                <w:bCs/>
                <w:sz w:val="24"/>
                <w:szCs w:val="24"/>
                <w:lang w:eastAsia="ru-RU"/>
              </w:rPr>
              <w:t>17 357 364,2**</w:t>
            </w:r>
          </w:p>
        </w:tc>
        <w:tc>
          <w:tcPr>
            <w:tcW w:w="170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8035FF" w:rsidRPr="008035FF" w:rsidRDefault="008035FF" w:rsidP="008035FF">
            <w:pPr>
              <w:widowControl w:val="0"/>
              <w:jc w:val="center"/>
              <w:rPr>
                <w:rFonts w:eastAsia="Times New Roman"/>
                <w:bCs/>
                <w:sz w:val="24"/>
                <w:szCs w:val="24"/>
                <w:lang w:eastAsia="ru-RU"/>
              </w:rPr>
            </w:pPr>
            <w:r w:rsidRPr="008035FF">
              <w:rPr>
                <w:rFonts w:eastAsia="Times New Roman"/>
                <w:bCs/>
                <w:sz w:val="24"/>
                <w:szCs w:val="24"/>
                <w:lang w:eastAsia="ru-RU"/>
              </w:rPr>
              <w:t>13 392,60</w:t>
            </w:r>
          </w:p>
        </w:tc>
        <w:tc>
          <w:tcPr>
            <w:tcW w:w="170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8035FF" w:rsidRPr="008035FF" w:rsidRDefault="008035FF" w:rsidP="008035FF">
            <w:pPr>
              <w:widowControl w:val="0"/>
              <w:rPr>
                <w:rFonts w:eastAsia="Times New Roman"/>
                <w:bCs/>
                <w:sz w:val="24"/>
                <w:szCs w:val="24"/>
                <w:lang w:eastAsia="ru-RU"/>
              </w:rPr>
            </w:pPr>
            <w:r w:rsidRPr="008035FF">
              <w:rPr>
                <w:rFonts w:eastAsia="Times New Roman"/>
                <w:bCs/>
                <w:sz w:val="24"/>
                <w:szCs w:val="24"/>
                <w:lang w:eastAsia="ru-RU"/>
              </w:rPr>
              <w:t>18 305 287,8**</w:t>
            </w:r>
          </w:p>
        </w:tc>
        <w:tc>
          <w:tcPr>
            <w:tcW w:w="179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8035FF" w:rsidRPr="008035FF" w:rsidRDefault="008035FF" w:rsidP="008005CE">
            <w:pPr>
              <w:widowControl w:val="0"/>
              <w:jc w:val="center"/>
              <w:rPr>
                <w:rFonts w:eastAsia="Times New Roman"/>
                <w:bCs/>
                <w:sz w:val="24"/>
                <w:szCs w:val="24"/>
                <w:lang w:eastAsia="ru-RU"/>
              </w:rPr>
            </w:pPr>
            <w:r w:rsidRPr="008035FF">
              <w:rPr>
                <w:rFonts w:eastAsia="Times New Roman"/>
                <w:bCs/>
                <w:sz w:val="24"/>
                <w:szCs w:val="24"/>
                <w:lang w:eastAsia="ru-RU"/>
              </w:rPr>
              <w:t>14 124,00</w:t>
            </w:r>
          </w:p>
        </w:tc>
      </w:tr>
      <w:tr w:rsidR="008035FF" w:rsidRPr="008035FF" w:rsidTr="008005CE">
        <w:trPr>
          <w:trHeight w:val="20"/>
        </w:trPr>
        <w:tc>
          <w:tcPr>
            <w:tcW w:w="4452"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rsidR="008035FF" w:rsidRPr="008035FF" w:rsidRDefault="008035FF" w:rsidP="008005CE">
            <w:pPr>
              <w:widowControl w:val="0"/>
              <w:jc w:val="both"/>
              <w:rPr>
                <w:rFonts w:eastAsia="Times New Roman"/>
                <w:bCs/>
                <w:sz w:val="24"/>
                <w:szCs w:val="24"/>
                <w:lang w:eastAsia="ru-RU"/>
              </w:rPr>
            </w:pPr>
            <w:r w:rsidRPr="008035FF">
              <w:rPr>
                <w:rFonts w:eastAsia="Times New Roman"/>
                <w:bCs/>
                <w:sz w:val="24"/>
                <w:szCs w:val="24"/>
                <w:lang w:eastAsia="ru-RU"/>
              </w:rPr>
              <w:t xml:space="preserve">1.1. субвенции из бюджета ФОМС </w:t>
            </w:r>
          </w:p>
        </w:tc>
        <w:tc>
          <w:tcPr>
            <w:tcW w:w="567" w:type="dxa"/>
            <w:tcBorders>
              <w:top w:val="single" w:sz="4" w:space="0" w:color="auto"/>
              <w:left w:val="single" w:sz="4" w:space="0" w:color="auto"/>
              <w:bottom w:val="single" w:sz="4" w:space="0" w:color="auto"/>
              <w:right w:val="single" w:sz="4" w:space="0" w:color="auto"/>
            </w:tcBorders>
            <w:shd w:val="clear" w:color="auto" w:fill="auto"/>
            <w:noWrap/>
            <w:tcMar>
              <w:top w:w="28" w:type="dxa"/>
              <w:left w:w="57" w:type="dxa"/>
              <w:bottom w:w="28" w:type="dxa"/>
              <w:right w:w="57" w:type="dxa"/>
            </w:tcMar>
            <w:vAlign w:val="center"/>
            <w:hideMark/>
          </w:tcPr>
          <w:p w:rsidR="008035FF" w:rsidRPr="008035FF" w:rsidRDefault="008035FF" w:rsidP="00A34102">
            <w:pPr>
              <w:widowControl w:val="0"/>
              <w:jc w:val="center"/>
              <w:rPr>
                <w:rFonts w:eastAsia="Times New Roman"/>
                <w:sz w:val="24"/>
                <w:szCs w:val="24"/>
                <w:lang w:eastAsia="ru-RU"/>
              </w:rPr>
            </w:pPr>
            <w:r w:rsidRPr="008035FF">
              <w:rPr>
                <w:rFonts w:eastAsia="Times New Roman"/>
                <w:sz w:val="24"/>
                <w:szCs w:val="24"/>
                <w:lang w:eastAsia="ru-RU"/>
              </w:rPr>
              <w:t>05</w:t>
            </w:r>
          </w:p>
        </w:tc>
        <w:tc>
          <w:tcPr>
            <w:tcW w:w="1701" w:type="dxa"/>
            <w:tcBorders>
              <w:top w:val="single" w:sz="4" w:space="0" w:color="auto"/>
              <w:left w:val="single" w:sz="4" w:space="0" w:color="auto"/>
              <w:bottom w:val="single" w:sz="4" w:space="0" w:color="auto"/>
              <w:right w:val="single" w:sz="4" w:space="0" w:color="auto"/>
            </w:tcBorders>
            <w:shd w:val="clear" w:color="auto" w:fill="auto"/>
            <w:noWrap/>
            <w:tcMar>
              <w:top w:w="28" w:type="dxa"/>
              <w:left w:w="57" w:type="dxa"/>
              <w:bottom w:w="28" w:type="dxa"/>
              <w:right w:w="57" w:type="dxa"/>
            </w:tcMar>
            <w:vAlign w:val="center"/>
            <w:hideMark/>
          </w:tcPr>
          <w:p w:rsidR="008035FF" w:rsidRPr="008035FF" w:rsidRDefault="008035FF" w:rsidP="00A34102">
            <w:pPr>
              <w:widowControl w:val="0"/>
              <w:jc w:val="center"/>
              <w:rPr>
                <w:rFonts w:eastAsia="Times New Roman"/>
                <w:bCs/>
                <w:sz w:val="24"/>
                <w:szCs w:val="24"/>
                <w:lang w:eastAsia="ru-RU"/>
              </w:rPr>
            </w:pPr>
            <w:r w:rsidRPr="008035FF">
              <w:rPr>
                <w:rFonts w:eastAsia="Times New Roman"/>
                <w:bCs/>
                <w:sz w:val="24"/>
                <w:szCs w:val="24"/>
                <w:lang w:eastAsia="ru-RU"/>
              </w:rPr>
              <w:t>16 364 616,2**</w:t>
            </w:r>
          </w:p>
        </w:tc>
        <w:tc>
          <w:tcPr>
            <w:tcW w:w="1701" w:type="dxa"/>
            <w:tcBorders>
              <w:top w:val="single" w:sz="4" w:space="0" w:color="auto"/>
              <w:left w:val="single" w:sz="4" w:space="0" w:color="auto"/>
              <w:bottom w:val="single" w:sz="4" w:space="0" w:color="auto"/>
              <w:right w:val="single" w:sz="4" w:space="0" w:color="auto"/>
            </w:tcBorders>
            <w:shd w:val="clear" w:color="auto" w:fill="auto"/>
            <w:noWrap/>
            <w:tcMar>
              <w:top w:w="28" w:type="dxa"/>
              <w:left w:w="57" w:type="dxa"/>
              <w:bottom w:w="28" w:type="dxa"/>
              <w:right w:w="57" w:type="dxa"/>
            </w:tcMar>
            <w:vAlign w:val="center"/>
            <w:hideMark/>
          </w:tcPr>
          <w:p w:rsidR="008035FF" w:rsidRPr="008035FF" w:rsidRDefault="008035FF" w:rsidP="00A34102">
            <w:pPr>
              <w:widowControl w:val="0"/>
              <w:jc w:val="center"/>
              <w:rPr>
                <w:rFonts w:eastAsia="Times New Roman"/>
                <w:sz w:val="24"/>
                <w:szCs w:val="24"/>
                <w:lang w:eastAsia="ru-RU"/>
              </w:rPr>
            </w:pPr>
            <w:r w:rsidRPr="008035FF">
              <w:rPr>
                <w:rFonts w:eastAsia="Times New Roman"/>
                <w:sz w:val="24"/>
                <w:szCs w:val="24"/>
                <w:lang w:eastAsia="ru-RU"/>
              </w:rPr>
              <w:t>12 626,60</w:t>
            </w:r>
          </w:p>
        </w:tc>
        <w:tc>
          <w:tcPr>
            <w:tcW w:w="170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8035FF" w:rsidRPr="008035FF" w:rsidRDefault="008035FF" w:rsidP="00A34102">
            <w:pPr>
              <w:widowControl w:val="0"/>
              <w:jc w:val="center"/>
              <w:rPr>
                <w:rFonts w:eastAsia="Times New Roman"/>
                <w:bCs/>
                <w:sz w:val="24"/>
                <w:szCs w:val="24"/>
                <w:lang w:eastAsia="ru-RU"/>
              </w:rPr>
            </w:pPr>
            <w:r w:rsidRPr="008035FF">
              <w:rPr>
                <w:rFonts w:eastAsia="Times New Roman"/>
                <w:bCs/>
                <w:sz w:val="24"/>
                <w:szCs w:val="24"/>
                <w:lang w:eastAsia="ru-RU"/>
              </w:rPr>
              <w:t>17 352 717,1**</w:t>
            </w:r>
          </w:p>
        </w:tc>
        <w:tc>
          <w:tcPr>
            <w:tcW w:w="170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8035FF" w:rsidRPr="008035FF" w:rsidRDefault="008035FF" w:rsidP="00A34102">
            <w:pPr>
              <w:widowControl w:val="0"/>
              <w:jc w:val="center"/>
              <w:rPr>
                <w:rFonts w:eastAsia="Times New Roman"/>
                <w:bCs/>
                <w:sz w:val="24"/>
                <w:szCs w:val="24"/>
                <w:lang w:eastAsia="ru-RU"/>
              </w:rPr>
            </w:pPr>
            <w:r w:rsidRPr="008035FF">
              <w:rPr>
                <w:rFonts w:eastAsia="Times New Roman"/>
                <w:bCs/>
                <w:sz w:val="24"/>
                <w:szCs w:val="24"/>
                <w:lang w:eastAsia="ru-RU"/>
              </w:rPr>
              <w:t>13 389,0</w:t>
            </w:r>
          </w:p>
        </w:tc>
        <w:tc>
          <w:tcPr>
            <w:tcW w:w="170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8035FF" w:rsidRPr="008035FF" w:rsidRDefault="008035FF" w:rsidP="008035FF">
            <w:pPr>
              <w:widowControl w:val="0"/>
              <w:rPr>
                <w:rFonts w:eastAsia="Times New Roman"/>
                <w:bCs/>
                <w:sz w:val="24"/>
                <w:szCs w:val="24"/>
                <w:lang w:eastAsia="ru-RU"/>
              </w:rPr>
            </w:pPr>
            <w:r w:rsidRPr="008035FF">
              <w:rPr>
                <w:rFonts w:eastAsia="Times New Roman"/>
                <w:bCs/>
                <w:sz w:val="24"/>
                <w:szCs w:val="24"/>
                <w:lang w:eastAsia="ru-RU"/>
              </w:rPr>
              <w:t>18 300 640,7**</w:t>
            </w:r>
          </w:p>
        </w:tc>
        <w:tc>
          <w:tcPr>
            <w:tcW w:w="179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8035FF" w:rsidRPr="008035FF" w:rsidRDefault="008035FF" w:rsidP="00A34102">
            <w:pPr>
              <w:widowControl w:val="0"/>
              <w:jc w:val="center"/>
              <w:rPr>
                <w:rFonts w:eastAsia="Times New Roman"/>
                <w:bCs/>
                <w:sz w:val="24"/>
                <w:szCs w:val="24"/>
                <w:lang w:eastAsia="ru-RU"/>
              </w:rPr>
            </w:pPr>
            <w:r w:rsidRPr="008035FF">
              <w:rPr>
                <w:rFonts w:eastAsia="Times New Roman"/>
                <w:bCs/>
                <w:sz w:val="24"/>
                <w:szCs w:val="24"/>
                <w:lang w:eastAsia="ru-RU"/>
              </w:rPr>
              <w:t>14 120,40</w:t>
            </w:r>
          </w:p>
        </w:tc>
      </w:tr>
      <w:tr w:rsidR="00237655" w:rsidRPr="008035FF" w:rsidTr="008005CE">
        <w:trPr>
          <w:trHeight w:val="20"/>
        </w:trPr>
        <w:tc>
          <w:tcPr>
            <w:tcW w:w="4452" w:type="dxa"/>
            <w:shd w:val="clear" w:color="auto" w:fill="auto"/>
            <w:tcMar>
              <w:top w:w="28" w:type="dxa"/>
              <w:left w:w="57" w:type="dxa"/>
              <w:bottom w:w="28" w:type="dxa"/>
              <w:right w:w="57" w:type="dxa"/>
            </w:tcMar>
            <w:vAlign w:val="bottom"/>
            <w:hideMark/>
          </w:tcPr>
          <w:p w:rsidR="00237655" w:rsidRPr="008035FF" w:rsidRDefault="00237655" w:rsidP="008005CE">
            <w:pPr>
              <w:widowControl w:val="0"/>
              <w:jc w:val="both"/>
              <w:rPr>
                <w:rFonts w:eastAsia="Times New Roman"/>
                <w:iCs/>
                <w:sz w:val="24"/>
                <w:szCs w:val="24"/>
                <w:lang w:eastAsia="ru-RU"/>
              </w:rPr>
            </w:pPr>
            <w:r w:rsidRPr="008035FF">
              <w:rPr>
                <w:rFonts w:eastAsia="Times New Roman"/>
                <w:iCs/>
                <w:sz w:val="24"/>
                <w:szCs w:val="24"/>
                <w:lang w:eastAsia="ru-RU"/>
              </w:rPr>
              <w:lastRenderedPageBreak/>
              <w:t>1.2. межбюджетные трансферты областного бюджета Тверской области на финансовое обеспечение Территориальной программы обязательного медицинского страхования в случае установления дополнительного объема страхового обеспечения по страховым случаям, установленным базовой программой ОМС</w:t>
            </w:r>
          </w:p>
        </w:tc>
        <w:tc>
          <w:tcPr>
            <w:tcW w:w="567" w:type="dxa"/>
            <w:shd w:val="clear" w:color="auto" w:fill="auto"/>
            <w:noWrap/>
            <w:tcMar>
              <w:top w:w="28" w:type="dxa"/>
              <w:left w:w="57" w:type="dxa"/>
              <w:bottom w:w="28" w:type="dxa"/>
              <w:right w:w="57" w:type="dxa"/>
            </w:tcMar>
            <w:vAlign w:val="center"/>
            <w:hideMark/>
          </w:tcPr>
          <w:p w:rsidR="00237655" w:rsidRPr="008035FF" w:rsidRDefault="00237655" w:rsidP="00237655">
            <w:pPr>
              <w:widowControl w:val="0"/>
              <w:jc w:val="center"/>
              <w:rPr>
                <w:rFonts w:eastAsia="Times New Roman"/>
                <w:sz w:val="24"/>
                <w:szCs w:val="24"/>
                <w:lang w:eastAsia="ru-RU"/>
              </w:rPr>
            </w:pPr>
            <w:r w:rsidRPr="008035FF">
              <w:rPr>
                <w:rFonts w:eastAsia="Times New Roman"/>
                <w:sz w:val="24"/>
                <w:szCs w:val="24"/>
                <w:lang w:eastAsia="ru-RU"/>
              </w:rPr>
              <w:t>06</w:t>
            </w:r>
          </w:p>
        </w:tc>
        <w:tc>
          <w:tcPr>
            <w:tcW w:w="1701" w:type="dxa"/>
            <w:shd w:val="clear" w:color="auto" w:fill="auto"/>
            <w:noWrap/>
            <w:tcMar>
              <w:top w:w="28" w:type="dxa"/>
              <w:left w:w="57" w:type="dxa"/>
              <w:bottom w:w="28" w:type="dxa"/>
              <w:right w:w="57" w:type="dxa"/>
            </w:tcMar>
            <w:vAlign w:val="center"/>
            <w:hideMark/>
          </w:tcPr>
          <w:p w:rsidR="00237655" w:rsidRPr="008035FF" w:rsidRDefault="00237655" w:rsidP="00237655">
            <w:pPr>
              <w:widowControl w:val="0"/>
              <w:jc w:val="center"/>
              <w:rPr>
                <w:rFonts w:eastAsia="Times New Roman"/>
                <w:sz w:val="24"/>
                <w:szCs w:val="24"/>
                <w:lang w:eastAsia="ru-RU"/>
              </w:rPr>
            </w:pPr>
          </w:p>
        </w:tc>
        <w:tc>
          <w:tcPr>
            <w:tcW w:w="1701" w:type="dxa"/>
            <w:shd w:val="clear" w:color="auto" w:fill="auto"/>
            <w:noWrap/>
            <w:tcMar>
              <w:top w:w="28" w:type="dxa"/>
              <w:left w:w="57" w:type="dxa"/>
              <w:bottom w:w="28" w:type="dxa"/>
              <w:right w:w="57" w:type="dxa"/>
            </w:tcMar>
            <w:vAlign w:val="center"/>
            <w:hideMark/>
          </w:tcPr>
          <w:p w:rsidR="00237655" w:rsidRPr="008035FF" w:rsidRDefault="00237655" w:rsidP="00237655">
            <w:pPr>
              <w:widowControl w:val="0"/>
              <w:jc w:val="center"/>
              <w:rPr>
                <w:rFonts w:eastAsia="Times New Roman"/>
                <w:bCs/>
                <w:sz w:val="24"/>
                <w:szCs w:val="24"/>
                <w:lang w:eastAsia="ru-RU"/>
              </w:rPr>
            </w:pPr>
          </w:p>
        </w:tc>
        <w:tc>
          <w:tcPr>
            <w:tcW w:w="1701" w:type="dxa"/>
            <w:tcMar>
              <w:top w:w="28" w:type="dxa"/>
              <w:left w:w="57" w:type="dxa"/>
              <w:bottom w:w="28" w:type="dxa"/>
              <w:right w:w="57" w:type="dxa"/>
            </w:tcMar>
            <w:vAlign w:val="center"/>
          </w:tcPr>
          <w:p w:rsidR="00237655" w:rsidRPr="008035FF" w:rsidRDefault="00237655" w:rsidP="00237655">
            <w:pPr>
              <w:widowControl w:val="0"/>
              <w:jc w:val="center"/>
              <w:rPr>
                <w:rFonts w:eastAsia="Times New Roman"/>
                <w:bCs/>
                <w:sz w:val="24"/>
                <w:szCs w:val="24"/>
                <w:lang w:eastAsia="ru-RU"/>
              </w:rPr>
            </w:pPr>
          </w:p>
        </w:tc>
        <w:tc>
          <w:tcPr>
            <w:tcW w:w="1701" w:type="dxa"/>
            <w:tcMar>
              <w:top w:w="28" w:type="dxa"/>
              <w:left w:w="57" w:type="dxa"/>
              <w:bottom w:w="28" w:type="dxa"/>
              <w:right w:w="57" w:type="dxa"/>
            </w:tcMar>
            <w:vAlign w:val="center"/>
          </w:tcPr>
          <w:p w:rsidR="00237655" w:rsidRPr="008035FF" w:rsidRDefault="00237655" w:rsidP="00237655">
            <w:pPr>
              <w:widowControl w:val="0"/>
              <w:jc w:val="center"/>
              <w:rPr>
                <w:rFonts w:eastAsia="Times New Roman"/>
                <w:bCs/>
                <w:sz w:val="24"/>
                <w:szCs w:val="24"/>
                <w:lang w:eastAsia="ru-RU"/>
              </w:rPr>
            </w:pPr>
          </w:p>
        </w:tc>
        <w:tc>
          <w:tcPr>
            <w:tcW w:w="1709" w:type="dxa"/>
            <w:tcMar>
              <w:top w:w="28" w:type="dxa"/>
              <w:left w:w="57" w:type="dxa"/>
              <w:bottom w:w="28" w:type="dxa"/>
              <w:right w:w="57" w:type="dxa"/>
            </w:tcMar>
            <w:vAlign w:val="center"/>
          </w:tcPr>
          <w:p w:rsidR="00237655" w:rsidRPr="008035FF" w:rsidRDefault="00237655" w:rsidP="00237655">
            <w:pPr>
              <w:widowControl w:val="0"/>
              <w:jc w:val="center"/>
              <w:rPr>
                <w:rFonts w:eastAsia="Times New Roman"/>
                <w:bCs/>
                <w:sz w:val="24"/>
                <w:szCs w:val="24"/>
                <w:lang w:eastAsia="ru-RU"/>
              </w:rPr>
            </w:pPr>
          </w:p>
        </w:tc>
        <w:tc>
          <w:tcPr>
            <w:tcW w:w="1797" w:type="dxa"/>
            <w:tcMar>
              <w:top w:w="28" w:type="dxa"/>
              <w:left w:w="57" w:type="dxa"/>
              <w:bottom w:w="28" w:type="dxa"/>
              <w:right w:w="57" w:type="dxa"/>
            </w:tcMar>
            <w:vAlign w:val="center"/>
          </w:tcPr>
          <w:p w:rsidR="00237655" w:rsidRPr="008035FF" w:rsidRDefault="00237655" w:rsidP="00237655">
            <w:pPr>
              <w:widowControl w:val="0"/>
              <w:jc w:val="center"/>
              <w:rPr>
                <w:rFonts w:eastAsia="Times New Roman"/>
                <w:bCs/>
                <w:sz w:val="24"/>
                <w:szCs w:val="24"/>
                <w:lang w:eastAsia="ru-RU"/>
              </w:rPr>
            </w:pPr>
          </w:p>
        </w:tc>
      </w:tr>
      <w:tr w:rsidR="00237655" w:rsidRPr="008035FF" w:rsidTr="008005CE">
        <w:trPr>
          <w:trHeight w:val="20"/>
        </w:trPr>
        <w:tc>
          <w:tcPr>
            <w:tcW w:w="4452" w:type="dxa"/>
            <w:shd w:val="clear" w:color="auto" w:fill="auto"/>
            <w:tcMar>
              <w:top w:w="28" w:type="dxa"/>
              <w:left w:w="57" w:type="dxa"/>
              <w:bottom w:w="28" w:type="dxa"/>
              <w:right w:w="57" w:type="dxa"/>
            </w:tcMar>
            <w:vAlign w:val="bottom"/>
            <w:hideMark/>
          </w:tcPr>
          <w:p w:rsidR="00237655" w:rsidRPr="008035FF" w:rsidRDefault="00237655" w:rsidP="008005CE">
            <w:pPr>
              <w:widowControl w:val="0"/>
              <w:jc w:val="both"/>
              <w:rPr>
                <w:rFonts w:eastAsia="Times New Roman"/>
                <w:iCs/>
                <w:sz w:val="24"/>
                <w:szCs w:val="24"/>
                <w:lang w:eastAsia="ru-RU"/>
              </w:rPr>
            </w:pPr>
            <w:r w:rsidRPr="008035FF">
              <w:rPr>
                <w:rFonts w:eastAsia="Times New Roman"/>
                <w:iCs/>
                <w:sz w:val="24"/>
                <w:szCs w:val="24"/>
                <w:lang w:eastAsia="ru-RU"/>
              </w:rPr>
              <w:t>1.3. прочие поступления</w:t>
            </w:r>
          </w:p>
        </w:tc>
        <w:tc>
          <w:tcPr>
            <w:tcW w:w="567" w:type="dxa"/>
            <w:shd w:val="clear" w:color="auto" w:fill="auto"/>
            <w:noWrap/>
            <w:tcMar>
              <w:top w:w="28" w:type="dxa"/>
              <w:left w:w="57" w:type="dxa"/>
              <w:bottom w:w="28" w:type="dxa"/>
              <w:right w:w="57" w:type="dxa"/>
            </w:tcMar>
            <w:vAlign w:val="center"/>
            <w:hideMark/>
          </w:tcPr>
          <w:p w:rsidR="00237655" w:rsidRPr="008035FF" w:rsidRDefault="00237655" w:rsidP="00237655">
            <w:pPr>
              <w:widowControl w:val="0"/>
              <w:jc w:val="center"/>
              <w:rPr>
                <w:rFonts w:eastAsia="Times New Roman"/>
                <w:sz w:val="24"/>
                <w:szCs w:val="24"/>
                <w:lang w:eastAsia="ru-RU"/>
              </w:rPr>
            </w:pPr>
            <w:r w:rsidRPr="008035FF">
              <w:rPr>
                <w:rFonts w:eastAsia="Times New Roman"/>
                <w:sz w:val="24"/>
                <w:szCs w:val="24"/>
                <w:lang w:eastAsia="ru-RU"/>
              </w:rPr>
              <w:t>07</w:t>
            </w:r>
          </w:p>
        </w:tc>
        <w:tc>
          <w:tcPr>
            <w:tcW w:w="1701" w:type="dxa"/>
            <w:shd w:val="clear" w:color="auto" w:fill="auto"/>
            <w:noWrap/>
            <w:tcMar>
              <w:top w:w="28" w:type="dxa"/>
              <w:left w:w="57" w:type="dxa"/>
              <w:bottom w:w="28" w:type="dxa"/>
              <w:right w:w="57" w:type="dxa"/>
            </w:tcMar>
            <w:vAlign w:val="center"/>
            <w:hideMark/>
          </w:tcPr>
          <w:p w:rsidR="00237655" w:rsidRPr="008035FF" w:rsidRDefault="0097038D" w:rsidP="0097038D">
            <w:pPr>
              <w:widowControl w:val="0"/>
              <w:jc w:val="center"/>
              <w:rPr>
                <w:rFonts w:eastAsia="Times New Roman"/>
                <w:sz w:val="24"/>
                <w:szCs w:val="24"/>
                <w:lang w:eastAsia="ru-RU"/>
              </w:rPr>
            </w:pPr>
            <w:r w:rsidRPr="008035FF">
              <w:rPr>
                <w:rFonts w:eastAsia="Times New Roman"/>
                <w:sz w:val="24"/>
                <w:szCs w:val="24"/>
                <w:lang w:eastAsia="ru-RU"/>
              </w:rPr>
              <w:t>4 647,1</w:t>
            </w:r>
          </w:p>
        </w:tc>
        <w:tc>
          <w:tcPr>
            <w:tcW w:w="1701" w:type="dxa"/>
            <w:shd w:val="clear" w:color="auto" w:fill="auto"/>
            <w:noWrap/>
            <w:tcMar>
              <w:top w:w="28" w:type="dxa"/>
              <w:left w:w="57" w:type="dxa"/>
              <w:bottom w:w="28" w:type="dxa"/>
              <w:right w:w="57" w:type="dxa"/>
            </w:tcMar>
            <w:vAlign w:val="center"/>
            <w:hideMark/>
          </w:tcPr>
          <w:p w:rsidR="00237655" w:rsidRPr="008035FF" w:rsidRDefault="0097038D" w:rsidP="0097038D">
            <w:pPr>
              <w:widowControl w:val="0"/>
              <w:jc w:val="center"/>
              <w:rPr>
                <w:rFonts w:eastAsia="Times New Roman"/>
                <w:sz w:val="24"/>
                <w:szCs w:val="24"/>
                <w:lang w:eastAsia="ru-RU"/>
              </w:rPr>
            </w:pPr>
            <w:r w:rsidRPr="008035FF">
              <w:rPr>
                <w:rFonts w:eastAsia="Times New Roman"/>
                <w:sz w:val="24"/>
                <w:szCs w:val="24"/>
                <w:lang w:eastAsia="ru-RU"/>
              </w:rPr>
              <w:t>3,60</w:t>
            </w:r>
          </w:p>
        </w:tc>
        <w:tc>
          <w:tcPr>
            <w:tcW w:w="1701" w:type="dxa"/>
            <w:tcMar>
              <w:top w:w="28" w:type="dxa"/>
              <w:left w:w="57" w:type="dxa"/>
              <w:bottom w:w="28" w:type="dxa"/>
              <w:right w:w="57" w:type="dxa"/>
            </w:tcMar>
            <w:vAlign w:val="center"/>
          </w:tcPr>
          <w:p w:rsidR="00237655" w:rsidRPr="008035FF" w:rsidRDefault="0097038D" w:rsidP="0097038D">
            <w:pPr>
              <w:widowControl w:val="0"/>
              <w:jc w:val="center"/>
              <w:rPr>
                <w:rFonts w:eastAsia="Times New Roman"/>
                <w:sz w:val="24"/>
                <w:szCs w:val="24"/>
                <w:lang w:eastAsia="ru-RU"/>
              </w:rPr>
            </w:pPr>
            <w:r w:rsidRPr="008035FF">
              <w:rPr>
                <w:rFonts w:eastAsia="Times New Roman"/>
                <w:sz w:val="24"/>
                <w:szCs w:val="24"/>
                <w:lang w:eastAsia="ru-RU"/>
              </w:rPr>
              <w:t>4 647,1</w:t>
            </w:r>
          </w:p>
        </w:tc>
        <w:tc>
          <w:tcPr>
            <w:tcW w:w="1701" w:type="dxa"/>
            <w:tcMar>
              <w:top w:w="28" w:type="dxa"/>
              <w:left w:w="57" w:type="dxa"/>
              <w:bottom w:w="28" w:type="dxa"/>
              <w:right w:w="57" w:type="dxa"/>
            </w:tcMar>
            <w:vAlign w:val="center"/>
          </w:tcPr>
          <w:p w:rsidR="00237655" w:rsidRPr="008035FF" w:rsidRDefault="0097038D" w:rsidP="0097038D">
            <w:pPr>
              <w:widowControl w:val="0"/>
              <w:jc w:val="center"/>
              <w:rPr>
                <w:rFonts w:eastAsia="Times New Roman"/>
                <w:sz w:val="24"/>
                <w:szCs w:val="24"/>
                <w:lang w:eastAsia="ru-RU"/>
              </w:rPr>
            </w:pPr>
            <w:r w:rsidRPr="008035FF">
              <w:rPr>
                <w:rFonts w:eastAsia="Times New Roman"/>
                <w:sz w:val="24"/>
                <w:szCs w:val="24"/>
                <w:lang w:eastAsia="ru-RU"/>
              </w:rPr>
              <w:t>3,60</w:t>
            </w:r>
          </w:p>
        </w:tc>
        <w:tc>
          <w:tcPr>
            <w:tcW w:w="1709" w:type="dxa"/>
            <w:tcMar>
              <w:top w:w="28" w:type="dxa"/>
              <w:left w:w="57" w:type="dxa"/>
              <w:bottom w:w="28" w:type="dxa"/>
              <w:right w:w="57" w:type="dxa"/>
            </w:tcMar>
            <w:vAlign w:val="center"/>
          </w:tcPr>
          <w:p w:rsidR="00237655" w:rsidRPr="008035FF" w:rsidRDefault="0097038D" w:rsidP="0097038D">
            <w:pPr>
              <w:widowControl w:val="0"/>
              <w:jc w:val="center"/>
              <w:rPr>
                <w:rFonts w:eastAsia="Times New Roman"/>
                <w:sz w:val="24"/>
                <w:szCs w:val="24"/>
                <w:lang w:eastAsia="ru-RU"/>
              </w:rPr>
            </w:pPr>
            <w:r w:rsidRPr="008035FF">
              <w:rPr>
                <w:rFonts w:eastAsia="Times New Roman"/>
                <w:sz w:val="24"/>
                <w:szCs w:val="24"/>
                <w:lang w:eastAsia="ru-RU"/>
              </w:rPr>
              <w:t>4 647,1</w:t>
            </w:r>
          </w:p>
        </w:tc>
        <w:tc>
          <w:tcPr>
            <w:tcW w:w="1797" w:type="dxa"/>
            <w:tcMar>
              <w:top w:w="28" w:type="dxa"/>
              <w:left w:w="57" w:type="dxa"/>
              <w:bottom w:w="28" w:type="dxa"/>
              <w:right w:w="57" w:type="dxa"/>
            </w:tcMar>
            <w:vAlign w:val="center"/>
          </w:tcPr>
          <w:p w:rsidR="00237655" w:rsidRPr="008035FF" w:rsidRDefault="0097038D" w:rsidP="0097038D">
            <w:pPr>
              <w:widowControl w:val="0"/>
              <w:jc w:val="center"/>
              <w:rPr>
                <w:rFonts w:eastAsia="Times New Roman"/>
                <w:sz w:val="24"/>
                <w:szCs w:val="24"/>
                <w:lang w:eastAsia="ru-RU"/>
              </w:rPr>
            </w:pPr>
            <w:r w:rsidRPr="008035FF">
              <w:rPr>
                <w:rFonts w:eastAsia="Times New Roman"/>
                <w:sz w:val="24"/>
                <w:szCs w:val="24"/>
                <w:lang w:eastAsia="ru-RU"/>
              </w:rPr>
              <w:t>3,60</w:t>
            </w:r>
          </w:p>
        </w:tc>
      </w:tr>
      <w:tr w:rsidR="00237655" w:rsidRPr="008035FF" w:rsidTr="008005CE">
        <w:trPr>
          <w:trHeight w:val="20"/>
        </w:trPr>
        <w:tc>
          <w:tcPr>
            <w:tcW w:w="4452" w:type="dxa"/>
            <w:shd w:val="clear" w:color="auto" w:fill="auto"/>
            <w:tcMar>
              <w:top w:w="28" w:type="dxa"/>
              <w:left w:w="57" w:type="dxa"/>
              <w:bottom w:w="28" w:type="dxa"/>
              <w:right w:w="57" w:type="dxa"/>
            </w:tcMar>
            <w:vAlign w:val="bottom"/>
            <w:hideMark/>
          </w:tcPr>
          <w:p w:rsidR="00237655" w:rsidRPr="008035FF" w:rsidRDefault="00237655" w:rsidP="008005CE">
            <w:pPr>
              <w:widowControl w:val="0"/>
              <w:jc w:val="both"/>
              <w:rPr>
                <w:rFonts w:eastAsia="Times New Roman"/>
                <w:sz w:val="24"/>
                <w:szCs w:val="24"/>
                <w:lang w:eastAsia="ru-RU"/>
              </w:rPr>
            </w:pPr>
            <w:r w:rsidRPr="008035FF">
              <w:rPr>
                <w:rFonts w:eastAsia="Times New Roman"/>
                <w:sz w:val="24"/>
                <w:szCs w:val="24"/>
                <w:lang w:eastAsia="ru-RU"/>
              </w:rPr>
              <w:t xml:space="preserve">2. Межбюджетные трансферты </w:t>
            </w:r>
            <w:r w:rsidRPr="008035FF">
              <w:rPr>
                <w:rFonts w:eastAsia="Times New Roman"/>
                <w:iCs/>
                <w:sz w:val="24"/>
                <w:szCs w:val="24"/>
                <w:lang w:eastAsia="ru-RU"/>
              </w:rPr>
              <w:t>областного бюджета Тверской области</w:t>
            </w:r>
            <w:r w:rsidRPr="008035FF">
              <w:rPr>
                <w:rFonts w:eastAsia="Times New Roman"/>
                <w:sz w:val="24"/>
                <w:szCs w:val="24"/>
                <w:lang w:eastAsia="ru-RU"/>
              </w:rPr>
              <w:t xml:space="preserve"> на финансовое обеспечение дополнительных видов и условий оказания медицинской помощи, в дополнение к установленным базовой программой ОМС, из них:</w:t>
            </w:r>
          </w:p>
        </w:tc>
        <w:tc>
          <w:tcPr>
            <w:tcW w:w="567" w:type="dxa"/>
            <w:shd w:val="clear" w:color="auto" w:fill="auto"/>
            <w:noWrap/>
            <w:tcMar>
              <w:top w:w="28" w:type="dxa"/>
              <w:left w:w="57" w:type="dxa"/>
              <w:bottom w:w="28" w:type="dxa"/>
              <w:right w:w="57" w:type="dxa"/>
            </w:tcMar>
            <w:vAlign w:val="center"/>
            <w:hideMark/>
          </w:tcPr>
          <w:p w:rsidR="00237655" w:rsidRPr="008035FF" w:rsidRDefault="00237655" w:rsidP="00237655">
            <w:pPr>
              <w:widowControl w:val="0"/>
              <w:jc w:val="center"/>
              <w:rPr>
                <w:rFonts w:eastAsia="Times New Roman"/>
                <w:sz w:val="24"/>
                <w:szCs w:val="24"/>
                <w:lang w:eastAsia="ru-RU"/>
              </w:rPr>
            </w:pPr>
            <w:r w:rsidRPr="008035FF">
              <w:rPr>
                <w:rFonts w:eastAsia="Times New Roman"/>
                <w:sz w:val="24"/>
                <w:szCs w:val="24"/>
                <w:lang w:eastAsia="ru-RU"/>
              </w:rPr>
              <w:t>08</w:t>
            </w:r>
          </w:p>
        </w:tc>
        <w:tc>
          <w:tcPr>
            <w:tcW w:w="1701" w:type="dxa"/>
            <w:shd w:val="clear" w:color="auto" w:fill="auto"/>
            <w:noWrap/>
            <w:tcMar>
              <w:top w:w="28" w:type="dxa"/>
              <w:left w:w="57" w:type="dxa"/>
              <w:bottom w:w="28" w:type="dxa"/>
              <w:right w:w="57" w:type="dxa"/>
            </w:tcMar>
            <w:vAlign w:val="center"/>
            <w:hideMark/>
          </w:tcPr>
          <w:p w:rsidR="00237655" w:rsidRPr="008035FF" w:rsidRDefault="00237655" w:rsidP="00237655">
            <w:pPr>
              <w:widowControl w:val="0"/>
              <w:jc w:val="center"/>
              <w:rPr>
                <w:rFonts w:eastAsia="Times New Roman"/>
                <w:sz w:val="24"/>
                <w:szCs w:val="24"/>
                <w:lang w:eastAsia="ru-RU"/>
              </w:rPr>
            </w:pPr>
          </w:p>
        </w:tc>
        <w:tc>
          <w:tcPr>
            <w:tcW w:w="1701" w:type="dxa"/>
            <w:shd w:val="clear" w:color="auto" w:fill="auto"/>
            <w:noWrap/>
            <w:tcMar>
              <w:top w:w="28" w:type="dxa"/>
              <w:left w:w="57" w:type="dxa"/>
              <w:bottom w:w="28" w:type="dxa"/>
              <w:right w:w="57" w:type="dxa"/>
            </w:tcMar>
            <w:vAlign w:val="center"/>
            <w:hideMark/>
          </w:tcPr>
          <w:p w:rsidR="00237655" w:rsidRPr="008035FF" w:rsidRDefault="00237655" w:rsidP="00237655">
            <w:pPr>
              <w:widowControl w:val="0"/>
              <w:jc w:val="center"/>
              <w:rPr>
                <w:rFonts w:eastAsia="Times New Roman"/>
                <w:sz w:val="24"/>
                <w:szCs w:val="24"/>
                <w:lang w:eastAsia="ru-RU"/>
              </w:rPr>
            </w:pPr>
          </w:p>
        </w:tc>
        <w:tc>
          <w:tcPr>
            <w:tcW w:w="1701" w:type="dxa"/>
            <w:tcMar>
              <w:top w:w="28" w:type="dxa"/>
              <w:left w:w="57" w:type="dxa"/>
              <w:bottom w:w="28" w:type="dxa"/>
              <w:right w:w="57" w:type="dxa"/>
            </w:tcMar>
            <w:vAlign w:val="center"/>
          </w:tcPr>
          <w:p w:rsidR="00237655" w:rsidRPr="008035FF" w:rsidRDefault="00237655" w:rsidP="00237655">
            <w:pPr>
              <w:widowControl w:val="0"/>
              <w:jc w:val="center"/>
              <w:rPr>
                <w:rFonts w:eastAsia="Times New Roman"/>
                <w:sz w:val="24"/>
                <w:szCs w:val="24"/>
                <w:lang w:eastAsia="ru-RU"/>
              </w:rPr>
            </w:pPr>
          </w:p>
        </w:tc>
        <w:tc>
          <w:tcPr>
            <w:tcW w:w="1701" w:type="dxa"/>
            <w:tcMar>
              <w:top w:w="28" w:type="dxa"/>
              <w:left w:w="57" w:type="dxa"/>
              <w:bottom w:w="28" w:type="dxa"/>
              <w:right w:w="57" w:type="dxa"/>
            </w:tcMar>
            <w:vAlign w:val="center"/>
          </w:tcPr>
          <w:p w:rsidR="00237655" w:rsidRPr="008035FF" w:rsidRDefault="00237655" w:rsidP="00237655">
            <w:pPr>
              <w:widowControl w:val="0"/>
              <w:jc w:val="center"/>
              <w:rPr>
                <w:rFonts w:eastAsia="Times New Roman"/>
                <w:sz w:val="24"/>
                <w:szCs w:val="24"/>
                <w:lang w:eastAsia="ru-RU"/>
              </w:rPr>
            </w:pPr>
          </w:p>
        </w:tc>
        <w:tc>
          <w:tcPr>
            <w:tcW w:w="1709" w:type="dxa"/>
            <w:tcMar>
              <w:top w:w="28" w:type="dxa"/>
              <w:left w:w="57" w:type="dxa"/>
              <w:bottom w:w="28" w:type="dxa"/>
              <w:right w:w="57" w:type="dxa"/>
            </w:tcMar>
            <w:vAlign w:val="center"/>
          </w:tcPr>
          <w:p w:rsidR="00237655" w:rsidRPr="008035FF" w:rsidRDefault="00237655" w:rsidP="00237655">
            <w:pPr>
              <w:widowControl w:val="0"/>
              <w:jc w:val="center"/>
              <w:rPr>
                <w:rFonts w:eastAsia="Times New Roman"/>
                <w:sz w:val="24"/>
                <w:szCs w:val="24"/>
                <w:lang w:eastAsia="ru-RU"/>
              </w:rPr>
            </w:pPr>
          </w:p>
        </w:tc>
        <w:tc>
          <w:tcPr>
            <w:tcW w:w="1797" w:type="dxa"/>
            <w:tcMar>
              <w:top w:w="28" w:type="dxa"/>
              <w:left w:w="57" w:type="dxa"/>
              <w:bottom w:w="28" w:type="dxa"/>
              <w:right w:w="57" w:type="dxa"/>
            </w:tcMar>
            <w:vAlign w:val="center"/>
          </w:tcPr>
          <w:p w:rsidR="00237655" w:rsidRPr="008035FF" w:rsidRDefault="00237655" w:rsidP="00237655">
            <w:pPr>
              <w:widowControl w:val="0"/>
              <w:jc w:val="center"/>
              <w:rPr>
                <w:rFonts w:eastAsia="Times New Roman"/>
                <w:sz w:val="24"/>
                <w:szCs w:val="24"/>
                <w:lang w:eastAsia="ru-RU"/>
              </w:rPr>
            </w:pPr>
          </w:p>
        </w:tc>
      </w:tr>
      <w:tr w:rsidR="00237655" w:rsidRPr="008035FF" w:rsidTr="008005CE">
        <w:trPr>
          <w:trHeight w:val="20"/>
        </w:trPr>
        <w:tc>
          <w:tcPr>
            <w:tcW w:w="4452" w:type="dxa"/>
            <w:shd w:val="clear" w:color="auto" w:fill="auto"/>
            <w:tcMar>
              <w:top w:w="28" w:type="dxa"/>
              <w:left w:w="57" w:type="dxa"/>
              <w:bottom w:w="28" w:type="dxa"/>
              <w:right w:w="57" w:type="dxa"/>
            </w:tcMar>
            <w:vAlign w:val="bottom"/>
            <w:hideMark/>
          </w:tcPr>
          <w:p w:rsidR="00237655" w:rsidRPr="008035FF" w:rsidRDefault="00237655" w:rsidP="008005CE">
            <w:pPr>
              <w:widowControl w:val="0"/>
              <w:jc w:val="both"/>
              <w:rPr>
                <w:rFonts w:eastAsia="Times New Roman"/>
                <w:iCs/>
                <w:sz w:val="24"/>
                <w:szCs w:val="24"/>
                <w:lang w:eastAsia="ru-RU"/>
              </w:rPr>
            </w:pPr>
            <w:r w:rsidRPr="008035FF">
              <w:rPr>
                <w:rFonts w:eastAsia="Times New Roman"/>
                <w:iCs/>
                <w:sz w:val="24"/>
                <w:szCs w:val="24"/>
                <w:lang w:eastAsia="ru-RU"/>
              </w:rPr>
              <w:t>2.1. межбюджетные трансферты, передаваемые из областного бюджета Тверской области в бюджет Территориального фонда обязательного медицинского страхования Тверской области на финансовое обеспечение дополнительных видов медицинской помощи</w:t>
            </w:r>
          </w:p>
        </w:tc>
        <w:tc>
          <w:tcPr>
            <w:tcW w:w="567" w:type="dxa"/>
            <w:shd w:val="clear" w:color="auto" w:fill="auto"/>
            <w:noWrap/>
            <w:tcMar>
              <w:top w:w="28" w:type="dxa"/>
              <w:left w:w="57" w:type="dxa"/>
              <w:bottom w:w="28" w:type="dxa"/>
              <w:right w:w="57" w:type="dxa"/>
            </w:tcMar>
            <w:vAlign w:val="center"/>
            <w:hideMark/>
          </w:tcPr>
          <w:p w:rsidR="00237655" w:rsidRPr="008035FF" w:rsidRDefault="00237655" w:rsidP="00237655">
            <w:pPr>
              <w:widowControl w:val="0"/>
              <w:jc w:val="center"/>
              <w:rPr>
                <w:rFonts w:eastAsia="Times New Roman"/>
                <w:sz w:val="24"/>
                <w:szCs w:val="24"/>
                <w:lang w:eastAsia="ru-RU"/>
              </w:rPr>
            </w:pPr>
            <w:r w:rsidRPr="008035FF">
              <w:rPr>
                <w:rFonts w:eastAsia="Times New Roman"/>
                <w:sz w:val="24"/>
                <w:szCs w:val="24"/>
                <w:lang w:eastAsia="ru-RU"/>
              </w:rPr>
              <w:t>09</w:t>
            </w:r>
          </w:p>
        </w:tc>
        <w:tc>
          <w:tcPr>
            <w:tcW w:w="1701" w:type="dxa"/>
            <w:shd w:val="clear" w:color="auto" w:fill="auto"/>
            <w:noWrap/>
            <w:tcMar>
              <w:top w:w="28" w:type="dxa"/>
              <w:left w:w="57" w:type="dxa"/>
              <w:bottom w:w="28" w:type="dxa"/>
              <w:right w:w="57" w:type="dxa"/>
            </w:tcMar>
            <w:vAlign w:val="center"/>
            <w:hideMark/>
          </w:tcPr>
          <w:p w:rsidR="00237655" w:rsidRPr="008035FF" w:rsidRDefault="00237655" w:rsidP="00237655">
            <w:pPr>
              <w:widowControl w:val="0"/>
              <w:jc w:val="center"/>
              <w:rPr>
                <w:rFonts w:eastAsia="Times New Roman"/>
                <w:sz w:val="24"/>
                <w:szCs w:val="24"/>
                <w:lang w:eastAsia="ru-RU"/>
              </w:rPr>
            </w:pPr>
          </w:p>
        </w:tc>
        <w:tc>
          <w:tcPr>
            <w:tcW w:w="1701" w:type="dxa"/>
            <w:shd w:val="clear" w:color="auto" w:fill="auto"/>
            <w:noWrap/>
            <w:tcMar>
              <w:top w:w="28" w:type="dxa"/>
              <w:left w:w="57" w:type="dxa"/>
              <w:bottom w:w="28" w:type="dxa"/>
              <w:right w:w="57" w:type="dxa"/>
            </w:tcMar>
            <w:vAlign w:val="center"/>
            <w:hideMark/>
          </w:tcPr>
          <w:p w:rsidR="00237655" w:rsidRPr="008035FF" w:rsidRDefault="00237655" w:rsidP="00237655">
            <w:pPr>
              <w:widowControl w:val="0"/>
              <w:jc w:val="center"/>
              <w:rPr>
                <w:rFonts w:eastAsia="Times New Roman"/>
                <w:sz w:val="24"/>
                <w:szCs w:val="24"/>
                <w:lang w:eastAsia="ru-RU"/>
              </w:rPr>
            </w:pPr>
          </w:p>
        </w:tc>
        <w:tc>
          <w:tcPr>
            <w:tcW w:w="1701" w:type="dxa"/>
            <w:tcMar>
              <w:top w:w="28" w:type="dxa"/>
              <w:left w:w="57" w:type="dxa"/>
              <w:bottom w:w="28" w:type="dxa"/>
              <w:right w:w="57" w:type="dxa"/>
            </w:tcMar>
            <w:vAlign w:val="center"/>
          </w:tcPr>
          <w:p w:rsidR="00237655" w:rsidRPr="008035FF" w:rsidRDefault="00237655" w:rsidP="00237655">
            <w:pPr>
              <w:widowControl w:val="0"/>
              <w:jc w:val="center"/>
              <w:rPr>
                <w:rFonts w:eastAsia="Times New Roman"/>
                <w:sz w:val="24"/>
                <w:szCs w:val="24"/>
                <w:lang w:eastAsia="ru-RU"/>
              </w:rPr>
            </w:pPr>
          </w:p>
        </w:tc>
        <w:tc>
          <w:tcPr>
            <w:tcW w:w="1701" w:type="dxa"/>
            <w:tcMar>
              <w:top w:w="28" w:type="dxa"/>
              <w:left w:w="57" w:type="dxa"/>
              <w:bottom w:w="28" w:type="dxa"/>
              <w:right w:w="57" w:type="dxa"/>
            </w:tcMar>
            <w:vAlign w:val="center"/>
          </w:tcPr>
          <w:p w:rsidR="00237655" w:rsidRPr="008035FF" w:rsidRDefault="00237655" w:rsidP="00237655">
            <w:pPr>
              <w:widowControl w:val="0"/>
              <w:jc w:val="center"/>
              <w:rPr>
                <w:rFonts w:eastAsia="Times New Roman"/>
                <w:sz w:val="24"/>
                <w:szCs w:val="24"/>
                <w:lang w:eastAsia="ru-RU"/>
              </w:rPr>
            </w:pPr>
          </w:p>
        </w:tc>
        <w:tc>
          <w:tcPr>
            <w:tcW w:w="1709" w:type="dxa"/>
            <w:tcMar>
              <w:top w:w="28" w:type="dxa"/>
              <w:left w:w="57" w:type="dxa"/>
              <w:bottom w:w="28" w:type="dxa"/>
              <w:right w:w="57" w:type="dxa"/>
            </w:tcMar>
            <w:vAlign w:val="center"/>
          </w:tcPr>
          <w:p w:rsidR="00237655" w:rsidRPr="008035FF" w:rsidRDefault="00237655" w:rsidP="00237655">
            <w:pPr>
              <w:widowControl w:val="0"/>
              <w:jc w:val="center"/>
              <w:rPr>
                <w:rFonts w:eastAsia="Times New Roman"/>
                <w:sz w:val="24"/>
                <w:szCs w:val="24"/>
                <w:lang w:eastAsia="ru-RU"/>
              </w:rPr>
            </w:pPr>
          </w:p>
        </w:tc>
        <w:tc>
          <w:tcPr>
            <w:tcW w:w="1797" w:type="dxa"/>
            <w:tcMar>
              <w:top w:w="28" w:type="dxa"/>
              <w:left w:w="57" w:type="dxa"/>
              <w:bottom w:w="28" w:type="dxa"/>
              <w:right w:w="57" w:type="dxa"/>
            </w:tcMar>
            <w:vAlign w:val="center"/>
          </w:tcPr>
          <w:p w:rsidR="00237655" w:rsidRPr="008035FF" w:rsidRDefault="00237655" w:rsidP="00237655">
            <w:pPr>
              <w:widowControl w:val="0"/>
              <w:jc w:val="center"/>
              <w:rPr>
                <w:rFonts w:eastAsia="Times New Roman"/>
                <w:sz w:val="24"/>
                <w:szCs w:val="24"/>
                <w:lang w:eastAsia="ru-RU"/>
              </w:rPr>
            </w:pPr>
          </w:p>
        </w:tc>
      </w:tr>
      <w:tr w:rsidR="00237655" w:rsidRPr="008035FF" w:rsidTr="008005CE">
        <w:trPr>
          <w:trHeight w:val="20"/>
        </w:trPr>
        <w:tc>
          <w:tcPr>
            <w:tcW w:w="4452" w:type="dxa"/>
            <w:shd w:val="clear" w:color="auto" w:fill="auto"/>
            <w:tcMar>
              <w:top w:w="28" w:type="dxa"/>
              <w:left w:w="57" w:type="dxa"/>
              <w:bottom w:w="28" w:type="dxa"/>
              <w:right w:w="57" w:type="dxa"/>
            </w:tcMar>
            <w:vAlign w:val="center"/>
            <w:hideMark/>
          </w:tcPr>
          <w:p w:rsidR="00237655" w:rsidRPr="008035FF" w:rsidRDefault="00237655" w:rsidP="008005CE">
            <w:pPr>
              <w:widowControl w:val="0"/>
              <w:jc w:val="both"/>
              <w:rPr>
                <w:rFonts w:eastAsia="Times New Roman"/>
                <w:iCs/>
                <w:sz w:val="24"/>
                <w:szCs w:val="24"/>
                <w:lang w:eastAsia="ru-RU"/>
              </w:rPr>
            </w:pPr>
            <w:r w:rsidRPr="008035FF">
              <w:rPr>
                <w:rFonts w:eastAsia="Times New Roman"/>
                <w:iCs/>
                <w:sz w:val="24"/>
                <w:szCs w:val="24"/>
                <w:lang w:eastAsia="ru-RU"/>
              </w:rPr>
              <w:t>2.2. межбюджетные трансферты, передаваемые из областного бюджета Тверской области в бюджет Территориального фонда обязательного медицинского страхования Тверской области на финансовое обеспечение расходов, не включенных в структуру тарифов на оплату медицинской помощи в рамках базовой программы обязательного медицинского страхования</w:t>
            </w:r>
          </w:p>
        </w:tc>
        <w:tc>
          <w:tcPr>
            <w:tcW w:w="567" w:type="dxa"/>
            <w:shd w:val="clear" w:color="auto" w:fill="auto"/>
            <w:noWrap/>
            <w:tcMar>
              <w:top w:w="28" w:type="dxa"/>
              <w:left w:w="57" w:type="dxa"/>
              <w:bottom w:w="28" w:type="dxa"/>
              <w:right w:w="57" w:type="dxa"/>
            </w:tcMar>
            <w:vAlign w:val="center"/>
            <w:hideMark/>
          </w:tcPr>
          <w:p w:rsidR="00237655" w:rsidRPr="008035FF" w:rsidRDefault="00237655" w:rsidP="00237655">
            <w:pPr>
              <w:widowControl w:val="0"/>
              <w:jc w:val="center"/>
              <w:rPr>
                <w:rFonts w:eastAsia="Times New Roman"/>
                <w:sz w:val="24"/>
                <w:szCs w:val="24"/>
                <w:lang w:eastAsia="ru-RU"/>
              </w:rPr>
            </w:pPr>
            <w:r w:rsidRPr="008035FF">
              <w:rPr>
                <w:rFonts w:eastAsia="Times New Roman"/>
                <w:sz w:val="24"/>
                <w:szCs w:val="24"/>
                <w:lang w:eastAsia="ru-RU"/>
              </w:rPr>
              <w:t>10</w:t>
            </w:r>
          </w:p>
        </w:tc>
        <w:tc>
          <w:tcPr>
            <w:tcW w:w="1701" w:type="dxa"/>
            <w:shd w:val="clear" w:color="auto" w:fill="auto"/>
            <w:noWrap/>
            <w:tcMar>
              <w:top w:w="28" w:type="dxa"/>
              <w:left w:w="57" w:type="dxa"/>
              <w:bottom w:w="28" w:type="dxa"/>
              <w:right w:w="57" w:type="dxa"/>
            </w:tcMar>
            <w:vAlign w:val="center"/>
            <w:hideMark/>
          </w:tcPr>
          <w:p w:rsidR="00237655" w:rsidRPr="008035FF" w:rsidRDefault="00237655" w:rsidP="00237655">
            <w:pPr>
              <w:widowControl w:val="0"/>
              <w:jc w:val="center"/>
              <w:rPr>
                <w:rFonts w:eastAsia="Times New Roman"/>
                <w:sz w:val="24"/>
                <w:szCs w:val="24"/>
                <w:lang w:eastAsia="ru-RU"/>
              </w:rPr>
            </w:pPr>
          </w:p>
        </w:tc>
        <w:tc>
          <w:tcPr>
            <w:tcW w:w="1701" w:type="dxa"/>
            <w:shd w:val="clear" w:color="auto" w:fill="auto"/>
            <w:noWrap/>
            <w:tcMar>
              <w:top w:w="28" w:type="dxa"/>
              <w:left w:w="57" w:type="dxa"/>
              <w:bottom w:w="28" w:type="dxa"/>
              <w:right w:w="57" w:type="dxa"/>
            </w:tcMar>
            <w:vAlign w:val="center"/>
            <w:hideMark/>
          </w:tcPr>
          <w:p w:rsidR="00237655" w:rsidRPr="008035FF" w:rsidRDefault="00237655" w:rsidP="00237655">
            <w:pPr>
              <w:widowControl w:val="0"/>
              <w:jc w:val="center"/>
              <w:rPr>
                <w:rFonts w:eastAsia="Times New Roman"/>
                <w:sz w:val="24"/>
                <w:szCs w:val="24"/>
                <w:lang w:eastAsia="ru-RU"/>
              </w:rPr>
            </w:pPr>
          </w:p>
        </w:tc>
        <w:tc>
          <w:tcPr>
            <w:tcW w:w="1701" w:type="dxa"/>
            <w:tcMar>
              <w:top w:w="28" w:type="dxa"/>
              <w:left w:w="57" w:type="dxa"/>
              <w:bottom w:w="28" w:type="dxa"/>
              <w:right w:w="57" w:type="dxa"/>
            </w:tcMar>
            <w:vAlign w:val="center"/>
          </w:tcPr>
          <w:p w:rsidR="00237655" w:rsidRPr="008035FF" w:rsidRDefault="00237655" w:rsidP="00237655">
            <w:pPr>
              <w:widowControl w:val="0"/>
              <w:jc w:val="center"/>
              <w:rPr>
                <w:rFonts w:eastAsia="Times New Roman"/>
                <w:sz w:val="24"/>
                <w:szCs w:val="24"/>
                <w:lang w:eastAsia="ru-RU"/>
              </w:rPr>
            </w:pPr>
          </w:p>
        </w:tc>
        <w:tc>
          <w:tcPr>
            <w:tcW w:w="1701" w:type="dxa"/>
            <w:tcMar>
              <w:top w:w="28" w:type="dxa"/>
              <w:left w:w="57" w:type="dxa"/>
              <w:bottom w:w="28" w:type="dxa"/>
              <w:right w:w="57" w:type="dxa"/>
            </w:tcMar>
            <w:vAlign w:val="center"/>
          </w:tcPr>
          <w:p w:rsidR="00237655" w:rsidRPr="008035FF" w:rsidRDefault="00237655" w:rsidP="00237655">
            <w:pPr>
              <w:widowControl w:val="0"/>
              <w:jc w:val="center"/>
              <w:rPr>
                <w:rFonts w:eastAsia="Times New Roman"/>
                <w:sz w:val="24"/>
                <w:szCs w:val="24"/>
                <w:lang w:eastAsia="ru-RU"/>
              </w:rPr>
            </w:pPr>
          </w:p>
        </w:tc>
        <w:tc>
          <w:tcPr>
            <w:tcW w:w="1709" w:type="dxa"/>
            <w:tcMar>
              <w:top w:w="28" w:type="dxa"/>
              <w:left w:w="57" w:type="dxa"/>
              <w:bottom w:w="28" w:type="dxa"/>
              <w:right w:w="57" w:type="dxa"/>
            </w:tcMar>
            <w:vAlign w:val="center"/>
          </w:tcPr>
          <w:p w:rsidR="00237655" w:rsidRPr="008035FF" w:rsidRDefault="00237655" w:rsidP="00237655">
            <w:pPr>
              <w:widowControl w:val="0"/>
              <w:jc w:val="center"/>
              <w:rPr>
                <w:rFonts w:eastAsia="Times New Roman"/>
                <w:sz w:val="24"/>
                <w:szCs w:val="24"/>
                <w:lang w:eastAsia="ru-RU"/>
              </w:rPr>
            </w:pPr>
          </w:p>
        </w:tc>
        <w:tc>
          <w:tcPr>
            <w:tcW w:w="1797" w:type="dxa"/>
            <w:tcMar>
              <w:top w:w="28" w:type="dxa"/>
              <w:left w:w="57" w:type="dxa"/>
              <w:bottom w:w="28" w:type="dxa"/>
              <w:right w:w="57" w:type="dxa"/>
            </w:tcMar>
            <w:vAlign w:val="center"/>
          </w:tcPr>
          <w:p w:rsidR="00237655" w:rsidRPr="008035FF" w:rsidRDefault="00237655" w:rsidP="00237655">
            <w:pPr>
              <w:widowControl w:val="0"/>
              <w:jc w:val="center"/>
              <w:rPr>
                <w:rFonts w:eastAsia="Times New Roman"/>
                <w:sz w:val="24"/>
                <w:szCs w:val="24"/>
                <w:lang w:eastAsia="ru-RU"/>
              </w:rPr>
            </w:pPr>
          </w:p>
        </w:tc>
      </w:tr>
    </w:tbl>
    <w:p w:rsidR="00237655" w:rsidRDefault="00237655" w:rsidP="00237655">
      <w:pPr>
        <w:jc w:val="center"/>
      </w:pPr>
    </w:p>
    <w:p w:rsidR="00237655" w:rsidRPr="00237655" w:rsidRDefault="00237655" w:rsidP="00237655">
      <w:pPr>
        <w:jc w:val="both"/>
        <w:rPr>
          <w:rFonts w:eastAsia="Times New Roman"/>
          <w:szCs w:val="28"/>
          <w:lang w:eastAsia="ru-RU"/>
        </w:rPr>
      </w:pPr>
      <w:r w:rsidRPr="00237655">
        <w:rPr>
          <w:rFonts w:eastAsia="Times New Roman"/>
          <w:szCs w:val="28"/>
          <w:lang w:eastAsia="ru-RU"/>
        </w:rPr>
        <w:lastRenderedPageBreak/>
        <w:t xml:space="preserve">* </w:t>
      </w:r>
      <w:r w:rsidR="00A246A5" w:rsidRPr="00237655">
        <w:t xml:space="preserve">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целевые программы, а также межбюджетных </w:t>
      </w:r>
      <w:r w:rsidR="00A246A5" w:rsidRPr="00A246A5">
        <w:t>трансфертов (строки 06 и 08)</w:t>
      </w:r>
      <w:r w:rsidRPr="00A246A5">
        <w:rPr>
          <w:rFonts w:eastAsia="Times New Roman"/>
          <w:szCs w:val="28"/>
          <w:lang w:eastAsia="ru-RU"/>
        </w:rPr>
        <w:t>;</w:t>
      </w:r>
    </w:p>
    <w:p w:rsidR="00237655" w:rsidRPr="00A246A5" w:rsidRDefault="00237655" w:rsidP="00237655">
      <w:pPr>
        <w:jc w:val="both"/>
        <w:rPr>
          <w:rFonts w:eastAsia="Times New Roman"/>
          <w:szCs w:val="28"/>
          <w:lang w:eastAsia="ru-RU"/>
        </w:rPr>
      </w:pPr>
      <w:r w:rsidRPr="00A246A5">
        <w:rPr>
          <w:rFonts w:eastAsia="Times New Roman"/>
          <w:szCs w:val="28"/>
          <w:lang w:eastAsia="ru-RU"/>
        </w:rPr>
        <w:t xml:space="preserve">** </w:t>
      </w:r>
      <w:r w:rsidR="00A246A5" w:rsidRPr="00A246A5">
        <w:t>без учета расходов на выполнение Территориальным фондом обязательного медицинского страхования Тверской области своих функций, предусмотренных законом о бюджете Территориального фонда обязательного медицинского страхования Тверской области по разделу 01 «Общегосударственные вопросы» и расходов на мероприятия по ликвидации кадрового дефицита в медицинских организациях, оказывающих первичную медико-санитарную помощь.</w:t>
      </w:r>
    </w:p>
    <w:p w:rsidR="00237655" w:rsidRPr="00237655" w:rsidRDefault="00237655" w:rsidP="00237655">
      <w:pPr>
        <w:jc w:val="both"/>
        <w:rPr>
          <w:rFonts w:eastAsia="Times New Roman"/>
          <w:szCs w:val="28"/>
          <w:lang w:eastAsia="ru-RU"/>
        </w:rPr>
      </w:pPr>
    </w:p>
    <w:tbl>
      <w:tblPr>
        <w:tblW w:w="50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000" w:firstRow="0" w:lastRow="0" w:firstColumn="0" w:lastColumn="0" w:noHBand="0" w:noVBand="0"/>
      </w:tblPr>
      <w:tblGrid>
        <w:gridCol w:w="5020"/>
        <w:gridCol w:w="1299"/>
        <w:gridCol w:w="2128"/>
        <w:gridCol w:w="1299"/>
        <w:gridCol w:w="2276"/>
        <w:gridCol w:w="1299"/>
        <w:gridCol w:w="2172"/>
      </w:tblGrid>
      <w:tr w:rsidR="00237655" w:rsidRPr="001331CA" w:rsidTr="000B5CAC">
        <w:trPr>
          <w:trHeight w:val="20"/>
        </w:trPr>
        <w:tc>
          <w:tcPr>
            <w:tcW w:w="4832" w:type="dxa"/>
            <w:vMerge w:val="restart"/>
            <w:vAlign w:val="center"/>
          </w:tcPr>
          <w:p w:rsidR="00237655" w:rsidRPr="001331CA" w:rsidRDefault="00237655" w:rsidP="00237655">
            <w:pPr>
              <w:autoSpaceDE w:val="0"/>
              <w:autoSpaceDN w:val="0"/>
              <w:adjustRightInd w:val="0"/>
              <w:jc w:val="center"/>
              <w:rPr>
                <w:szCs w:val="28"/>
              </w:rPr>
            </w:pPr>
            <w:r w:rsidRPr="001331CA">
              <w:rPr>
                <w:szCs w:val="28"/>
              </w:rPr>
              <w:t>Справочно</w:t>
            </w:r>
          </w:p>
        </w:tc>
        <w:tc>
          <w:tcPr>
            <w:tcW w:w="3300" w:type="dxa"/>
            <w:gridSpan w:val="2"/>
            <w:vAlign w:val="center"/>
          </w:tcPr>
          <w:p w:rsidR="00237655" w:rsidRPr="001331CA" w:rsidRDefault="00237655" w:rsidP="00237655">
            <w:pPr>
              <w:autoSpaceDE w:val="0"/>
              <w:autoSpaceDN w:val="0"/>
              <w:adjustRightInd w:val="0"/>
              <w:jc w:val="center"/>
              <w:rPr>
                <w:szCs w:val="28"/>
              </w:rPr>
            </w:pPr>
            <w:r w:rsidRPr="001331CA">
              <w:rPr>
                <w:szCs w:val="28"/>
              </w:rPr>
              <w:t>2020 год</w:t>
            </w:r>
          </w:p>
        </w:tc>
        <w:tc>
          <w:tcPr>
            <w:tcW w:w="3442" w:type="dxa"/>
            <w:gridSpan w:val="2"/>
            <w:vAlign w:val="center"/>
          </w:tcPr>
          <w:p w:rsidR="00237655" w:rsidRPr="001331CA" w:rsidRDefault="00237655" w:rsidP="00237655">
            <w:pPr>
              <w:autoSpaceDE w:val="0"/>
              <w:autoSpaceDN w:val="0"/>
              <w:adjustRightInd w:val="0"/>
              <w:jc w:val="center"/>
              <w:rPr>
                <w:szCs w:val="28"/>
              </w:rPr>
            </w:pPr>
            <w:r w:rsidRPr="001331CA">
              <w:rPr>
                <w:szCs w:val="28"/>
              </w:rPr>
              <w:t>2021 год</w:t>
            </w:r>
          </w:p>
        </w:tc>
        <w:tc>
          <w:tcPr>
            <w:tcW w:w="3342" w:type="dxa"/>
            <w:gridSpan w:val="2"/>
            <w:vAlign w:val="center"/>
          </w:tcPr>
          <w:p w:rsidR="00237655" w:rsidRPr="001331CA" w:rsidRDefault="00237655" w:rsidP="00237655">
            <w:pPr>
              <w:autoSpaceDE w:val="0"/>
              <w:autoSpaceDN w:val="0"/>
              <w:adjustRightInd w:val="0"/>
              <w:jc w:val="center"/>
              <w:rPr>
                <w:szCs w:val="28"/>
              </w:rPr>
            </w:pPr>
            <w:r w:rsidRPr="001331CA">
              <w:rPr>
                <w:szCs w:val="28"/>
              </w:rPr>
              <w:t>2022 год</w:t>
            </w:r>
          </w:p>
        </w:tc>
      </w:tr>
      <w:tr w:rsidR="00237655" w:rsidRPr="001331CA" w:rsidTr="000B5CAC">
        <w:trPr>
          <w:trHeight w:val="20"/>
        </w:trPr>
        <w:tc>
          <w:tcPr>
            <w:tcW w:w="4832" w:type="dxa"/>
            <w:vMerge/>
            <w:vAlign w:val="center"/>
          </w:tcPr>
          <w:p w:rsidR="00237655" w:rsidRPr="001331CA" w:rsidRDefault="00237655" w:rsidP="00237655">
            <w:pPr>
              <w:autoSpaceDE w:val="0"/>
              <w:autoSpaceDN w:val="0"/>
              <w:adjustRightInd w:val="0"/>
              <w:jc w:val="center"/>
              <w:rPr>
                <w:szCs w:val="28"/>
              </w:rPr>
            </w:pPr>
          </w:p>
        </w:tc>
        <w:tc>
          <w:tcPr>
            <w:tcW w:w="1251" w:type="dxa"/>
            <w:vAlign w:val="center"/>
          </w:tcPr>
          <w:p w:rsidR="00237655" w:rsidRPr="001331CA" w:rsidRDefault="00237655" w:rsidP="00237655">
            <w:pPr>
              <w:autoSpaceDE w:val="0"/>
              <w:autoSpaceDN w:val="0"/>
              <w:adjustRightInd w:val="0"/>
              <w:jc w:val="center"/>
              <w:rPr>
                <w:szCs w:val="28"/>
              </w:rPr>
            </w:pPr>
            <w:r w:rsidRPr="001331CA">
              <w:rPr>
                <w:szCs w:val="28"/>
              </w:rPr>
              <w:t xml:space="preserve">всего </w:t>
            </w:r>
          </w:p>
          <w:p w:rsidR="00237655" w:rsidRPr="001331CA" w:rsidRDefault="00237655" w:rsidP="00237655">
            <w:pPr>
              <w:autoSpaceDE w:val="0"/>
              <w:autoSpaceDN w:val="0"/>
              <w:adjustRightInd w:val="0"/>
              <w:jc w:val="center"/>
              <w:rPr>
                <w:szCs w:val="28"/>
              </w:rPr>
            </w:pPr>
            <w:r w:rsidRPr="001331CA">
              <w:rPr>
                <w:szCs w:val="28"/>
              </w:rPr>
              <w:t>(тыс. руб.)</w:t>
            </w:r>
          </w:p>
        </w:tc>
        <w:tc>
          <w:tcPr>
            <w:tcW w:w="2049" w:type="dxa"/>
            <w:vAlign w:val="center"/>
          </w:tcPr>
          <w:p w:rsidR="00237655" w:rsidRPr="001331CA" w:rsidRDefault="001331CA" w:rsidP="00237655">
            <w:pPr>
              <w:autoSpaceDE w:val="0"/>
              <w:autoSpaceDN w:val="0"/>
              <w:adjustRightInd w:val="0"/>
              <w:jc w:val="center"/>
              <w:rPr>
                <w:szCs w:val="28"/>
              </w:rPr>
            </w:pPr>
            <w:r>
              <w:rPr>
                <w:szCs w:val="28"/>
              </w:rPr>
              <w:t>на 1 </w:t>
            </w:r>
            <w:r w:rsidR="00237655" w:rsidRPr="001331CA">
              <w:rPr>
                <w:szCs w:val="28"/>
              </w:rPr>
              <w:t>застрахованное лицо (руб.)</w:t>
            </w:r>
          </w:p>
        </w:tc>
        <w:tc>
          <w:tcPr>
            <w:tcW w:w="1251" w:type="dxa"/>
            <w:vAlign w:val="center"/>
          </w:tcPr>
          <w:p w:rsidR="00237655" w:rsidRPr="001331CA" w:rsidRDefault="00237655" w:rsidP="00237655">
            <w:pPr>
              <w:autoSpaceDE w:val="0"/>
              <w:autoSpaceDN w:val="0"/>
              <w:adjustRightInd w:val="0"/>
              <w:jc w:val="center"/>
              <w:rPr>
                <w:szCs w:val="28"/>
              </w:rPr>
            </w:pPr>
            <w:r w:rsidRPr="001331CA">
              <w:rPr>
                <w:szCs w:val="28"/>
              </w:rPr>
              <w:t xml:space="preserve">всего </w:t>
            </w:r>
          </w:p>
          <w:p w:rsidR="00237655" w:rsidRPr="001331CA" w:rsidRDefault="00237655" w:rsidP="00237655">
            <w:pPr>
              <w:autoSpaceDE w:val="0"/>
              <w:autoSpaceDN w:val="0"/>
              <w:adjustRightInd w:val="0"/>
              <w:jc w:val="center"/>
              <w:rPr>
                <w:szCs w:val="28"/>
              </w:rPr>
            </w:pPr>
            <w:r w:rsidRPr="001331CA">
              <w:rPr>
                <w:szCs w:val="28"/>
              </w:rPr>
              <w:t>(тыс. руб.)</w:t>
            </w:r>
          </w:p>
        </w:tc>
        <w:tc>
          <w:tcPr>
            <w:tcW w:w="2191" w:type="dxa"/>
            <w:vAlign w:val="center"/>
          </w:tcPr>
          <w:p w:rsidR="00237655" w:rsidRPr="001331CA" w:rsidRDefault="001331CA" w:rsidP="006D7C62">
            <w:pPr>
              <w:autoSpaceDE w:val="0"/>
              <w:autoSpaceDN w:val="0"/>
              <w:adjustRightInd w:val="0"/>
              <w:jc w:val="center"/>
              <w:rPr>
                <w:szCs w:val="28"/>
              </w:rPr>
            </w:pPr>
            <w:r>
              <w:rPr>
                <w:szCs w:val="28"/>
              </w:rPr>
              <w:t>на 1 </w:t>
            </w:r>
            <w:r w:rsidR="00237655" w:rsidRPr="001331CA">
              <w:rPr>
                <w:szCs w:val="28"/>
              </w:rPr>
              <w:t>застрахованное лицо (руб.)</w:t>
            </w:r>
          </w:p>
        </w:tc>
        <w:tc>
          <w:tcPr>
            <w:tcW w:w="1251" w:type="dxa"/>
            <w:vAlign w:val="center"/>
          </w:tcPr>
          <w:p w:rsidR="00237655" w:rsidRPr="001331CA" w:rsidRDefault="00237655" w:rsidP="00237655">
            <w:pPr>
              <w:autoSpaceDE w:val="0"/>
              <w:autoSpaceDN w:val="0"/>
              <w:adjustRightInd w:val="0"/>
              <w:jc w:val="center"/>
              <w:rPr>
                <w:szCs w:val="28"/>
              </w:rPr>
            </w:pPr>
            <w:r w:rsidRPr="001331CA">
              <w:rPr>
                <w:szCs w:val="28"/>
              </w:rPr>
              <w:t xml:space="preserve">всего </w:t>
            </w:r>
          </w:p>
          <w:p w:rsidR="00237655" w:rsidRPr="001331CA" w:rsidRDefault="00237655" w:rsidP="00237655">
            <w:pPr>
              <w:autoSpaceDE w:val="0"/>
              <w:autoSpaceDN w:val="0"/>
              <w:adjustRightInd w:val="0"/>
              <w:jc w:val="center"/>
              <w:rPr>
                <w:szCs w:val="28"/>
              </w:rPr>
            </w:pPr>
            <w:r w:rsidRPr="001331CA">
              <w:rPr>
                <w:szCs w:val="28"/>
              </w:rPr>
              <w:t>(тыс. руб.)</w:t>
            </w:r>
          </w:p>
        </w:tc>
        <w:tc>
          <w:tcPr>
            <w:tcW w:w="2091" w:type="dxa"/>
            <w:vAlign w:val="center"/>
          </w:tcPr>
          <w:p w:rsidR="00237655" w:rsidRPr="001331CA" w:rsidRDefault="001331CA" w:rsidP="00237655">
            <w:pPr>
              <w:autoSpaceDE w:val="0"/>
              <w:autoSpaceDN w:val="0"/>
              <w:adjustRightInd w:val="0"/>
              <w:jc w:val="center"/>
              <w:rPr>
                <w:szCs w:val="28"/>
              </w:rPr>
            </w:pPr>
            <w:r>
              <w:rPr>
                <w:szCs w:val="28"/>
              </w:rPr>
              <w:t>на 1 </w:t>
            </w:r>
            <w:r w:rsidR="00237655" w:rsidRPr="001331CA">
              <w:rPr>
                <w:szCs w:val="28"/>
              </w:rPr>
              <w:t>застрахованное лицо (руб.)</w:t>
            </w:r>
          </w:p>
        </w:tc>
      </w:tr>
      <w:tr w:rsidR="00237655" w:rsidRPr="001331CA" w:rsidTr="000B5CAC">
        <w:trPr>
          <w:trHeight w:val="20"/>
        </w:trPr>
        <w:tc>
          <w:tcPr>
            <w:tcW w:w="4832" w:type="dxa"/>
            <w:vAlign w:val="center"/>
          </w:tcPr>
          <w:p w:rsidR="00237655" w:rsidRPr="001331CA" w:rsidRDefault="00237655" w:rsidP="00237655">
            <w:pPr>
              <w:autoSpaceDE w:val="0"/>
              <w:autoSpaceDN w:val="0"/>
              <w:adjustRightInd w:val="0"/>
              <w:jc w:val="center"/>
              <w:rPr>
                <w:szCs w:val="28"/>
              </w:rPr>
            </w:pPr>
            <w:r w:rsidRPr="001331CA">
              <w:rPr>
                <w:szCs w:val="28"/>
              </w:rPr>
              <w:t>Расходы на обеспечение выполнения ТФОМС своих функций</w:t>
            </w:r>
          </w:p>
        </w:tc>
        <w:tc>
          <w:tcPr>
            <w:tcW w:w="1251" w:type="dxa"/>
            <w:vAlign w:val="center"/>
          </w:tcPr>
          <w:p w:rsidR="00237655" w:rsidRPr="001331CA" w:rsidRDefault="0097038D" w:rsidP="00237655">
            <w:pPr>
              <w:jc w:val="center"/>
              <w:rPr>
                <w:szCs w:val="28"/>
              </w:rPr>
            </w:pPr>
            <w:r w:rsidRPr="001331CA">
              <w:rPr>
                <w:szCs w:val="28"/>
              </w:rPr>
              <w:t>94 055,0</w:t>
            </w:r>
          </w:p>
        </w:tc>
        <w:tc>
          <w:tcPr>
            <w:tcW w:w="2049" w:type="dxa"/>
            <w:vAlign w:val="center"/>
          </w:tcPr>
          <w:p w:rsidR="00237655" w:rsidRPr="001331CA" w:rsidRDefault="0097038D" w:rsidP="00237655">
            <w:pPr>
              <w:jc w:val="center"/>
              <w:rPr>
                <w:szCs w:val="28"/>
              </w:rPr>
            </w:pPr>
            <w:r w:rsidRPr="001331CA">
              <w:rPr>
                <w:szCs w:val="28"/>
              </w:rPr>
              <w:t>72,60</w:t>
            </w:r>
          </w:p>
        </w:tc>
        <w:tc>
          <w:tcPr>
            <w:tcW w:w="1251" w:type="dxa"/>
            <w:vAlign w:val="center"/>
          </w:tcPr>
          <w:p w:rsidR="00237655" w:rsidRPr="001331CA" w:rsidRDefault="0097038D" w:rsidP="00237655">
            <w:pPr>
              <w:jc w:val="center"/>
              <w:rPr>
                <w:szCs w:val="28"/>
              </w:rPr>
            </w:pPr>
            <w:r w:rsidRPr="001331CA">
              <w:rPr>
                <w:szCs w:val="28"/>
              </w:rPr>
              <w:t>94 055,0</w:t>
            </w:r>
          </w:p>
        </w:tc>
        <w:tc>
          <w:tcPr>
            <w:tcW w:w="2191" w:type="dxa"/>
            <w:vAlign w:val="center"/>
          </w:tcPr>
          <w:p w:rsidR="00237655" w:rsidRPr="001331CA" w:rsidRDefault="0097038D" w:rsidP="00237655">
            <w:pPr>
              <w:jc w:val="center"/>
              <w:rPr>
                <w:szCs w:val="28"/>
              </w:rPr>
            </w:pPr>
            <w:r w:rsidRPr="001331CA">
              <w:rPr>
                <w:szCs w:val="28"/>
              </w:rPr>
              <w:t>72,60</w:t>
            </w:r>
          </w:p>
        </w:tc>
        <w:tc>
          <w:tcPr>
            <w:tcW w:w="1251" w:type="dxa"/>
            <w:vAlign w:val="center"/>
          </w:tcPr>
          <w:p w:rsidR="00237655" w:rsidRPr="001331CA" w:rsidRDefault="0097038D" w:rsidP="00237655">
            <w:pPr>
              <w:jc w:val="center"/>
              <w:rPr>
                <w:szCs w:val="28"/>
              </w:rPr>
            </w:pPr>
            <w:r w:rsidRPr="001331CA">
              <w:rPr>
                <w:szCs w:val="28"/>
              </w:rPr>
              <w:t>94 055,0</w:t>
            </w:r>
          </w:p>
        </w:tc>
        <w:tc>
          <w:tcPr>
            <w:tcW w:w="2091" w:type="dxa"/>
            <w:vAlign w:val="center"/>
          </w:tcPr>
          <w:p w:rsidR="00237655" w:rsidRPr="001331CA" w:rsidRDefault="0097038D" w:rsidP="00237655">
            <w:pPr>
              <w:jc w:val="center"/>
              <w:rPr>
                <w:szCs w:val="28"/>
              </w:rPr>
            </w:pPr>
            <w:r w:rsidRPr="001331CA">
              <w:rPr>
                <w:szCs w:val="28"/>
              </w:rPr>
              <w:t>72,60</w:t>
            </w:r>
          </w:p>
        </w:tc>
      </w:tr>
    </w:tbl>
    <w:p w:rsidR="00753D9F" w:rsidRDefault="00753D9F" w:rsidP="000B5CAC">
      <w:pPr>
        <w:widowControl w:val="0"/>
        <w:autoSpaceDE w:val="0"/>
        <w:autoSpaceDN w:val="0"/>
        <w:adjustRightInd w:val="0"/>
        <w:outlineLvl w:val="1"/>
        <w:rPr>
          <w:szCs w:val="28"/>
        </w:rPr>
      </w:pPr>
    </w:p>
    <w:p w:rsidR="00C70A57" w:rsidRDefault="00C70A57" w:rsidP="000B5CAC">
      <w:pPr>
        <w:widowControl w:val="0"/>
        <w:autoSpaceDE w:val="0"/>
        <w:autoSpaceDN w:val="0"/>
        <w:adjustRightInd w:val="0"/>
        <w:outlineLvl w:val="1"/>
        <w:rPr>
          <w:szCs w:val="28"/>
        </w:rPr>
      </w:pPr>
    </w:p>
    <w:p w:rsidR="006D7C62" w:rsidRPr="000B5CAC" w:rsidRDefault="006D7C62" w:rsidP="000B5CAC">
      <w:pPr>
        <w:widowControl w:val="0"/>
        <w:autoSpaceDE w:val="0"/>
        <w:autoSpaceDN w:val="0"/>
        <w:adjustRightInd w:val="0"/>
        <w:outlineLvl w:val="1"/>
        <w:rPr>
          <w:szCs w:val="28"/>
        </w:rPr>
      </w:pPr>
    </w:p>
    <w:p w:rsidR="00E52384" w:rsidRDefault="00E52384">
      <w:pPr>
        <w:spacing w:after="200" w:line="276" w:lineRule="auto"/>
        <w:rPr>
          <w:szCs w:val="28"/>
        </w:rPr>
      </w:pPr>
      <w:r>
        <w:rPr>
          <w:szCs w:val="28"/>
        </w:rPr>
        <w:br w:type="page"/>
      </w:r>
    </w:p>
    <w:p w:rsidR="000B5CAC" w:rsidRPr="000B5CAC" w:rsidRDefault="000B5CAC" w:rsidP="000B5CAC">
      <w:pPr>
        <w:widowControl w:val="0"/>
        <w:autoSpaceDE w:val="0"/>
        <w:autoSpaceDN w:val="0"/>
        <w:adjustRightInd w:val="0"/>
        <w:jc w:val="right"/>
        <w:outlineLvl w:val="1"/>
        <w:rPr>
          <w:szCs w:val="28"/>
        </w:rPr>
      </w:pPr>
      <w:r w:rsidRPr="000B5CAC">
        <w:rPr>
          <w:szCs w:val="28"/>
        </w:rPr>
        <w:lastRenderedPageBreak/>
        <w:t>Приложение 4</w:t>
      </w:r>
    </w:p>
    <w:p w:rsidR="000B5CAC" w:rsidRPr="000B5CAC" w:rsidRDefault="000B5CAC" w:rsidP="000B5CAC">
      <w:pPr>
        <w:widowControl w:val="0"/>
        <w:autoSpaceDE w:val="0"/>
        <w:autoSpaceDN w:val="0"/>
        <w:adjustRightInd w:val="0"/>
        <w:jc w:val="right"/>
        <w:rPr>
          <w:szCs w:val="28"/>
        </w:rPr>
      </w:pPr>
      <w:r w:rsidRPr="000B5CAC">
        <w:rPr>
          <w:szCs w:val="28"/>
        </w:rPr>
        <w:t>к Территориальной программе</w:t>
      </w:r>
    </w:p>
    <w:p w:rsidR="000B5CAC" w:rsidRPr="000B5CAC" w:rsidRDefault="000B5CAC" w:rsidP="000B5CAC">
      <w:pPr>
        <w:widowControl w:val="0"/>
        <w:autoSpaceDE w:val="0"/>
        <w:autoSpaceDN w:val="0"/>
        <w:adjustRightInd w:val="0"/>
        <w:jc w:val="right"/>
        <w:rPr>
          <w:szCs w:val="28"/>
        </w:rPr>
      </w:pPr>
      <w:r w:rsidRPr="000B5CAC">
        <w:rPr>
          <w:szCs w:val="28"/>
        </w:rPr>
        <w:t xml:space="preserve">государственных гарантий бесплатного оказания гражданам </w:t>
      </w:r>
    </w:p>
    <w:p w:rsidR="000B5CAC" w:rsidRPr="000B5CAC" w:rsidRDefault="000B5CAC" w:rsidP="000B5CAC">
      <w:pPr>
        <w:widowControl w:val="0"/>
        <w:autoSpaceDE w:val="0"/>
        <w:autoSpaceDN w:val="0"/>
        <w:adjustRightInd w:val="0"/>
        <w:jc w:val="right"/>
        <w:rPr>
          <w:szCs w:val="28"/>
        </w:rPr>
      </w:pPr>
      <w:r w:rsidRPr="000B5CAC">
        <w:rPr>
          <w:szCs w:val="28"/>
        </w:rPr>
        <w:t xml:space="preserve">на территории Тверской области медицинской помощи </w:t>
      </w:r>
    </w:p>
    <w:p w:rsidR="000B5CAC" w:rsidRDefault="000B5CAC" w:rsidP="000B5CAC">
      <w:pPr>
        <w:widowControl w:val="0"/>
        <w:autoSpaceDE w:val="0"/>
        <w:autoSpaceDN w:val="0"/>
        <w:adjustRightInd w:val="0"/>
        <w:jc w:val="right"/>
        <w:rPr>
          <w:szCs w:val="28"/>
        </w:rPr>
      </w:pPr>
      <w:r>
        <w:rPr>
          <w:szCs w:val="28"/>
        </w:rPr>
        <w:t>на 2020 год и на плановый период 2021 и 2022</w:t>
      </w:r>
      <w:r w:rsidRPr="000B5CAC">
        <w:rPr>
          <w:szCs w:val="28"/>
        </w:rPr>
        <w:t xml:space="preserve"> годов </w:t>
      </w:r>
    </w:p>
    <w:p w:rsidR="000B5CAC" w:rsidRPr="000B5CAC" w:rsidRDefault="000B5CAC" w:rsidP="000B5CAC">
      <w:pPr>
        <w:autoSpaceDE w:val="0"/>
        <w:autoSpaceDN w:val="0"/>
        <w:adjustRightInd w:val="0"/>
        <w:outlineLvl w:val="0"/>
      </w:pPr>
      <w:bookmarkStart w:id="8" w:name="Par1836"/>
      <w:bookmarkEnd w:id="8"/>
    </w:p>
    <w:p w:rsidR="000B5CAC" w:rsidRPr="000B5CAC" w:rsidRDefault="000B5CAC" w:rsidP="000B5CAC">
      <w:pPr>
        <w:autoSpaceDE w:val="0"/>
        <w:autoSpaceDN w:val="0"/>
        <w:adjustRightInd w:val="0"/>
        <w:jc w:val="center"/>
        <w:outlineLvl w:val="0"/>
      </w:pPr>
      <w:r w:rsidRPr="000B5CAC">
        <w:t>Утвержденная стоимость Территориальной программы</w:t>
      </w:r>
    </w:p>
    <w:p w:rsidR="000B5CAC" w:rsidRDefault="000B5CAC" w:rsidP="003577A7">
      <w:pPr>
        <w:ind w:right="-172"/>
        <w:jc w:val="center"/>
        <w:rPr>
          <w:szCs w:val="28"/>
        </w:rPr>
      </w:pPr>
      <w:r w:rsidRPr="000B5CAC">
        <w:t>по условиям ее оказания</w:t>
      </w:r>
      <w:r>
        <w:rPr>
          <w:szCs w:val="28"/>
        </w:rPr>
        <w:t xml:space="preserve"> в 2020 </w:t>
      </w:r>
      <w:r w:rsidRPr="000B5CAC">
        <w:rPr>
          <w:szCs w:val="28"/>
        </w:rPr>
        <w:t>году</w:t>
      </w:r>
    </w:p>
    <w:p w:rsidR="000B5CAC" w:rsidRPr="000B5CAC" w:rsidRDefault="000B5CAC" w:rsidP="000B5CAC">
      <w:pPr>
        <w:ind w:right="-172"/>
        <w:jc w:val="center"/>
        <w:rPr>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3"/>
        <w:gridCol w:w="1892"/>
        <w:gridCol w:w="726"/>
        <w:gridCol w:w="740"/>
        <w:gridCol w:w="699"/>
        <w:gridCol w:w="2207"/>
        <w:gridCol w:w="1521"/>
        <w:gridCol w:w="1522"/>
        <w:gridCol w:w="1220"/>
        <w:gridCol w:w="1275"/>
        <w:gridCol w:w="1324"/>
        <w:gridCol w:w="1576"/>
        <w:gridCol w:w="417"/>
      </w:tblGrid>
      <w:tr w:rsidR="00EC4756" w:rsidRPr="00EC4756" w:rsidTr="001224B3">
        <w:trPr>
          <w:gridBefore w:val="1"/>
          <w:wBefore w:w="75" w:type="dxa"/>
          <w:trHeight w:val="20"/>
        </w:trPr>
        <w:tc>
          <w:tcPr>
            <w:tcW w:w="3358" w:type="dxa"/>
            <w:gridSpan w:val="3"/>
            <w:vMerge w:val="restart"/>
            <w:shd w:val="clear" w:color="auto" w:fill="auto"/>
            <w:vAlign w:val="center"/>
          </w:tcPr>
          <w:p w:rsidR="00EC4756" w:rsidRPr="00EC4756" w:rsidRDefault="00EC4756" w:rsidP="00A34102">
            <w:pPr>
              <w:jc w:val="center"/>
              <w:rPr>
                <w:sz w:val="24"/>
                <w:szCs w:val="24"/>
              </w:rPr>
            </w:pPr>
            <w:r w:rsidRPr="00EC4756">
              <w:rPr>
                <w:sz w:val="24"/>
                <w:szCs w:val="24"/>
              </w:rPr>
              <w:t>Виды и условия оказания медицинской помощи</w:t>
            </w:r>
          </w:p>
        </w:tc>
        <w:tc>
          <w:tcPr>
            <w:tcW w:w="699" w:type="dxa"/>
            <w:vMerge w:val="restart"/>
            <w:shd w:val="clear" w:color="auto" w:fill="auto"/>
            <w:noWrap/>
            <w:vAlign w:val="center"/>
          </w:tcPr>
          <w:p w:rsidR="00EC4756" w:rsidRPr="00EC4756" w:rsidRDefault="00EC4756" w:rsidP="00A34102">
            <w:pPr>
              <w:jc w:val="center"/>
              <w:rPr>
                <w:sz w:val="24"/>
                <w:szCs w:val="24"/>
              </w:rPr>
            </w:pPr>
            <w:r w:rsidRPr="00EC4756">
              <w:rPr>
                <w:sz w:val="24"/>
                <w:szCs w:val="24"/>
              </w:rPr>
              <w:t>№ стро-ки</w:t>
            </w:r>
          </w:p>
        </w:tc>
        <w:tc>
          <w:tcPr>
            <w:tcW w:w="2207" w:type="dxa"/>
            <w:vMerge w:val="restart"/>
            <w:shd w:val="clear" w:color="auto" w:fill="auto"/>
            <w:noWrap/>
            <w:vAlign w:val="center"/>
          </w:tcPr>
          <w:p w:rsidR="00EC4756" w:rsidRPr="00EC4756" w:rsidRDefault="00EC4756" w:rsidP="00A34102">
            <w:pPr>
              <w:jc w:val="center"/>
              <w:rPr>
                <w:sz w:val="24"/>
                <w:szCs w:val="24"/>
              </w:rPr>
            </w:pPr>
            <w:r w:rsidRPr="00EC4756">
              <w:rPr>
                <w:sz w:val="24"/>
                <w:szCs w:val="24"/>
              </w:rPr>
              <w:t>Единица измерения</w:t>
            </w:r>
          </w:p>
        </w:tc>
        <w:tc>
          <w:tcPr>
            <w:tcW w:w="1521" w:type="dxa"/>
            <w:vMerge w:val="restart"/>
            <w:shd w:val="clear" w:color="auto" w:fill="auto"/>
            <w:noWrap/>
            <w:vAlign w:val="center"/>
          </w:tcPr>
          <w:p w:rsidR="00EC4756" w:rsidRPr="00EC4756" w:rsidRDefault="00EC4756" w:rsidP="00A34102">
            <w:pPr>
              <w:jc w:val="center"/>
              <w:rPr>
                <w:sz w:val="24"/>
                <w:szCs w:val="24"/>
              </w:rPr>
            </w:pPr>
            <w:r w:rsidRPr="00EC4756">
              <w:rPr>
                <w:sz w:val="24"/>
                <w:szCs w:val="24"/>
              </w:rPr>
              <w:t>Объем медицинской помощи в расчете на 1 жителя (норматив объемов предоставле-ния медицинской помощи в расчете на 1 застрахован-ное лицо)</w:t>
            </w:r>
          </w:p>
        </w:tc>
        <w:tc>
          <w:tcPr>
            <w:tcW w:w="1522" w:type="dxa"/>
            <w:vMerge w:val="restart"/>
            <w:shd w:val="clear" w:color="auto" w:fill="auto"/>
            <w:noWrap/>
            <w:vAlign w:val="center"/>
          </w:tcPr>
          <w:p w:rsidR="00EC4756" w:rsidRPr="00EC4756" w:rsidRDefault="00EC4756" w:rsidP="00A34102">
            <w:pPr>
              <w:jc w:val="center"/>
              <w:rPr>
                <w:sz w:val="24"/>
                <w:szCs w:val="24"/>
              </w:rPr>
            </w:pPr>
            <w:r w:rsidRPr="00EC4756">
              <w:rPr>
                <w:sz w:val="24"/>
                <w:szCs w:val="24"/>
              </w:rPr>
              <w:t>Стоимость единицы объема медицинской помощи (норматив финансовых затрат на единицу объема предоставле-ния медицинской помощи) (руб.)</w:t>
            </w:r>
          </w:p>
        </w:tc>
        <w:tc>
          <w:tcPr>
            <w:tcW w:w="2494" w:type="dxa"/>
            <w:gridSpan w:val="2"/>
            <w:shd w:val="clear" w:color="auto" w:fill="auto"/>
            <w:noWrap/>
            <w:vAlign w:val="center"/>
          </w:tcPr>
          <w:p w:rsidR="00EC4756" w:rsidRPr="00EC4756" w:rsidRDefault="00EC4756" w:rsidP="00A34102">
            <w:pPr>
              <w:jc w:val="center"/>
              <w:rPr>
                <w:sz w:val="24"/>
                <w:szCs w:val="24"/>
              </w:rPr>
            </w:pPr>
            <w:r w:rsidRPr="00EC4756">
              <w:rPr>
                <w:sz w:val="24"/>
                <w:szCs w:val="24"/>
              </w:rPr>
              <w:t>Подушевые нормативы финансирования Территориальной программы</w:t>
            </w:r>
          </w:p>
        </w:tc>
        <w:tc>
          <w:tcPr>
            <w:tcW w:w="2900" w:type="dxa"/>
            <w:gridSpan w:val="2"/>
            <w:shd w:val="clear" w:color="auto" w:fill="auto"/>
            <w:noWrap/>
            <w:vAlign w:val="center"/>
          </w:tcPr>
          <w:p w:rsidR="00EC4756" w:rsidRPr="00EC4756" w:rsidRDefault="00EC4756" w:rsidP="00A34102">
            <w:pPr>
              <w:jc w:val="center"/>
              <w:rPr>
                <w:sz w:val="24"/>
                <w:szCs w:val="24"/>
              </w:rPr>
            </w:pPr>
            <w:r w:rsidRPr="00EC4756">
              <w:rPr>
                <w:sz w:val="24"/>
                <w:szCs w:val="24"/>
              </w:rPr>
              <w:t>Стоимость Территориальной программы по источникам ее финансового обеспечения</w:t>
            </w:r>
          </w:p>
        </w:tc>
        <w:tc>
          <w:tcPr>
            <w:tcW w:w="416" w:type="dxa"/>
            <w:shd w:val="clear" w:color="auto" w:fill="auto"/>
            <w:noWrap/>
            <w:vAlign w:val="center"/>
          </w:tcPr>
          <w:p w:rsidR="00EC4756" w:rsidRPr="00EC4756" w:rsidRDefault="00EC4756" w:rsidP="00A34102">
            <w:pPr>
              <w:jc w:val="center"/>
              <w:rPr>
                <w:sz w:val="24"/>
                <w:szCs w:val="24"/>
              </w:rPr>
            </w:pPr>
          </w:p>
        </w:tc>
      </w:tr>
      <w:tr w:rsidR="00EC4756" w:rsidRPr="00EC4756" w:rsidTr="00A34102">
        <w:trPr>
          <w:gridBefore w:val="1"/>
          <w:wBefore w:w="81" w:type="dxa"/>
          <w:trHeight w:val="20"/>
        </w:trPr>
        <w:tc>
          <w:tcPr>
            <w:tcW w:w="3482" w:type="dxa"/>
            <w:gridSpan w:val="3"/>
            <w:vMerge/>
            <w:shd w:val="clear" w:color="auto" w:fill="auto"/>
            <w:vAlign w:val="center"/>
          </w:tcPr>
          <w:p w:rsidR="00EC4756" w:rsidRPr="00EC4756" w:rsidRDefault="00EC4756" w:rsidP="00A34102">
            <w:pPr>
              <w:jc w:val="center"/>
              <w:rPr>
                <w:sz w:val="24"/>
                <w:szCs w:val="24"/>
              </w:rPr>
            </w:pPr>
          </w:p>
        </w:tc>
        <w:tc>
          <w:tcPr>
            <w:tcW w:w="724" w:type="dxa"/>
            <w:vMerge/>
            <w:shd w:val="clear" w:color="auto" w:fill="auto"/>
            <w:noWrap/>
            <w:vAlign w:val="center"/>
          </w:tcPr>
          <w:p w:rsidR="00EC4756" w:rsidRPr="00EC4756" w:rsidRDefault="00EC4756" w:rsidP="00A34102">
            <w:pPr>
              <w:jc w:val="center"/>
              <w:rPr>
                <w:sz w:val="24"/>
                <w:szCs w:val="24"/>
              </w:rPr>
            </w:pPr>
          </w:p>
        </w:tc>
        <w:tc>
          <w:tcPr>
            <w:tcW w:w="2291" w:type="dxa"/>
            <w:vMerge/>
            <w:shd w:val="clear" w:color="auto" w:fill="auto"/>
            <w:noWrap/>
            <w:vAlign w:val="center"/>
          </w:tcPr>
          <w:p w:rsidR="00EC4756" w:rsidRPr="00EC4756" w:rsidRDefault="00EC4756" w:rsidP="00A34102">
            <w:pPr>
              <w:jc w:val="center"/>
              <w:rPr>
                <w:sz w:val="24"/>
                <w:szCs w:val="24"/>
              </w:rPr>
            </w:pPr>
          </w:p>
        </w:tc>
        <w:tc>
          <w:tcPr>
            <w:tcW w:w="1578" w:type="dxa"/>
            <w:vMerge/>
            <w:shd w:val="clear" w:color="auto" w:fill="auto"/>
            <w:noWrap/>
            <w:vAlign w:val="center"/>
          </w:tcPr>
          <w:p w:rsidR="00EC4756" w:rsidRPr="00EC4756" w:rsidRDefault="00EC4756" w:rsidP="00A34102">
            <w:pPr>
              <w:jc w:val="center"/>
              <w:rPr>
                <w:sz w:val="24"/>
                <w:szCs w:val="24"/>
              </w:rPr>
            </w:pPr>
          </w:p>
        </w:tc>
        <w:tc>
          <w:tcPr>
            <w:tcW w:w="1579" w:type="dxa"/>
            <w:vMerge/>
            <w:shd w:val="clear" w:color="auto" w:fill="auto"/>
            <w:noWrap/>
            <w:vAlign w:val="center"/>
          </w:tcPr>
          <w:p w:rsidR="00EC4756" w:rsidRPr="00EC4756" w:rsidRDefault="00EC4756" w:rsidP="00A34102">
            <w:pPr>
              <w:jc w:val="center"/>
              <w:rPr>
                <w:sz w:val="24"/>
                <w:szCs w:val="24"/>
              </w:rPr>
            </w:pPr>
          </w:p>
        </w:tc>
        <w:tc>
          <w:tcPr>
            <w:tcW w:w="2587" w:type="dxa"/>
            <w:gridSpan w:val="2"/>
            <w:shd w:val="clear" w:color="auto" w:fill="auto"/>
            <w:noWrap/>
            <w:vAlign w:val="center"/>
          </w:tcPr>
          <w:p w:rsidR="00EC4756" w:rsidRPr="00EC4756" w:rsidRDefault="00EC4756" w:rsidP="00A34102">
            <w:pPr>
              <w:jc w:val="center"/>
              <w:rPr>
                <w:sz w:val="24"/>
                <w:szCs w:val="24"/>
              </w:rPr>
            </w:pPr>
            <w:r w:rsidRPr="00EC4756">
              <w:rPr>
                <w:sz w:val="24"/>
                <w:szCs w:val="24"/>
              </w:rPr>
              <w:t>руб.</w:t>
            </w:r>
          </w:p>
        </w:tc>
        <w:tc>
          <w:tcPr>
            <w:tcW w:w="3008" w:type="dxa"/>
            <w:gridSpan w:val="2"/>
            <w:shd w:val="clear" w:color="auto" w:fill="auto"/>
            <w:noWrap/>
            <w:vAlign w:val="center"/>
          </w:tcPr>
          <w:p w:rsidR="00EC4756" w:rsidRPr="00EC4756" w:rsidRDefault="00EC4756" w:rsidP="00A34102">
            <w:pPr>
              <w:jc w:val="center"/>
              <w:rPr>
                <w:sz w:val="24"/>
                <w:szCs w:val="24"/>
              </w:rPr>
            </w:pPr>
            <w:r w:rsidRPr="00EC4756">
              <w:rPr>
                <w:sz w:val="24"/>
                <w:szCs w:val="24"/>
              </w:rPr>
              <w:t>тыс. руб.</w:t>
            </w:r>
          </w:p>
        </w:tc>
        <w:tc>
          <w:tcPr>
            <w:tcW w:w="430" w:type="dxa"/>
            <w:vMerge w:val="restart"/>
            <w:shd w:val="clear" w:color="auto" w:fill="auto"/>
            <w:noWrap/>
            <w:vAlign w:val="center"/>
          </w:tcPr>
          <w:p w:rsidR="00EC4756" w:rsidRPr="00EC4756" w:rsidRDefault="00EC4756" w:rsidP="00A34102">
            <w:pPr>
              <w:jc w:val="center"/>
              <w:rPr>
                <w:sz w:val="24"/>
                <w:szCs w:val="24"/>
              </w:rPr>
            </w:pPr>
            <w:r w:rsidRPr="00EC4756">
              <w:rPr>
                <w:sz w:val="24"/>
                <w:szCs w:val="24"/>
              </w:rPr>
              <w:t>в % к ито-гу</w:t>
            </w:r>
          </w:p>
        </w:tc>
      </w:tr>
      <w:tr w:rsidR="00EC4756" w:rsidRPr="00EC4756" w:rsidTr="00A34102">
        <w:trPr>
          <w:gridBefore w:val="1"/>
          <w:wBefore w:w="81" w:type="dxa"/>
          <w:trHeight w:val="20"/>
        </w:trPr>
        <w:tc>
          <w:tcPr>
            <w:tcW w:w="3482" w:type="dxa"/>
            <w:gridSpan w:val="3"/>
            <w:vMerge/>
            <w:shd w:val="clear" w:color="auto" w:fill="auto"/>
            <w:vAlign w:val="center"/>
          </w:tcPr>
          <w:p w:rsidR="00EC4756" w:rsidRPr="00EC4756" w:rsidRDefault="00EC4756" w:rsidP="00A34102">
            <w:pPr>
              <w:jc w:val="center"/>
              <w:rPr>
                <w:sz w:val="24"/>
                <w:szCs w:val="24"/>
              </w:rPr>
            </w:pPr>
          </w:p>
        </w:tc>
        <w:tc>
          <w:tcPr>
            <w:tcW w:w="724" w:type="dxa"/>
            <w:vMerge/>
            <w:shd w:val="clear" w:color="auto" w:fill="auto"/>
            <w:noWrap/>
            <w:vAlign w:val="center"/>
          </w:tcPr>
          <w:p w:rsidR="00EC4756" w:rsidRPr="00EC4756" w:rsidRDefault="00EC4756" w:rsidP="00A34102">
            <w:pPr>
              <w:jc w:val="center"/>
              <w:rPr>
                <w:sz w:val="24"/>
                <w:szCs w:val="24"/>
              </w:rPr>
            </w:pPr>
          </w:p>
        </w:tc>
        <w:tc>
          <w:tcPr>
            <w:tcW w:w="2291" w:type="dxa"/>
            <w:vMerge/>
            <w:shd w:val="clear" w:color="auto" w:fill="auto"/>
            <w:noWrap/>
            <w:vAlign w:val="center"/>
          </w:tcPr>
          <w:p w:rsidR="00EC4756" w:rsidRPr="00EC4756" w:rsidRDefault="00EC4756" w:rsidP="00A34102">
            <w:pPr>
              <w:jc w:val="center"/>
              <w:rPr>
                <w:sz w:val="24"/>
                <w:szCs w:val="24"/>
              </w:rPr>
            </w:pPr>
          </w:p>
        </w:tc>
        <w:tc>
          <w:tcPr>
            <w:tcW w:w="1578" w:type="dxa"/>
            <w:vMerge/>
            <w:shd w:val="clear" w:color="auto" w:fill="auto"/>
            <w:noWrap/>
            <w:vAlign w:val="center"/>
          </w:tcPr>
          <w:p w:rsidR="00EC4756" w:rsidRPr="00EC4756" w:rsidRDefault="00EC4756" w:rsidP="00A34102">
            <w:pPr>
              <w:jc w:val="center"/>
              <w:rPr>
                <w:sz w:val="24"/>
                <w:szCs w:val="24"/>
              </w:rPr>
            </w:pPr>
          </w:p>
        </w:tc>
        <w:tc>
          <w:tcPr>
            <w:tcW w:w="1579" w:type="dxa"/>
            <w:vMerge/>
            <w:shd w:val="clear" w:color="auto" w:fill="auto"/>
            <w:noWrap/>
            <w:vAlign w:val="center"/>
          </w:tcPr>
          <w:p w:rsidR="00EC4756" w:rsidRPr="00EC4756" w:rsidRDefault="00EC4756" w:rsidP="00A34102">
            <w:pPr>
              <w:jc w:val="center"/>
              <w:rPr>
                <w:sz w:val="24"/>
                <w:szCs w:val="24"/>
              </w:rPr>
            </w:pPr>
          </w:p>
        </w:tc>
        <w:tc>
          <w:tcPr>
            <w:tcW w:w="1265" w:type="dxa"/>
            <w:shd w:val="clear" w:color="auto" w:fill="auto"/>
            <w:noWrap/>
            <w:vAlign w:val="center"/>
          </w:tcPr>
          <w:p w:rsidR="00EC4756" w:rsidRPr="00EC4756" w:rsidRDefault="00EC4756" w:rsidP="00A34102">
            <w:pPr>
              <w:jc w:val="center"/>
              <w:rPr>
                <w:sz w:val="24"/>
                <w:szCs w:val="24"/>
              </w:rPr>
            </w:pPr>
            <w:r w:rsidRPr="00EC4756">
              <w:rPr>
                <w:sz w:val="24"/>
                <w:szCs w:val="24"/>
              </w:rPr>
              <w:t>за счет средств областного бюджета Тверской области</w:t>
            </w:r>
          </w:p>
        </w:tc>
        <w:tc>
          <w:tcPr>
            <w:tcW w:w="1322" w:type="dxa"/>
            <w:shd w:val="clear" w:color="auto" w:fill="auto"/>
            <w:noWrap/>
            <w:vAlign w:val="center"/>
          </w:tcPr>
          <w:p w:rsidR="00EC4756" w:rsidRPr="00EC4756" w:rsidRDefault="00EC4756" w:rsidP="00A34102">
            <w:pPr>
              <w:jc w:val="center"/>
              <w:rPr>
                <w:sz w:val="24"/>
                <w:szCs w:val="24"/>
              </w:rPr>
            </w:pPr>
            <w:r w:rsidRPr="00EC4756">
              <w:rPr>
                <w:sz w:val="24"/>
                <w:szCs w:val="24"/>
              </w:rPr>
              <w:t>за счет средств ОМС</w:t>
            </w:r>
          </w:p>
        </w:tc>
        <w:tc>
          <w:tcPr>
            <w:tcW w:w="1373" w:type="dxa"/>
            <w:shd w:val="clear" w:color="auto" w:fill="auto"/>
            <w:noWrap/>
            <w:vAlign w:val="center"/>
          </w:tcPr>
          <w:p w:rsidR="00EC4756" w:rsidRPr="00EC4756" w:rsidRDefault="00EC4756" w:rsidP="00A34102">
            <w:pPr>
              <w:jc w:val="center"/>
              <w:rPr>
                <w:sz w:val="24"/>
                <w:szCs w:val="24"/>
              </w:rPr>
            </w:pPr>
            <w:r w:rsidRPr="00EC4756">
              <w:rPr>
                <w:sz w:val="24"/>
                <w:szCs w:val="24"/>
              </w:rPr>
              <w:t>за счет средств областного бюджета Тверской области</w:t>
            </w:r>
          </w:p>
        </w:tc>
        <w:tc>
          <w:tcPr>
            <w:tcW w:w="1635" w:type="dxa"/>
            <w:shd w:val="clear" w:color="auto" w:fill="auto"/>
            <w:noWrap/>
            <w:vAlign w:val="center"/>
          </w:tcPr>
          <w:p w:rsidR="00EC4756" w:rsidRPr="00EC4756" w:rsidRDefault="00EC4756" w:rsidP="00A34102">
            <w:pPr>
              <w:jc w:val="center"/>
              <w:rPr>
                <w:sz w:val="24"/>
                <w:szCs w:val="24"/>
              </w:rPr>
            </w:pPr>
            <w:r w:rsidRPr="00EC4756">
              <w:rPr>
                <w:sz w:val="24"/>
                <w:szCs w:val="24"/>
              </w:rPr>
              <w:t xml:space="preserve">за счет средств </w:t>
            </w:r>
          </w:p>
          <w:p w:rsidR="00EC4756" w:rsidRPr="00EC4756" w:rsidRDefault="00EC4756" w:rsidP="00A34102">
            <w:pPr>
              <w:jc w:val="center"/>
              <w:rPr>
                <w:sz w:val="24"/>
                <w:szCs w:val="24"/>
              </w:rPr>
            </w:pPr>
            <w:r w:rsidRPr="00EC4756">
              <w:rPr>
                <w:sz w:val="24"/>
                <w:szCs w:val="24"/>
              </w:rPr>
              <w:t>ОМС</w:t>
            </w:r>
          </w:p>
        </w:tc>
        <w:tc>
          <w:tcPr>
            <w:tcW w:w="430" w:type="dxa"/>
            <w:vMerge/>
            <w:shd w:val="clear" w:color="auto" w:fill="auto"/>
            <w:noWrap/>
            <w:vAlign w:val="center"/>
          </w:tcPr>
          <w:p w:rsidR="00EC4756" w:rsidRPr="00EC4756" w:rsidRDefault="00EC4756" w:rsidP="00A34102">
            <w:pPr>
              <w:jc w:val="center"/>
              <w:rPr>
                <w:sz w:val="24"/>
                <w:szCs w:val="24"/>
              </w:rPr>
            </w:pPr>
          </w:p>
        </w:tc>
      </w:tr>
      <w:tr w:rsidR="00EC4756" w:rsidRPr="00EC4756" w:rsidTr="00A34102">
        <w:trPr>
          <w:gridBefore w:val="1"/>
          <w:wBefore w:w="81" w:type="dxa"/>
          <w:trHeight w:val="20"/>
        </w:trPr>
        <w:tc>
          <w:tcPr>
            <w:tcW w:w="3482" w:type="dxa"/>
            <w:gridSpan w:val="3"/>
            <w:shd w:val="clear" w:color="auto" w:fill="auto"/>
            <w:vAlign w:val="center"/>
          </w:tcPr>
          <w:p w:rsidR="00EC4756" w:rsidRPr="00EC4756" w:rsidRDefault="00EC4756" w:rsidP="00A34102">
            <w:pPr>
              <w:jc w:val="center"/>
              <w:rPr>
                <w:sz w:val="24"/>
                <w:szCs w:val="24"/>
              </w:rPr>
            </w:pPr>
            <w:r w:rsidRPr="00EC4756">
              <w:rPr>
                <w:sz w:val="24"/>
                <w:szCs w:val="24"/>
              </w:rPr>
              <w:t>1</w:t>
            </w:r>
          </w:p>
        </w:tc>
        <w:tc>
          <w:tcPr>
            <w:tcW w:w="724" w:type="dxa"/>
            <w:shd w:val="clear" w:color="auto" w:fill="auto"/>
            <w:noWrap/>
            <w:vAlign w:val="center"/>
          </w:tcPr>
          <w:p w:rsidR="00EC4756" w:rsidRPr="00EC4756" w:rsidRDefault="00EC4756" w:rsidP="00A34102">
            <w:pPr>
              <w:jc w:val="center"/>
              <w:rPr>
                <w:sz w:val="24"/>
                <w:szCs w:val="24"/>
              </w:rPr>
            </w:pPr>
            <w:r w:rsidRPr="00EC4756">
              <w:rPr>
                <w:sz w:val="24"/>
                <w:szCs w:val="24"/>
              </w:rPr>
              <w:t>2</w:t>
            </w:r>
          </w:p>
        </w:tc>
        <w:tc>
          <w:tcPr>
            <w:tcW w:w="2291" w:type="dxa"/>
            <w:shd w:val="clear" w:color="auto" w:fill="auto"/>
            <w:noWrap/>
            <w:vAlign w:val="center"/>
          </w:tcPr>
          <w:p w:rsidR="00EC4756" w:rsidRPr="00EC4756" w:rsidRDefault="00EC4756" w:rsidP="00A34102">
            <w:pPr>
              <w:jc w:val="center"/>
              <w:rPr>
                <w:sz w:val="24"/>
                <w:szCs w:val="24"/>
              </w:rPr>
            </w:pPr>
            <w:r w:rsidRPr="00EC4756">
              <w:rPr>
                <w:sz w:val="24"/>
                <w:szCs w:val="24"/>
              </w:rPr>
              <w:t>3</w:t>
            </w:r>
          </w:p>
        </w:tc>
        <w:tc>
          <w:tcPr>
            <w:tcW w:w="1578" w:type="dxa"/>
            <w:shd w:val="clear" w:color="auto" w:fill="auto"/>
            <w:noWrap/>
            <w:vAlign w:val="center"/>
          </w:tcPr>
          <w:p w:rsidR="00EC4756" w:rsidRPr="00EC4756" w:rsidRDefault="00EC4756" w:rsidP="00A34102">
            <w:pPr>
              <w:jc w:val="center"/>
              <w:rPr>
                <w:sz w:val="24"/>
                <w:szCs w:val="24"/>
              </w:rPr>
            </w:pPr>
            <w:r w:rsidRPr="00EC4756">
              <w:rPr>
                <w:sz w:val="24"/>
                <w:szCs w:val="24"/>
              </w:rPr>
              <w:t>4</w:t>
            </w:r>
          </w:p>
        </w:tc>
        <w:tc>
          <w:tcPr>
            <w:tcW w:w="1579" w:type="dxa"/>
            <w:shd w:val="clear" w:color="auto" w:fill="auto"/>
            <w:noWrap/>
            <w:vAlign w:val="center"/>
          </w:tcPr>
          <w:p w:rsidR="00EC4756" w:rsidRPr="00EC4756" w:rsidRDefault="00EC4756" w:rsidP="00A34102">
            <w:pPr>
              <w:jc w:val="center"/>
              <w:rPr>
                <w:sz w:val="24"/>
                <w:szCs w:val="24"/>
              </w:rPr>
            </w:pPr>
            <w:r w:rsidRPr="00EC4756">
              <w:rPr>
                <w:sz w:val="24"/>
                <w:szCs w:val="24"/>
              </w:rPr>
              <w:t>5</w:t>
            </w:r>
          </w:p>
        </w:tc>
        <w:tc>
          <w:tcPr>
            <w:tcW w:w="1265" w:type="dxa"/>
            <w:shd w:val="clear" w:color="auto" w:fill="auto"/>
            <w:noWrap/>
            <w:vAlign w:val="center"/>
          </w:tcPr>
          <w:p w:rsidR="00EC4756" w:rsidRPr="00EC4756" w:rsidRDefault="00EC4756" w:rsidP="00A34102">
            <w:pPr>
              <w:jc w:val="center"/>
              <w:rPr>
                <w:sz w:val="24"/>
                <w:szCs w:val="24"/>
              </w:rPr>
            </w:pPr>
            <w:r w:rsidRPr="00EC4756">
              <w:rPr>
                <w:sz w:val="24"/>
                <w:szCs w:val="24"/>
              </w:rPr>
              <w:t>6</w:t>
            </w:r>
          </w:p>
        </w:tc>
        <w:tc>
          <w:tcPr>
            <w:tcW w:w="1322" w:type="dxa"/>
            <w:shd w:val="clear" w:color="auto" w:fill="auto"/>
            <w:noWrap/>
            <w:vAlign w:val="center"/>
          </w:tcPr>
          <w:p w:rsidR="00EC4756" w:rsidRPr="00EC4756" w:rsidRDefault="00EC4756" w:rsidP="00A34102">
            <w:pPr>
              <w:jc w:val="center"/>
              <w:rPr>
                <w:sz w:val="24"/>
                <w:szCs w:val="24"/>
              </w:rPr>
            </w:pPr>
            <w:r w:rsidRPr="00EC4756">
              <w:rPr>
                <w:sz w:val="24"/>
                <w:szCs w:val="24"/>
              </w:rPr>
              <w:t>7</w:t>
            </w:r>
          </w:p>
        </w:tc>
        <w:tc>
          <w:tcPr>
            <w:tcW w:w="1373" w:type="dxa"/>
            <w:shd w:val="clear" w:color="auto" w:fill="auto"/>
            <w:noWrap/>
            <w:vAlign w:val="center"/>
          </w:tcPr>
          <w:p w:rsidR="00EC4756" w:rsidRPr="00EC4756" w:rsidRDefault="00EC4756" w:rsidP="00A34102">
            <w:pPr>
              <w:jc w:val="center"/>
              <w:rPr>
                <w:sz w:val="24"/>
                <w:szCs w:val="24"/>
              </w:rPr>
            </w:pPr>
            <w:r w:rsidRPr="00EC4756">
              <w:rPr>
                <w:sz w:val="24"/>
                <w:szCs w:val="24"/>
              </w:rPr>
              <w:t>8</w:t>
            </w:r>
          </w:p>
        </w:tc>
        <w:tc>
          <w:tcPr>
            <w:tcW w:w="1635" w:type="dxa"/>
            <w:shd w:val="clear" w:color="auto" w:fill="auto"/>
            <w:noWrap/>
            <w:vAlign w:val="center"/>
          </w:tcPr>
          <w:p w:rsidR="00EC4756" w:rsidRPr="00EC4756" w:rsidRDefault="00EC4756" w:rsidP="00A34102">
            <w:pPr>
              <w:jc w:val="center"/>
              <w:rPr>
                <w:sz w:val="24"/>
                <w:szCs w:val="24"/>
              </w:rPr>
            </w:pPr>
            <w:r w:rsidRPr="00EC4756">
              <w:rPr>
                <w:sz w:val="24"/>
                <w:szCs w:val="24"/>
              </w:rPr>
              <w:t>9</w:t>
            </w:r>
          </w:p>
        </w:tc>
        <w:tc>
          <w:tcPr>
            <w:tcW w:w="430" w:type="dxa"/>
            <w:shd w:val="clear" w:color="auto" w:fill="auto"/>
            <w:noWrap/>
            <w:vAlign w:val="center"/>
          </w:tcPr>
          <w:p w:rsidR="00EC4756" w:rsidRPr="00EC4756" w:rsidRDefault="00EC4756" w:rsidP="00A34102">
            <w:pPr>
              <w:jc w:val="center"/>
              <w:rPr>
                <w:sz w:val="24"/>
                <w:szCs w:val="24"/>
              </w:rPr>
            </w:pPr>
            <w:r w:rsidRPr="00EC4756">
              <w:rPr>
                <w:sz w:val="24"/>
                <w:szCs w:val="24"/>
              </w:rPr>
              <w:t>10</w:t>
            </w:r>
          </w:p>
        </w:tc>
      </w:tr>
      <w:tr w:rsidR="00EC4756" w:rsidRPr="00EC4756" w:rsidTr="00A34102">
        <w:trPr>
          <w:gridBefore w:val="1"/>
          <w:wBefore w:w="81" w:type="dxa"/>
          <w:trHeight w:val="20"/>
        </w:trPr>
        <w:tc>
          <w:tcPr>
            <w:tcW w:w="3482" w:type="dxa"/>
            <w:gridSpan w:val="3"/>
            <w:shd w:val="clear" w:color="auto" w:fill="auto"/>
            <w:vAlign w:val="center"/>
          </w:tcPr>
          <w:p w:rsidR="00EC4756" w:rsidRPr="00EC4756" w:rsidRDefault="00EC4756" w:rsidP="00A34102">
            <w:pPr>
              <w:jc w:val="both"/>
              <w:rPr>
                <w:sz w:val="24"/>
                <w:szCs w:val="24"/>
              </w:rPr>
            </w:pPr>
            <w:r w:rsidRPr="00EC4756">
              <w:rPr>
                <w:bCs/>
                <w:sz w:val="24"/>
                <w:szCs w:val="24"/>
              </w:rPr>
              <w:t>I. Медицинская помощь, предоставляемая за счет областного бюджета Тверской области*,</w:t>
            </w:r>
            <w:r w:rsidRPr="00EC4756">
              <w:rPr>
                <w:sz w:val="24"/>
                <w:szCs w:val="24"/>
              </w:rPr>
              <w:t xml:space="preserve"> в том числе:</w:t>
            </w:r>
          </w:p>
        </w:tc>
        <w:tc>
          <w:tcPr>
            <w:tcW w:w="724" w:type="dxa"/>
            <w:shd w:val="clear" w:color="auto" w:fill="auto"/>
            <w:noWrap/>
            <w:vAlign w:val="center"/>
          </w:tcPr>
          <w:p w:rsidR="00EC4756" w:rsidRPr="00EC4756" w:rsidRDefault="00EC4756" w:rsidP="00A34102">
            <w:pPr>
              <w:jc w:val="center"/>
              <w:rPr>
                <w:bCs/>
                <w:sz w:val="24"/>
                <w:szCs w:val="24"/>
              </w:rPr>
            </w:pPr>
            <w:r w:rsidRPr="00EC4756">
              <w:rPr>
                <w:bCs/>
                <w:sz w:val="24"/>
                <w:szCs w:val="24"/>
              </w:rPr>
              <w:t>01</w:t>
            </w:r>
          </w:p>
        </w:tc>
        <w:tc>
          <w:tcPr>
            <w:tcW w:w="2291" w:type="dxa"/>
            <w:shd w:val="clear" w:color="auto" w:fill="auto"/>
            <w:noWrap/>
            <w:vAlign w:val="center"/>
          </w:tcPr>
          <w:p w:rsidR="00EC4756" w:rsidRPr="00EC4756" w:rsidRDefault="00EC4756" w:rsidP="00A34102">
            <w:pPr>
              <w:jc w:val="center"/>
              <w:rPr>
                <w:bCs/>
                <w:sz w:val="24"/>
                <w:szCs w:val="24"/>
              </w:rPr>
            </w:pPr>
          </w:p>
        </w:tc>
        <w:tc>
          <w:tcPr>
            <w:tcW w:w="1578" w:type="dxa"/>
            <w:shd w:val="clear" w:color="auto" w:fill="auto"/>
            <w:noWrap/>
            <w:vAlign w:val="center"/>
          </w:tcPr>
          <w:p w:rsidR="00EC4756" w:rsidRPr="00EC4756" w:rsidRDefault="00EC4756" w:rsidP="00A34102">
            <w:pPr>
              <w:jc w:val="center"/>
              <w:rPr>
                <w:bCs/>
                <w:sz w:val="24"/>
                <w:szCs w:val="24"/>
              </w:rPr>
            </w:pPr>
            <w:r w:rsidRPr="00EC4756">
              <w:rPr>
                <w:sz w:val="24"/>
                <w:szCs w:val="24"/>
              </w:rPr>
              <w:t>Х</w:t>
            </w:r>
          </w:p>
        </w:tc>
        <w:tc>
          <w:tcPr>
            <w:tcW w:w="1579" w:type="dxa"/>
            <w:shd w:val="clear" w:color="auto" w:fill="auto"/>
            <w:noWrap/>
            <w:vAlign w:val="center"/>
          </w:tcPr>
          <w:p w:rsidR="00EC4756" w:rsidRPr="00EC4756" w:rsidRDefault="00EC4756" w:rsidP="00A34102">
            <w:pPr>
              <w:jc w:val="center"/>
              <w:rPr>
                <w:bCs/>
                <w:sz w:val="24"/>
                <w:szCs w:val="24"/>
              </w:rPr>
            </w:pPr>
            <w:r w:rsidRPr="00EC4756">
              <w:rPr>
                <w:sz w:val="24"/>
                <w:szCs w:val="24"/>
              </w:rPr>
              <w:t>Х</w:t>
            </w:r>
          </w:p>
        </w:tc>
        <w:tc>
          <w:tcPr>
            <w:tcW w:w="1265" w:type="dxa"/>
            <w:shd w:val="clear" w:color="auto" w:fill="auto"/>
            <w:noWrap/>
            <w:vAlign w:val="center"/>
          </w:tcPr>
          <w:p w:rsidR="00EC4756" w:rsidRPr="00EC4756" w:rsidRDefault="00EC4756" w:rsidP="00A34102">
            <w:pPr>
              <w:jc w:val="center"/>
              <w:rPr>
                <w:bCs/>
                <w:sz w:val="24"/>
                <w:szCs w:val="24"/>
              </w:rPr>
            </w:pPr>
            <w:r w:rsidRPr="00EC4756">
              <w:rPr>
                <w:bCs/>
                <w:sz w:val="24"/>
                <w:szCs w:val="24"/>
              </w:rPr>
              <w:t>3 862,9</w:t>
            </w:r>
          </w:p>
        </w:tc>
        <w:tc>
          <w:tcPr>
            <w:tcW w:w="1322" w:type="dxa"/>
            <w:shd w:val="clear" w:color="auto" w:fill="auto"/>
            <w:noWrap/>
            <w:vAlign w:val="center"/>
          </w:tcPr>
          <w:p w:rsidR="00EC4756" w:rsidRPr="00EC4756" w:rsidRDefault="00EC4756" w:rsidP="00A34102">
            <w:pPr>
              <w:jc w:val="center"/>
              <w:rPr>
                <w:bCs/>
                <w:sz w:val="24"/>
                <w:szCs w:val="24"/>
              </w:rPr>
            </w:pPr>
            <w:r w:rsidRPr="00EC4756">
              <w:rPr>
                <w:sz w:val="24"/>
                <w:szCs w:val="24"/>
              </w:rPr>
              <w:t>Х</w:t>
            </w:r>
          </w:p>
        </w:tc>
        <w:tc>
          <w:tcPr>
            <w:tcW w:w="1373" w:type="dxa"/>
            <w:shd w:val="clear" w:color="auto" w:fill="auto"/>
            <w:noWrap/>
            <w:vAlign w:val="center"/>
          </w:tcPr>
          <w:p w:rsidR="00EC4756" w:rsidRPr="00EC4756" w:rsidRDefault="00EC4756" w:rsidP="00A34102">
            <w:pPr>
              <w:jc w:val="center"/>
              <w:rPr>
                <w:sz w:val="24"/>
                <w:szCs w:val="24"/>
              </w:rPr>
            </w:pPr>
            <w:r w:rsidRPr="00EC4756">
              <w:rPr>
                <w:bCs/>
                <w:sz w:val="24"/>
                <w:szCs w:val="24"/>
              </w:rPr>
              <w:t>4 860 578,1</w:t>
            </w:r>
          </w:p>
        </w:tc>
        <w:tc>
          <w:tcPr>
            <w:tcW w:w="1635"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430" w:type="dxa"/>
            <w:shd w:val="clear" w:color="auto" w:fill="auto"/>
            <w:noWrap/>
            <w:vAlign w:val="center"/>
          </w:tcPr>
          <w:p w:rsidR="00EC4756" w:rsidRPr="00EC4756" w:rsidRDefault="00EC4756" w:rsidP="00A34102">
            <w:pPr>
              <w:jc w:val="center"/>
              <w:rPr>
                <w:sz w:val="24"/>
                <w:szCs w:val="24"/>
              </w:rPr>
            </w:pPr>
          </w:p>
        </w:tc>
      </w:tr>
      <w:tr w:rsidR="00EC4756" w:rsidRPr="00EC4756" w:rsidTr="00A34102">
        <w:trPr>
          <w:gridBefore w:val="1"/>
          <w:wBefore w:w="81" w:type="dxa"/>
          <w:trHeight w:val="20"/>
        </w:trPr>
        <w:tc>
          <w:tcPr>
            <w:tcW w:w="3482" w:type="dxa"/>
            <w:gridSpan w:val="3"/>
            <w:shd w:val="clear" w:color="auto" w:fill="auto"/>
            <w:vAlign w:val="center"/>
          </w:tcPr>
          <w:p w:rsidR="00EC4756" w:rsidRPr="00EC4756" w:rsidRDefault="00EC4756" w:rsidP="00A34102">
            <w:pPr>
              <w:jc w:val="both"/>
              <w:rPr>
                <w:sz w:val="24"/>
                <w:szCs w:val="24"/>
              </w:rPr>
            </w:pPr>
            <w:r w:rsidRPr="00EC4756">
              <w:rPr>
                <w:sz w:val="24"/>
                <w:szCs w:val="24"/>
              </w:rPr>
              <w:t xml:space="preserve">1. скорая, в том числе скорая специализированная, медицинская помощь, не включенная в Территориальную программу </w:t>
            </w:r>
            <w:r w:rsidRPr="00EC4756">
              <w:rPr>
                <w:sz w:val="24"/>
                <w:szCs w:val="24"/>
              </w:rPr>
              <w:lastRenderedPageBreak/>
              <w:t>ОМС, в том числе:</w:t>
            </w:r>
          </w:p>
        </w:tc>
        <w:tc>
          <w:tcPr>
            <w:tcW w:w="724" w:type="dxa"/>
            <w:shd w:val="clear" w:color="auto" w:fill="auto"/>
            <w:noWrap/>
            <w:vAlign w:val="center"/>
          </w:tcPr>
          <w:p w:rsidR="00EC4756" w:rsidRPr="00EC4756" w:rsidRDefault="00EC4756" w:rsidP="00A34102">
            <w:pPr>
              <w:jc w:val="center"/>
              <w:rPr>
                <w:sz w:val="24"/>
                <w:szCs w:val="24"/>
              </w:rPr>
            </w:pPr>
            <w:r w:rsidRPr="00EC4756">
              <w:rPr>
                <w:sz w:val="24"/>
                <w:szCs w:val="24"/>
              </w:rPr>
              <w:lastRenderedPageBreak/>
              <w:t>02</w:t>
            </w:r>
          </w:p>
        </w:tc>
        <w:tc>
          <w:tcPr>
            <w:tcW w:w="2291" w:type="dxa"/>
            <w:shd w:val="clear" w:color="auto" w:fill="auto"/>
            <w:vAlign w:val="center"/>
          </w:tcPr>
          <w:p w:rsidR="00EC4756" w:rsidRPr="00EC4756" w:rsidRDefault="00EC4756" w:rsidP="00A34102">
            <w:pPr>
              <w:jc w:val="center"/>
              <w:rPr>
                <w:sz w:val="24"/>
                <w:szCs w:val="24"/>
              </w:rPr>
            </w:pPr>
            <w:r w:rsidRPr="00EC4756">
              <w:rPr>
                <w:sz w:val="24"/>
                <w:szCs w:val="24"/>
              </w:rPr>
              <w:t>вызов</w:t>
            </w:r>
          </w:p>
        </w:tc>
        <w:tc>
          <w:tcPr>
            <w:tcW w:w="1578" w:type="dxa"/>
            <w:shd w:val="clear" w:color="auto" w:fill="auto"/>
            <w:noWrap/>
            <w:vAlign w:val="center"/>
          </w:tcPr>
          <w:p w:rsidR="00EC4756" w:rsidRPr="00EC4756" w:rsidRDefault="00EC4756" w:rsidP="00A34102">
            <w:pPr>
              <w:jc w:val="center"/>
              <w:rPr>
                <w:sz w:val="24"/>
                <w:szCs w:val="24"/>
              </w:rPr>
            </w:pPr>
            <w:r w:rsidRPr="00EC4756">
              <w:rPr>
                <w:sz w:val="24"/>
                <w:szCs w:val="24"/>
              </w:rPr>
              <w:t>0,0396</w:t>
            </w:r>
          </w:p>
        </w:tc>
        <w:tc>
          <w:tcPr>
            <w:tcW w:w="1579" w:type="dxa"/>
            <w:shd w:val="clear" w:color="auto" w:fill="auto"/>
            <w:noWrap/>
            <w:vAlign w:val="center"/>
          </w:tcPr>
          <w:p w:rsidR="00EC4756" w:rsidRPr="00EC4756" w:rsidRDefault="00EC4756" w:rsidP="00A34102">
            <w:pPr>
              <w:jc w:val="center"/>
              <w:rPr>
                <w:sz w:val="24"/>
                <w:szCs w:val="24"/>
              </w:rPr>
            </w:pPr>
            <w:r w:rsidRPr="00EC4756">
              <w:rPr>
                <w:sz w:val="24"/>
                <w:szCs w:val="24"/>
              </w:rPr>
              <w:t>6 861,8</w:t>
            </w:r>
          </w:p>
        </w:tc>
        <w:tc>
          <w:tcPr>
            <w:tcW w:w="1265" w:type="dxa"/>
            <w:shd w:val="clear" w:color="auto" w:fill="auto"/>
            <w:noWrap/>
            <w:vAlign w:val="center"/>
          </w:tcPr>
          <w:p w:rsidR="00EC4756" w:rsidRPr="00EC4756" w:rsidRDefault="00EC4756" w:rsidP="00A34102">
            <w:pPr>
              <w:jc w:val="center"/>
              <w:rPr>
                <w:sz w:val="24"/>
                <w:szCs w:val="24"/>
              </w:rPr>
            </w:pPr>
            <w:r w:rsidRPr="00EC4756">
              <w:rPr>
                <w:sz w:val="24"/>
                <w:szCs w:val="24"/>
              </w:rPr>
              <w:t>272,1</w:t>
            </w:r>
          </w:p>
        </w:tc>
        <w:tc>
          <w:tcPr>
            <w:tcW w:w="1322"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1373" w:type="dxa"/>
            <w:shd w:val="clear" w:color="auto" w:fill="auto"/>
            <w:noWrap/>
            <w:vAlign w:val="center"/>
          </w:tcPr>
          <w:p w:rsidR="00EC4756" w:rsidRPr="00EC4756" w:rsidRDefault="00EC4756" w:rsidP="00A34102">
            <w:pPr>
              <w:jc w:val="center"/>
              <w:rPr>
                <w:sz w:val="24"/>
                <w:szCs w:val="24"/>
              </w:rPr>
            </w:pPr>
            <w:r w:rsidRPr="00EC4756">
              <w:rPr>
                <w:sz w:val="24"/>
                <w:szCs w:val="24"/>
              </w:rPr>
              <w:t>342 406,0</w:t>
            </w:r>
          </w:p>
        </w:tc>
        <w:tc>
          <w:tcPr>
            <w:tcW w:w="1635"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430"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r>
      <w:tr w:rsidR="00EC4756" w:rsidRPr="00EC4756" w:rsidTr="00A34102">
        <w:trPr>
          <w:gridBefore w:val="1"/>
          <w:wBefore w:w="81" w:type="dxa"/>
          <w:trHeight w:val="20"/>
        </w:trPr>
        <w:tc>
          <w:tcPr>
            <w:tcW w:w="3482" w:type="dxa"/>
            <w:gridSpan w:val="3"/>
            <w:shd w:val="clear" w:color="auto" w:fill="auto"/>
            <w:vAlign w:val="center"/>
          </w:tcPr>
          <w:p w:rsidR="00EC4756" w:rsidRPr="00EC4756" w:rsidRDefault="00EC4756" w:rsidP="00A34102">
            <w:pPr>
              <w:jc w:val="both"/>
              <w:rPr>
                <w:sz w:val="24"/>
                <w:szCs w:val="24"/>
              </w:rPr>
            </w:pPr>
            <w:r w:rsidRPr="00EC4756">
              <w:rPr>
                <w:sz w:val="24"/>
                <w:szCs w:val="24"/>
              </w:rPr>
              <w:lastRenderedPageBreak/>
              <w:t>не идентифицированным и не застрахованным в системе ОМС лицам</w:t>
            </w:r>
          </w:p>
        </w:tc>
        <w:tc>
          <w:tcPr>
            <w:tcW w:w="724" w:type="dxa"/>
            <w:shd w:val="clear" w:color="auto" w:fill="auto"/>
            <w:noWrap/>
            <w:vAlign w:val="center"/>
          </w:tcPr>
          <w:p w:rsidR="00EC4756" w:rsidRPr="00EC4756" w:rsidRDefault="00EC4756" w:rsidP="00A34102">
            <w:pPr>
              <w:jc w:val="center"/>
              <w:rPr>
                <w:sz w:val="24"/>
                <w:szCs w:val="24"/>
              </w:rPr>
            </w:pPr>
            <w:r w:rsidRPr="00EC4756">
              <w:rPr>
                <w:sz w:val="24"/>
                <w:szCs w:val="24"/>
              </w:rPr>
              <w:t>03</w:t>
            </w:r>
          </w:p>
        </w:tc>
        <w:tc>
          <w:tcPr>
            <w:tcW w:w="2291" w:type="dxa"/>
            <w:shd w:val="clear" w:color="auto" w:fill="auto"/>
            <w:vAlign w:val="center"/>
          </w:tcPr>
          <w:p w:rsidR="00EC4756" w:rsidRPr="00EC4756" w:rsidRDefault="00EC4756" w:rsidP="00A34102">
            <w:pPr>
              <w:jc w:val="center"/>
              <w:rPr>
                <w:sz w:val="24"/>
                <w:szCs w:val="24"/>
              </w:rPr>
            </w:pPr>
            <w:r w:rsidRPr="00EC4756">
              <w:rPr>
                <w:sz w:val="24"/>
                <w:szCs w:val="24"/>
              </w:rPr>
              <w:t>вызов</w:t>
            </w:r>
          </w:p>
        </w:tc>
        <w:tc>
          <w:tcPr>
            <w:tcW w:w="1578" w:type="dxa"/>
            <w:shd w:val="clear" w:color="auto" w:fill="auto"/>
            <w:noWrap/>
            <w:vAlign w:val="center"/>
          </w:tcPr>
          <w:p w:rsidR="00EC4756" w:rsidRPr="00EC4756" w:rsidRDefault="00EC4756" w:rsidP="00A34102">
            <w:pPr>
              <w:jc w:val="center"/>
              <w:rPr>
                <w:sz w:val="24"/>
                <w:szCs w:val="24"/>
              </w:rPr>
            </w:pPr>
            <w:r w:rsidRPr="00EC4756">
              <w:rPr>
                <w:sz w:val="24"/>
                <w:szCs w:val="24"/>
              </w:rPr>
              <w:t>0,010</w:t>
            </w:r>
          </w:p>
        </w:tc>
        <w:tc>
          <w:tcPr>
            <w:tcW w:w="1579" w:type="dxa"/>
            <w:shd w:val="clear" w:color="auto" w:fill="auto"/>
            <w:noWrap/>
            <w:vAlign w:val="center"/>
          </w:tcPr>
          <w:p w:rsidR="00EC4756" w:rsidRPr="00EC4756" w:rsidRDefault="00EC4756" w:rsidP="00A34102">
            <w:pPr>
              <w:jc w:val="center"/>
              <w:rPr>
                <w:sz w:val="24"/>
                <w:szCs w:val="24"/>
              </w:rPr>
            </w:pPr>
            <w:r w:rsidRPr="00EC4756">
              <w:rPr>
                <w:sz w:val="24"/>
                <w:szCs w:val="24"/>
              </w:rPr>
              <w:t>3 561,2</w:t>
            </w:r>
          </w:p>
        </w:tc>
        <w:tc>
          <w:tcPr>
            <w:tcW w:w="1265" w:type="dxa"/>
            <w:shd w:val="clear" w:color="auto" w:fill="auto"/>
            <w:noWrap/>
            <w:vAlign w:val="center"/>
          </w:tcPr>
          <w:p w:rsidR="00EC4756" w:rsidRPr="00EC4756" w:rsidRDefault="00EC4756" w:rsidP="00A34102">
            <w:pPr>
              <w:jc w:val="center"/>
              <w:rPr>
                <w:sz w:val="24"/>
                <w:szCs w:val="24"/>
              </w:rPr>
            </w:pPr>
            <w:r w:rsidRPr="00EC4756">
              <w:rPr>
                <w:sz w:val="24"/>
                <w:szCs w:val="24"/>
              </w:rPr>
              <w:t>37,9</w:t>
            </w:r>
          </w:p>
        </w:tc>
        <w:tc>
          <w:tcPr>
            <w:tcW w:w="1322" w:type="dxa"/>
            <w:shd w:val="clear" w:color="auto" w:fill="auto"/>
            <w:noWrap/>
            <w:vAlign w:val="center"/>
          </w:tcPr>
          <w:p w:rsidR="00EC4756" w:rsidRPr="00EC4756" w:rsidRDefault="00EC4756" w:rsidP="00A34102">
            <w:pPr>
              <w:jc w:val="center"/>
              <w:rPr>
                <w:sz w:val="24"/>
                <w:szCs w:val="24"/>
              </w:rPr>
            </w:pPr>
          </w:p>
        </w:tc>
        <w:tc>
          <w:tcPr>
            <w:tcW w:w="1373" w:type="dxa"/>
            <w:shd w:val="clear" w:color="auto" w:fill="auto"/>
            <w:noWrap/>
            <w:vAlign w:val="center"/>
          </w:tcPr>
          <w:p w:rsidR="00EC4756" w:rsidRPr="00EC4756" w:rsidRDefault="00EC4756" w:rsidP="00A34102">
            <w:pPr>
              <w:jc w:val="center"/>
              <w:rPr>
                <w:sz w:val="24"/>
                <w:szCs w:val="24"/>
              </w:rPr>
            </w:pPr>
            <w:r w:rsidRPr="00EC4756">
              <w:rPr>
                <w:sz w:val="24"/>
                <w:szCs w:val="24"/>
              </w:rPr>
              <w:t>47 802,6</w:t>
            </w:r>
          </w:p>
        </w:tc>
        <w:tc>
          <w:tcPr>
            <w:tcW w:w="1635" w:type="dxa"/>
            <w:shd w:val="clear" w:color="auto" w:fill="auto"/>
            <w:noWrap/>
            <w:vAlign w:val="center"/>
          </w:tcPr>
          <w:p w:rsidR="00EC4756" w:rsidRPr="00EC4756" w:rsidRDefault="00EC4756" w:rsidP="00A34102">
            <w:pPr>
              <w:jc w:val="center"/>
              <w:rPr>
                <w:sz w:val="24"/>
                <w:szCs w:val="24"/>
              </w:rPr>
            </w:pPr>
          </w:p>
        </w:tc>
        <w:tc>
          <w:tcPr>
            <w:tcW w:w="430" w:type="dxa"/>
            <w:shd w:val="clear" w:color="auto" w:fill="auto"/>
            <w:noWrap/>
            <w:vAlign w:val="center"/>
          </w:tcPr>
          <w:p w:rsidR="00EC4756" w:rsidRPr="00EC4756" w:rsidRDefault="00EC4756" w:rsidP="00A34102">
            <w:pPr>
              <w:jc w:val="center"/>
              <w:rPr>
                <w:sz w:val="24"/>
                <w:szCs w:val="24"/>
              </w:rPr>
            </w:pPr>
          </w:p>
        </w:tc>
      </w:tr>
      <w:tr w:rsidR="00EC4756" w:rsidRPr="00EC4756" w:rsidTr="00A34102">
        <w:trPr>
          <w:gridBefore w:val="1"/>
          <w:wBefore w:w="81" w:type="dxa"/>
          <w:trHeight w:val="20"/>
        </w:trPr>
        <w:tc>
          <w:tcPr>
            <w:tcW w:w="3482" w:type="dxa"/>
            <w:gridSpan w:val="3"/>
            <w:shd w:val="clear" w:color="auto" w:fill="auto"/>
            <w:vAlign w:val="center"/>
          </w:tcPr>
          <w:p w:rsidR="00EC4756" w:rsidRPr="00EC4756" w:rsidRDefault="00EC4756" w:rsidP="00A34102">
            <w:pPr>
              <w:jc w:val="both"/>
              <w:rPr>
                <w:sz w:val="24"/>
                <w:szCs w:val="24"/>
              </w:rPr>
            </w:pPr>
            <w:r w:rsidRPr="00EC4756">
              <w:rPr>
                <w:sz w:val="24"/>
                <w:szCs w:val="24"/>
              </w:rPr>
              <w:t>скорая медицинская помощь при санитарно-авиационной эвакуации</w:t>
            </w:r>
          </w:p>
        </w:tc>
        <w:tc>
          <w:tcPr>
            <w:tcW w:w="724" w:type="dxa"/>
            <w:shd w:val="clear" w:color="auto" w:fill="auto"/>
            <w:noWrap/>
            <w:vAlign w:val="center"/>
          </w:tcPr>
          <w:p w:rsidR="00EC4756" w:rsidRPr="00EC4756" w:rsidRDefault="00EC4756" w:rsidP="00A34102">
            <w:pPr>
              <w:jc w:val="center"/>
              <w:rPr>
                <w:sz w:val="24"/>
                <w:szCs w:val="24"/>
              </w:rPr>
            </w:pPr>
            <w:r w:rsidRPr="00EC4756">
              <w:rPr>
                <w:sz w:val="24"/>
                <w:szCs w:val="24"/>
              </w:rPr>
              <w:t>04</w:t>
            </w:r>
          </w:p>
        </w:tc>
        <w:tc>
          <w:tcPr>
            <w:tcW w:w="2291" w:type="dxa"/>
            <w:shd w:val="clear" w:color="auto" w:fill="auto"/>
            <w:vAlign w:val="center"/>
          </w:tcPr>
          <w:p w:rsidR="00EC4756" w:rsidRPr="00EC4756" w:rsidRDefault="00EC4756" w:rsidP="00A34102">
            <w:pPr>
              <w:jc w:val="center"/>
              <w:rPr>
                <w:sz w:val="24"/>
                <w:szCs w:val="24"/>
              </w:rPr>
            </w:pPr>
            <w:r w:rsidRPr="00EC4756">
              <w:rPr>
                <w:sz w:val="24"/>
                <w:szCs w:val="24"/>
              </w:rPr>
              <w:t>вызов</w:t>
            </w:r>
          </w:p>
        </w:tc>
        <w:tc>
          <w:tcPr>
            <w:tcW w:w="1578" w:type="dxa"/>
            <w:shd w:val="clear" w:color="auto" w:fill="auto"/>
            <w:noWrap/>
            <w:vAlign w:val="center"/>
          </w:tcPr>
          <w:p w:rsidR="00EC4756" w:rsidRPr="00EC4756" w:rsidRDefault="00EC4756" w:rsidP="00A34102">
            <w:pPr>
              <w:jc w:val="center"/>
              <w:rPr>
                <w:sz w:val="24"/>
                <w:szCs w:val="24"/>
              </w:rPr>
            </w:pPr>
          </w:p>
        </w:tc>
        <w:tc>
          <w:tcPr>
            <w:tcW w:w="1579" w:type="dxa"/>
            <w:shd w:val="clear" w:color="auto" w:fill="auto"/>
            <w:noWrap/>
            <w:vAlign w:val="center"/>
          </w:tcPr>
          <w:p w:rsidR="00EC4756" w:rsidRPr="00EC4756" w:rsidRDefault="00EC4756" w:rsidP="00A34102">
            <w:pPr>
              <w:jc w:val="center"/>
              <w:rPr>
                <w:sz w:val="24"/>
                <w:szCs w:val="24"/>
              </w:rPr>
            </w:pPr>
          </w:p>
        </w:tc>
        <w:tc>
          <w:tcPr>
            <w:tcW w:w="1265" w:type="dxa"/>
            <w:shd w:val="clear" w:color="auto" w:fill="auto"/>
            <w:noWrap/>
            <w:vAlign w:val="center"/>
          </w:tcPr>
          <w:p w:rsidR="00EC4756" w:rsidRPr="00EC4756" w:rsidRDefault="00EC4756" w:rsidP="00A34102">
            <w:pPr>
              <w:jc w:val="center"/>
              <w:rPr>
                <w:sz w:val="24"/>
                <w:szCs w:val="24"/>
              </w:rPr>
            </w:pPr>
          </w:p>
        </w:tc>
        <w:tc>
          <w:tcPr>
            <w:tcW w:w="1322" w:type="dxa"/>
            <w:shd w:val="clear" w:color="auto" w:fill="auto"/>
            <w:noWrap/>
            <w:vAlign w:val="center"/>
          </w:tcPr>
          <w:p w:rsidR="00EC4756" w:rsidRPr="00EC4756" w:rsidRDefault="00EC4756" w:rsidP="00A34102">
            <w:pPr>
              <w:jc w:val="center"/>
              <w:rPr>
                <w:sz w:val="24"/>
                <w:szCs w:val="24"/>
              </w:rPr>
            </w:pPr>
          </w:p>
        </w:tc>
        <w:tc>
          <w:tcPr>
            <w:tcW w:w="1373" w:type="dxa"/>
            <w:shd w:val="clear" w:color="auto" w:fill="auto"/>
            <w:noWrap/>
            <w:vAlign w:val="center"/>
          </w:tcPr>
          <w:p w:rsidR="00EC4756" w:rsidRPr="00EC4756" w:rsidRDefault="00EC4756" w:rsidP="00A34102">
            <w:pPr>
              <w:jc w:val="center"/>
              <w:rPr>
                <w:sz w:val="24"/>
                <w:szCs w:val="24"/>
              </w:rPr>
            </w:pPr>
          </w:p>
        </w:tc>
        <w:tc>
          <w:tcPr>
            <w:tcW w:w="1635" w:type="dxa"/>
            <w:shd w:val="clear" w:color="auto" w:fill="auto"/>
            <w:noWrap/>
            <w:vAlign w:val="center"/>
          </w:tcPr>
          <w:p w:rsidR="00EC4756" w:rsidRPr="00EC4756" w:rsidRDefault="00EC4756" w:rsidP="00A34102">
            <w:pPr>
              <w:jc w:val="center"/>
              <w:rPr>
                <w:sz w:val="24"/>
                <w:szCs w:val="24"/>
              </w:rPr>
            </w:pPr>
          </w:p>
        </w:tc>
        <w:tc>
          <w:tcPr>
            <w:tcW w:w="430" w:type="dxa"/>
            <w:shd w:val="clear" w:color="auto" w:fill="auto"/>
            <w:noWrap/>
            <w:vAlign w:val="center"/>
          </w:tcPr>
          <w:p w:rsidR="00EC4756" w:rsidRPr="00EC4756" w:rsidRDefault="00EC4756" w:rsidP="00A34102">
            <w:pPr>
              <w:jc w:val="center"/>
              <w:rPr>
                <w:sz w:val="24"/>
                <w:szCs w:val="24"/>
              </w:rPr>
            </w:pPr>
          </w:p>
        </w:tc>
      </w:tr>
      <w:tr w:rsidR="00EC4756" w:rsidRPr="00EC4756" w:rsidTr="00A34102">
        <w:trPr>
          <w:gridBefore w:val="1"/>
          <w:wBefore w:w="81" w:type="dxa"/>
          <w:trHeight w:val="20"/>
        </w:trPr>
        <w:tc>
          <w:tcPr>
            <w:tcW w:w="3482" w:type="dxa"/>
            <w:gridSpan w:val="3"/>
            <w:vMerge w:val="restart"/>
            <w:shd w:val="clear" w:color="auto" w:fill="auto"/>
            <w:vAlign w:val="center"/>
          </w:tcPr>
          <w:p w:rsidR="00EC4756" w:rsidRPr="00EC4756" w:rsidRDefault="00EC4756" w:rsidP="00A34102">
            <w:pPr>
              <w:jc w:val="both"/>
              <w:rPr>
                <w:bCs/>
                <w:sz w:val="24"/>
                <w:szCs w:val="24"/>
              </w:rPr>
            </w:pPr>
            <w:r w:rsidRPr="00EC4756">
              <w:rPr>
                <w:bCs/>
                <w:sz w:val="24"/>
                <w:szCs w:val="24"/>
              </w:rPr>
              <w:t xml:space="preserve">2. медицинская помощь в амбулаторных условиях, </w:t>
            </w:r>
          </w:p>
          <w:p w:rsidR="00EC4756" w:rsidRPr="00EC4756" w:rsidRDefault="00EC4756" w:rsidP="00A34102">
            <w:pPr>
              <w:jc w:val="both"/>
              <w:rPr>
                <w:sz w:val="24"/>
                <w:szCs w:val="24"/>
              </w:rPr>
            </w:pPr>
            <w:r w:rsidRPr="00EC4756">
              <w:rPr>
                <w:bCs/>
                <w:sz w:val="24"/>
                <w:szCs w:val="24"/>
              </w:rPr>
              <w:t>в том числе:</w:t>
            </w:r>
          </w:p>
        </w:tc>
        <w:tc>
          <w:tcPr>
            <w:tcW w:w="724" w:type="dxa"/>
            <w:shd w:val="clear" w:color="auto" w:fill="auto"/>
            <w:noWrap/>
            <w:vAlign w:val="center"/>
          </w:tcPr>
          <w:p w:rsidR="00EC4756" w:rsidRPr="00EC4756" w:rsidRDefault="00EC4756" w:rsidP="00A34102">
            <w:pPr>
              <w:jc w:val="center"/>
              <w:rPr>
                <w:sz w:val="24"/>
                <w:szCs w:val="24"/>
              </w:rPr>
            </w:pPr>
            <w:r w:rsidRPr="00EC4756">
              <w:rPr>
                <w:sz w:val="24"/>
                <w:szCs w:val="24"/>
              </w:rPr>
              <w:t>05</w:t>
            </w:r>
          </w:p>
        </w:tc>
        <w:tc>
          <w:tcPr>
            <w:tcW w:w="2291" w:type="dxa"/>
            <w:shd w:val="clear" w:color="auto" w:fill="auto"/>
            <w:vAlign w:val="center"/>
          </w:tcPr>
          <w:p w:rsidR="00EC4756" w:rsidRPr="00EC4756" w:rsidRDefault="00EC4756" w:rsidP="00A34102">
            <w:pPr>
              <w:jc w:val="center"/>
              <w:rPr>
                <w:sz w:val="24"/>
                <w:szCs w:val="24"/>
              </w:rPr>
            </w:pPr>
            <w:r w:rsidRPr="00EC4756">
              <w:rPr>
                <w:sz w:val="24"/>
                <w:szCs w:val="24"/>
              </w:rPr>
              <w:t>посещение с профилактическими и иными целями, в том числе</w:t>
            </w:r>
          </w:p>
        </w:tc>
        <w:tc>
          <w:tcPr>
            <w:tcW w:w="1578" w:type="dxa"/>
            <w:shd w:val="clear" w:color="auto" w:fill="auto"/>
            <w:noWrap/>
            <w:vAlign w:val="center"/>
          </w:tcPr>
          <w:p w:rsidR="00EC4756" w:rsidRPr="00EC4756" w:rsidRDefault="00EC4756" w:rsidP="00A34102">
            <w:pPr>
              <w:jc w:val="center"/>
              <w:rPr>
                <w:sz w:val="24"/>
                <w:szCs w:val="24"/>
              </w:rPr>
            </w:pPr>
            <w:r w:rsidRPr="00EC4756">
              <w:rPr>
                <w:sz w:val="24"/>
                <w:szCs w:val="24"/>
              </w:rPr>
              <w:t>0,73</w:t>
            </w:r>
          </w:p>
        </w:tc>
        <w:tc>
          <w:tcPr>
            <w:tcW w:w="1579" w:type="dxa"/>
            <w:shd w:val="clear" w:color="auto" w:fill="auto"/>
            <w:noWrap/>
            <w:vAlign w:val="center"/>
          </w:tcPr>
          <w:p w:rsidR="00EC4756" w:rsidRPr="00EC4756" w:rsidRDefault="00EC4756" w:rsidP="00A34102">
            <w:pPr>
              <w:jc w:val="center"/>
              <w:rPr>
                <w:sz w:val="24"/>
                <w:szCs w:val="24"/>
              </w:rPr>
            </w:pPr>
            <w:r w:rsidRPr="00EC4756">
              <w:rPr>
                <w:sz w:val="24"/>
                <w:szCs w:val="24"/>
              </w:rPr>
              <w:t>718,9</w:t>
            </w:r>
          </w:p>
        </w:tc>
        <w:tc>
          <w:tcPr>
            <w:tcW w:w="1265" w:type="dxa"/>
            <w:shd w:val="clear" w:color="auto" w:fill="auto"/>
            <w:noWrap/>
            <w:vAlign w:val="center"/>
          </w:tcPr>
          <w:p w:rsidR="00EC4756" w:rsidRPr="00EC4756" w:rsidRDefault="00EC4756" w:rsidP="00A34102">
            <w:pPr>
              <w:jc w:val="center"/>
              <w:rPr>
                <w:sz w:val="24"/>
                <w:szCs w:val="24"/>
              </w:rPr>
            </w:pPr>
            <w:r w:rsidRPr="00EC4756">
              <w:rPr>
                <w:sz w:val="24"/>
                <w:szCs w:val="24"/>
              </w:rPr>
              <w:t>524,8</w:t>
            </w:r>
          </w:p>
        </w:tc>
        <w:tc>
          <w:tcPr>
            <w:tcW w:w="1322"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1373" w:type="dxa"/>
            <w:shd w:val="clear" w:color="auto" w:fill="auto"/>
            <w:noWrap/>
            <w:vAlign w:val="center"/>
          </w:tcPr>
          <w:p w:rsidR="00EC4756" w:rsidRPr="00EC4756" w:rsidRDefault="00EC4756" w:rsidP="00A34102">
            <w:pPr>
              <w:jc w:val="center"/>
              <w:rPr>
                <w:sz w:val="24"/>
                <w:szCs w:val="24"/>
              </w:rPr>
            </w:pPr>
            <w:r w:rsidRPr="00EC4756">
              <w:rPr>
                <w:sz w:val="24"/>
                <w:szCs w:val="24"/>
              </w:rPr>
              <w:t>660 385,1</w:t>
            </w:r>
          </w:p>
        </w:tc>
        <w:tc>
          <w:tcPr>
            <w:tcW w:w="1635"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430"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r>
      <w:tr w:rsidR="00EC4756" w:rsidRPr="00EC4756" w:rsidTr="00A34102">
        <w:trPr>
          <w:gridBefore w:val="1"/>
          <w:wBefore w:w="81" w:type="dxa"/>
          <w:trHeight w:val="20"/>
        </w:trPr>
        <w:tc>
          <w:tcPr>
            <w:tcW w:w="3482" w:type="dxa"/>
            <w:gridSpan w:val="3"/>
            <w:vMerge/>
            <w:shd w:val="clear" w:color="auto" w:fill="auto"/>
            <w:vAlign w:val="center"/>
          </w:tcPr>
          <w:p w:rsidR="00EC4756" w:rsidRPr="00EC4756" w:rsidRDefault="00EC4756" w:rsidP="00A34102">
            <w:pPr>
              <w:jc w:val="both"/>
              <w:rPr>
                <w:bCs/>
                <w:sz w:val="24"/>
                <w:szCs w:val="24"/>
              </w:rPr>
            </w:pPr>
          </w:p>
        </w:tc>
        <w:tc>
          <w:tcPr>
            <w:tcW w:w="724" w:type="dxa"/>
            <w:shd w:val="clear" w:color="auto" w:fill="auto"/>
            <w:noWrap/>
            <w:vAlign w:val="center"/>
          </w:tcPr>
          <w:p w:rsidR="00EC4756" w:rsidRPr="00EC4756" w:rsidRDefault="00EC4756" w:rsidP="00A34102">
            <w:pPr>
              <w:jc w:val="center"/>
              <w:rPr>
                <w:sz w:val="24"/>
                <w:szCs w:val="24"/>
              </w:rPr>
            </w:pPr>
            <w:r w:rsidRPr="00EC4756">
              <w:rPr>
                <w:sz w:val="24"/>
                <w:szCs w:val="24"/>
              </w:rPr>
              <w:t>06</w:t>
            </w:r>
          </w:p>
        </w:tc>
        <w:tc>
          <w:tcPr>
            <w:tcW w:w="2291" w:type="dxa"/>
            <w:shd w:val="clear" w:color="auto" w:fill="auto"/>
            <w:vAlign w:val="center"/>
          </w:tcPr>
          <w:p w:rsidR="00EC4756" w:rsidRPr="00EC4756" w:rsidRDefault="00EC4756" w:rsidP="00A34102">
            <w:pPr>
              <w:jc w:val="center"/>
              <w:rPr>
                <w:sz w:val="24"/>
                <w:szCs w:val="24"/>
              </w:rPr>
            </w:pPr>
            <w:r w:rsidRPr="00EC4756">
              <w:rPr>
                <w:sz w:val="24"/>
                <w:szCs w:val="24"/>
              </w:rPr>
              <w:t>посещение по паллиативной медицинской помощи, включая</w:t>
            </w:r>
          </w:p>
        </w:tc>
        <w:tc>
          <w:tcPr>
            <w:tcW w:w="1578" w:type="dxa"/>
            <w:shd w:val="clear" w:color="auto" w:fill="auto"/>
            <w:noWrap/>
            <w:vAlign w:val="center"/>
          </w:tcPr>
          <w:p w:rsidR="00EC4756" w:rsidRPr="00EC4756" w:rsidRDefault="00EC4756" w:rsidP="00A34102">
            <w:pPr>
              <w:jc w:val="center"/>
              <w:rPr>
                <w:sz w:val="24"/>
                <w:szCs w:val="24"/>
              </w:rPr>
            </w:pPr>
            <w:r w:rsidRPr="00EC4756">
              <w:rPr>
                <w:sz w:val="24"/>
                <w:szCs w:val="24"/>
              </w:rPr>
              <w:t>0,0085</w:t>
            </w:r>
          </w:p>
        </w:tc>
        <w:tc>
          <w:tcPr>
            <w:tcW w:w="1579" w:type="dxa"/>
            <w:shd w:val="clear" w:color="auto" w:fill="auto"/>
            <w:noWrap/>
            <w:vAlign w:val="center"/>
          </w:tcPr>
          <w:p w:rsidR="00EC4756" w:rsidRPr="00EC4756" w:rsidRDefault="00EC4756" w:rsidP="00A34102">
            <w:pPr>
              <w:jc w:val="center"/>
              <w:rPr>
                <w:sz w:val="24"/>
                <w:szCs w:val="24"/>
              </w:rPr>
            </w:pPr>
            <w:r w:rsidRPr="00EC4756">
              <w:rPr>
                <w:sz w:val="24"/>
                <w:szCs w:val="24"/>
              </w:rPr>
              <w:t>703,3</w:t>
            </w:r>
          </w:p>
        </w:tc>
        <w:tc>
          <w:tcPr>
            <w:tcW w:w="1265" w:type="dxa"/>
            <w:shd w:val="clear" w:color="auto" w:fill="auto"/>
            <w:noWrap/>
            <w:vAlign w:val="center"/>
          </w:tcPr>
          <w:p w:rsidR="00EC4756" w:rsidRPr="00EC4756" w:rsidRDefault="00EC4756" w:rsidP="00A34102">
            <w:pPr>
              <w:jc w:val="center"/>
              <w:rPr>
                <w:sz w:val="24"/>
                <w:szCs w:val="24"/>
              </w:rPr>
            </w:pPr>
            <w:r w:rsidRPr="00EC4756">
              <w:rPr>
                <w:sz w:val="24"/>
                <w:szCs w:val="24"/>
              </w:rPr>
              <w:t>6,0</w:t>
            </w:r>
          </w:p>
        </w:tc>
        <w:tc>
          <w:tcPr>
            <w:tcW w:w="1322"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1373" w:type="dxa"/>
            <w:shd w:val="clear" w:color="auto" w:fill="auto"/>
            <w:noWrap/>
            <w:vAlign w:val="center"/>
          </w:tcPr>
          <w:p w:rsidR="00EC4756" w:rsidRPr="00EC4756" w:rsidRDefault="00EC4756" w:rsidP="00A34102">
            <w:pPr>
              <w:jc w:val="center"/>
              <w:rPr>
                <w:sz w:val="24"/>
                <w:szCs w:val="24"/>
              </w:rPr>
            </w:pPr>
            <w:r w:rsidRPr="00EC4756">
              <w:rPr>
                <w:sz w:val="24"/>
                <w:szCs w:val="24"/>
              </w:rPr>
              <w:t>7 521,7</w:t>
            </w:r>
          </w:p>
        </w:tc>
        <w:tc>
          <w:tcPr>
            <w:tcW w:w="1635"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430" w:type="dxa"/>
            <w:shd w:val="clear" w:color="auto" w:fill="auto"/>
            <w:noWrap/>
            <w:vAlign w:val="center"/>
          </w:tcPr>
          <w:p w:rsidR="00EC4756" w:rsidRPr="00EC4756" w:rsidRDefault="00EC4756" w:rsidP="00A34102">
            <w:pPr>
              <w:jc w:val="center"/>
              <w:rPr>
                <w:sz w:val="24"/>
                <w:szCs w:val="24"/>
              </w:rPr>
            </w:pPr>
          </w:p>
        </w:tc>
      </w:tr>
      <w:tr w:rsidR="00EC4756" w:rsidRPr="00EC4756" w:rsidTr="006E5EBA">
        <w:trPr>
          <w:gridBefore w:val="1"/>
          <w:wBefore w:w="81" w:type="dxa"/>
          <w:trHeight w:val="20"/>
        </w:trPr>
        <w:tc>
          <w:tcPr>
            <w:tcW w:w="3482" w:type="dxa"/>
            <w:gridSpan w:val="3"/>
            <w:vMerge/>
            <w:shd w:val="clear" w:color="auto" w:fill="auto"/>
            <w:vAlign w:val="center"/>
          </w:tcPr>
          <w:p w:rsidR="00EC4756" w:rsidRPr="00EC4756" w:rsidRDefault="00EC4756" w:rsidP="00A34102">
            <w:pPr>
              <w:jc w:val="both"/>
              <w:rPr>
                <w:bCs/>
                <w:sz w:val="24"/>
                <w:szCs w:val="24"/>
              </w:rPr>
            </w:pPr>
          </w:p>
        </w:tc>
        <w:tc>
          <w:tcPr>
            <w:tcW w:w="724" w:type="dxa"/>
            <w:shd w:val="clear" w:color="auto" w:fill="auto"/>
            <w:noWrap/>
            <w:vAlign w:val="center"/>
          </w:tcPr>
          <w:p w:rsidR="00EC4756" w:rsidRPr="00EC4756" w:rsidRDefault="00EC4756" w:rsidP="00A34102">
            <w:pPr>
              <w:jc w:val="center"/>
              <w:rPr>
                <w:sz w:val="24"/>
                <w:szCs w:val="24"/>
              </w:rPr>
            </w:pPr>
            <w:r w:rsidRPr="00EC4756">
              <w:rPr>
                <w:sz w:val="24"/>
                <w:szCs w:val="24"/>
              </w:rPr>
              <w:t>07</w:t>
            </w:r>
          </w:p>
        </w:tc>
        <w:tc>
          <w:tcPr>
            <w:tcW w:w="2291" w:type="dxa"/>
            <w:shd w:val="clear" w:color="auto" w:fill="auto"/>
            <w:vAlign w:val="center"/>
          </w:tcPr>
          <w:p w:rsidR="00EC4756" w:rsidRPr="00EC4756" w:rsidRDefault="00EC4756" w:rsidP="00A34102">
            <w:pPr>
              <w:autoSpaceDE w:val="0"/>
              <w:autoSpaceDN w:val="0"/>
              <w:adjustRightInd w:val="0"/>
              <w:jc w:val="center"/>
              <w:rPr>
                <w:sz w:val="24"/>
                <w:szCs w:val="24"/>
              </w:rPr>
            </w:pPr>
            <w:r w:rsidRPr="00EC4756">
              <w:rPr>
                <w:sz w:val="24"/>
                <w:szCs w:val="24"/>
              </w:rPr>
              <w:t>посещение при оказании паллиативной медицинской помощи в амбулаторных условиях, в том числе на дому (за исключением посещений на дому выездными патронажными бригадами)</w:t>
            </w:r>
          </w:p>
        </w:tc>
        <w:tc>
          <w:tcPr>
            <w:tcW w:w="1578" w:type="dxa"/>
            <w:shd w:val="clear" w:color="auto" w:fill="auto"/>
            <w:noWrap/>
            <w:vAlign w:val="center"/>
          </w:tcPr>
          <w:p w:rsidR="00EC4756" w:rsidRPr="00EC4756" w:rsidRDefault="00EC4756" w:rsidP="00A34102">
            <w:pPr>
              <w:jc w:val="center"/>
              <w:rPr>
                <w:sz w:val="24"/>
                <w:szCs w:val="24"/>
              </w:rPr>
            </w:pPr>
            <w:r w:rsidRPr="00EC4756">
              <w:rPr>
                <w:sz w:val="24"/>
                <w:szCs w:val="24"/>
              </w:rPr>
              <w:t>0,007</w:t>
            </w:r>
          </w:p>
        </w:tc>
        <w:tc>
          <w:tcPr>
            <w:tcW w:w="1579" w:type="dxa"/>
            <w:shd w:val="clear" w:color="auto" w:fill="auto"/>
            <w:noWrap/>
            <w:vAlign w:val="center"/>
          </w:tcPr>
          <w:p w:rsidR="00EC4756" w:rsidRPr="00EC4756" w:rsidRDefault="00EC4756" w:rsidP="00A34102">
            <w:pPr>
              <w:jc w:val="center"/>
              <w:rPr>
                <w:sz w:val="24"/>
                <w:szCs w:val="24"/>
              </w:rPr>
            </w:pPr>
            <w:r w:rsidRPr="00EC4756">
              <w:rPr>
                <w:sz w:val="24"/>
                <w:szCs w:val="24"/>
              </w:rPr>
              <w:t>411,0</w:t>
            </w:r>
          </w:p>
        </w:tc>
        <w:tc>
          <w:tcPr>
            <w:tcW w:w="1265" w:type="dxa"/>
            <w:shd w:val="clear" w:color="auto" w:fill="auto"/>
            <w:noWrap/>
            <w:vAlign w:val="center"/>
          </w:tcPr>
          <w:p w:rsidR="00EC4756" w:rsidRPr="00EC4756" w:rsidRDefault="00EC4756" w:rsidP="00A34102">
            <w:pPr>
              <w:jc w:val="center"/>
              <w:rPr>
                <w:sz w:val="24"/>
                <w:szCs w:val="24"/>
              </w:rPr>
            </w:pPr>
            <w:r w:rsidRPr="00EC4756">
              <w:rPr>
                <w:sz w:val="24"/>
                <w:szCs w:val="24"/>
              </w:rPr>
              <w:t>2,8</w:t>
            </w:r>
          </w:p>
        </w:tc>
        <w:tc>
          <w:tcPr>
            <w:tcW w:w="1322"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1373" w:type="dxa"/>
            <w:shd w:val="clear" w:color="auto" w:fill="auto"/>
            <w:noWrap/>
            <w:vAlign w:val="center"/>
          </w:tcPr>
          <w:p w:rsidR="00EC4756" w:rsidRPr="00EC4756" w:rsidRDefault="00EC4756" w:rsidP="00A34102">
            <w:pPr>
              <w:jc w:val="center"/>
              <w:rPr>
                <w:sz w:val="24"/>
                <w:szCs w:val="24"/>
              </w:rPr>
            </w:pPr>
            <w:r w:rsidRPr="00EC4756">
              <w:rPr>
                <w:sz w:val="24"/>
                <w:szCs w:val="24"/>
              </w:rPr>
              <w:t>3 616,8</w:t>
            </w:r>
          </w:p>
        </w:tc>
        <w:tc>
          <w:tcPr>
            <w:tcW w:w="1635"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430" w:type="dxa"/>
            <w:shd w:val="clear" w:color="auto" w:fill="auto"/>
            <w:noWrap/>
            <w:vAlign w:val="center"/>
          </w:tcPr>
          <w:p w:rsidR="00EC4756" w:rsidRPr="00EC4756" w:rsidRDefault="00EC4756" w:rsidP="00A34102">
            <w:pPr>
              <w:jc w:val="center"/>
              <w:rPr>
                <w:sz w:val="24"/>
                <w:szCs w:val="24"/>
              </w:rPr>
            </w:pPr>
          </w:p>
        </w:tc>
      </w:tr>
      <w:tr w:rsidR="00EC4756" w:rsidRPr="00EC4756" w:rsidTr="00A34102">
        <w:trPr>
          <w:gridBefore w:val="1"/>
          <w:wBefore w:w="81" w:type="dxa"/>
          <w:trHeight w:val="20"/>
        </w:trPr>
        <w:tc>
          <w:tcPr>
            <w:tcW w:w="3482" w:type="dxa"/>
            <w:gridSpan w:val="3"/>
            <w:vMerge/>
            <w:shd w:val="clear" w:color="auto" w:fill="auto"/>
            <w:vAlign w:val="center"/>
          </w:tcPr>
          <w:p w:rsidR="00EC4756" w:rsidRPr="00EC4756" w:rsidRDefault="00EC4756" w:rsidP="00A34102">
            <w:pPr>
              <w:jc w:val="both"/>
              <w:rPr>
                <w:bCs/>
                <w:sz w:val="24"/>
                <w:szCs w:val="24"/>
              </w:rPr>
            </w:pPr>
          </w:p>
        </w:tc>
        <w:tc>
          <w:tcPr>
            <w:tcW w:w="724" w:type="dxa"/>
            <w:shd w:val="clear" w:color="auto" w:fill="auto"/>
            <w:noWrap/>
            <w:vAlign w:val="center"/>
          </w:tcPr>
          <w:p w:rsidR="00EC4756" w:rsidRPr="00EC4756" w:rsidRDefault="00EC4756" w:rsidP="00A34102">
            <w:pPr>
              <w:jc w:val="center"/>
              <w:rPr>
                <w:sz w:val="24"/>
                <w:szCs w:val="24"/>
              </w:rPr>
            </w:pPr>
            <w:r w:rsidRPr="00EC4756">
              <w:rPr>
                <w:sz w:val="24"/>
                <w:szCs w:val="24"/>
              </w:rPr>
              <w:t>08</w:t>
            </w:r>
          </w:p>
        </w:tc>
        <w:tc>
          <w:tcPr>
            <w:tcW w:w="2291" w:type="dxa"/>
            <w:shd w:val="clear" w:color="auto" w:fill="auto"/>
            <w:vAlign w:val="center"/>
          </w:tcPr>
          <w:p w:rsidR="00EC4756" w:rsidRPr="00EC4756" w:rsidRDefault="00EC4756" w:rsidP="00A34102">
            <w:pPr>
              <w:autoSpaceDE w:val="0"/>
              <w:autoSpaceDN w:val="0"/>
              <w:adjustRightInd w:val="0"/>
              <w:jc w:val="center"/>
              <w:rPr>
                <w:sz w:val="24"/>
                <w:szCs w:val="24"/>
              </w:rPr>
            </w:pPr>
            <w:r w:rsidRPr="00EC4756">
              <w:rPr>
                <w:sz w:val="24"/>
                <w:szCs w:val="24"/>
              </w:rPr>
              <w:t xml:space="preserve">посещение при оказании паллиативной медицинской помощи на дому выездными патронажными </w:t>
            </w:r>
            <w:r w:rsidRPr="00EC4756">
              <w:rPr>
                <w:sz w:val="24"/>
                <w:szCs w:val="24"/>
              </w:rPr>
              <w:lastRenderedPageBreak/>
              <w:t xml:space="preserve">бригадами </w:t>
            </w:r>
          </w:p>
        </w:tc>
        <w:tc>
          <w:tcPr>
            <w:tcW w:w="1578" w:type="dxa"/>
            <w:shd w:val="clear" w:color="auto" w:fill="auto"/>
            <w:noWrap/>
            <w:vAlign w:val="center"/>
          </w:tcPr>
          <w:p w:rsidR="00EC4756" w:rsidRPr="00EC4756" w:rsidRDefault="00EC4756" w:rsidP="00A34102">
            <w:pPr>
              <w:jc w:val="center"/>
              <w:rPr>
                <w:sz w:val="24"/>
                <w:szCs w:val="24"/>
              </w:rPr>
            </w:pPr>
            <w:r w:rsidRPr="00EC4756">
              <w:rPr>
                <w:sz w:val="24"/>
                <w:szCs w:val="24"/>
              </w:rPr>
              <w:lastRenderedPageBreak/>
              <w:t>0,0015</w:t>
            </w:r>
          </w:p>
        </w:tc>
        <w:tc>
          <w:tcPr>
            <w:tcW w:w="1579" w:type="dxa"/>
            <w:shd w:val="clear" w:color="auto" w:fill="auto"/>
            <w:noWrap/>
            <w:vAlign w:val="center"/>
          </w:tcPr>
          <w:p w:rsidR="00EC4756" w:rsidRPr="00EC4756" w:rsidRDefault="00EC4756" w:rsidP="00A34102">
            <w:pPr>
              <w:jc w:val="center"/>
              <w:rPr>
                <w:sz w:val="24"/>
                <w:szCs w:val="24"/>
              </w:rPr>
            </w:pPr>
            <w:r w:rsidRPr="00EC4756">
              <w:rPr>
                <w:sz w:val="24"/>
                <w:szCs w:val="24"/>
              </w:rPr>
              <w:t>2 055,2</w:t>
            </w:r>
          </w:p>
        </w:tc>
        <w:tc>
          <w:tcPr>
            <w:tcW w:w="1265" w:type="dxa"/>
            <w:shd w:val="clear" w:color="auto" w:fill="auto"/>
            <w:noWrap/>
            <w:vAlign w:val="center"/>
          </w:tcPr>
          <w:p w:rsidR="00EC4756" w:rsidRPr="00EC4756" w:rsidRDefault="00EC4756" w:rsidP="00A34102">
            <w:pPr>
              <w:jc w:val="center"/>
              <w:rPr>
                <w:sz w:val="24"/>
                <w:szCs w:val="24"/>
              </w:rPr>
            </w:pPr>
            <w:r w:rsidRPr="00EC4756">
              <w:rPr>
                <w:sz w:val="24"/>
                <w:szCs w:val="24"/>
              </w:rPr>
              <w:t>3,1</w:t>
            </w:r>
          </w:p>
        </w:tc>
        <w:tc>
          <w:tcPr>
            <w:tcW w:w="1322"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1373" w:type="dxa"/>
            <w:shd w:val="clear" w:color="auto" w:fill="auto"/>
            <w:noWrap/>
            <w:vAlign w:val="center"/>
          </w:tcPr>
          <w:p w:rsidR="00EC4756" w:rsidRPr="00EC4756" w:rsidRDefault="00EC4756" w:rsidP="00A34102">
            <w:pPr>
              <w:jc w:val="center"/>
              <w:rPr>
                <w:sz w:val="24"/>
                <w:szCs w:val="24"/>
              </w:rPr>
            </w:pPr>
            <w:r w:rsidRPr="00EC4756">
              <w:rPr>
                <w:sz w:val="24"/>
                <w:szCs w:val="24"/>
              </w:rPr>
              <w:t>3 904,9</w:t>
            </w:r>
          </w:p>
        </w:tc>
        <w:tc>
          <w:tcPr>
            <w:tcW w:w="1635"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430" w:type="dxa"/>
            <w:shd w:val="clear" w:color="auto" w:fill="auto"/>
            <w:noWrap/>
            <w:vAlign w:val="center"/>
          </w:tcPr>
          <w:p w:rsidR="00EC4756" w:rsidRPr="00EC4756" w:rsidRDefault="00EC4756" w:rsidP="00A34102">
            <w:pPr>
              <w:jc w:val="center"/>
              <w:rPr>
                <w:sz w:val="24"/>
                <w:szCs w:val="24"/>
              </w:rPr>
            </w:pPr>
          </w:p>
        </w:tc>
      </w:tr>
      <w:tr w:rsidR="00EC4756" w:rsidRPr="00EC4756" w:rsidTr="00A34102">
        <w:trPr>
          <w:gridBefore w:val="1"/>
          <w:wBefore w:w="81" w:type="dxa"/>
          <w:trHeight w:val="20"/>
        </w:trPr>
        <w:tc>
          <w:tcPr>
            <w:tcW w:w="3482" w:type="dxa"/>
            <w:gridSpan w:val="3"/>
            <w:vMerge/>
            <w:shd w:val="clear" w:color="auto" w:fill="auto"/>
            <w:vAlign w:val="center"/>
          </w:tcPr>
          <w:p w:rsidR="00EC4756" w:rsidRPr="00EC4756" w:rsidRDefault="00EC4756" w:rsidP="00A34102">
            <w:pPr>
              <w:jc w:val="both"/>
              <w:rPr>
                <w:bCs/>
                <w:sz w:val="24"/>
                <w:szCs w:val="24"/>
              </w:rPr>
            </w:pPr>
          </w:p>
        </w:tc>
        <w:tc>
          <w:tcPr>
            <w:tcW w:w="724" w:type="dxa"/>
            <w:shd w:val="clear" w:color="auto" w:fill="auto"/>
            <w:noWrap/>
            <w:vAlign w:val="center"/>
          </w:tcPr>
          <w:p w:rsidR="00EC4756" w:rsidRPr="00EC4756" w:rsidRDefault="00EC4756" w:rsidP="00A34102">
            <w:pPr>
              <w:jc w:val="center"/>
              <w:rPr>
                <w:sz w:val="24"/>
                <w:szCs w:val="24"/>
              </w:rPr>
            </w:pPr>
            <w:r w:rsidRPr="00EC4756">
              <w:rPr>
                <w:sz w:val="24"/>
                <w:szCs w:val="24"/>
              </w:rPr>
              <w:t>09</w:t>
            </w:r>
          </w:p>
        </w:tc>
        <w:tc>
          <w:tcPr>
            <w:tcW w:w="2291" w:type="dxa"/>
            <w:shd w:val="clear" w:color="auto" w:fill="auto"/>
            <w:vAlign w:val="center"/>
          </w:tcPr>
          <w:p w:rsidR="00EC4756" w:rsidRPr="00EC4756" w:rsidRDefault="00EC4756" w:rsidP="00A34102">
            <w:pPr>
              <w:jc w:val="center"/>
              <w:rPr>
                <w:sz w:val="24"/>
                <w:szCs w:val="24"/>
              </w:rPr>
            </w:pPr>
            <w:r w:rsidRPr="00EC4756">
              <w:rPr>
                <w:sz w:val="24"/>
                <w:szCs w:val="24"/>
              </w:rPr>
              <w:t>обращение</w:t>
            </w:r>
          </w:p>
        </w:tc>
        <w:tc>
          <w:tcPr>
            <w:tcW w:w="1578" w:type="dxa"/>
            <w:shd w:val="clear" w:color="auto" w:fill="auto"/>
            <w:noWrap/>
            <w:vAlign w:val="center"/>
          </w:tcPr>
          <w:p w:rsidR="00EC4756" w:rsidRPr="00EC4756" w:rsidRDefault="00EC4756" w:rsidP="00A34102">
            <w:pPr>
              <w:jc w:val="center"/>
              <w:rPr>
                <w:sz w:val="24"/>
                <w:szCs w:val="24"/>
              </w:rPr>
            </w:pPr>
            <w:r w:rsidRPr="00EC4756">
              <w:rPr>
                <w:sz w:val="24"/>
                <w:szCs w:val="24"/>
              </w:rPr>
              <w:t>0,144</w:t>
            </w:r>
          </w:p>
        </w:tc>
        <w:tc>
          <w:tcPr>
            <w:tcW w:w="1579" w:type="dxa"/>
            <w:shd w:val="clear" w:color="auto" w:fill="auto"/>
            <w:noWrap/>
            <w:vAlign w:val="center"/>
          </w:tcPr>
          <w:p w:rsidR="00EC4756" w:rsidRPr="00EC4756" w:rsidRDefault="00EC4756" w:rsidP="00A34102">
            <w:pPr>
              <w:jc w:val="center"/>
              <w:rPr>
                <w:sz w:val="24"/>
                <w:szCs w:val="24"/>
              </w:rPr>
            </w:pPr>
            <w:r w:rsidRPr="00EC4756">
              <w:rPr>
                <w:sz w:val="24"/>
                <w:szCs w:val="24"/>
              </w:rPr>
              <w:t>3 699,7</w:t>
            </w:r>
          </w:p>
        </w:tc>
        <w:tc>
          <w:tcPr>
            <w:tcW w:w="1265" w:type="dxa"/>
            <w:shd w:val="clear" w:color="auto" w:fill="auto"/>
            <w:noWrap/>
            <w:vAlign w:val="center"/>
          </w:tcPr>
          <w:p w:rsidR="00EC4756" w:rsidRPr="00EC4756" w:rsidRDefault="00EC4756" w:rsidP="00A34102">
            <w:pPr>
              <w:jc w:val="center"/>
              <w:rPr>
                <w:sz w:val="24"/>
                <w:szCs w:val="24"/>
              </w:rPr>
            </w:pPr>
            <w:r w:rsidRPr="00EC4756">
              <w:rPr>
                <w:sz w:val="24"/>
                <w:szCs w:val="24"/>
              </w:rPr>
              <w:t>532,8</w:t>
            </w:r>
          </w:p>
        </w:tc>
        <w:tc>
          <w:tcPr>
            <w:tcW w:w="1322"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1373" w:type="dxa"/>
            <w:shd w:val="clear" w:color="auto" w:fill="auto"/>
            <w:noWrap/>
            <w:vAlign w:val="center"/>
          </w:tcPr>
          <w:p w:rsidR="00EC4756" w:rsidRPr="00EC4756" w:rsidRDefault="00EC4756" w:rsidP="00A34102">
            <w:pPr>
              <w:jc w:val="center"/>
              <w:rPr>
                <w:sz w:val="24"/>
                <w:szCs w:val="24"/>
              </w:rPr>
            </w:pPr>
            <w:r w:rsidRPr="00EC4756">
              <w:rPr>
                <w:sz w:val="24"/>
                <w:szCs w:val="24"/>
              </w:rPr>
              <w:t>670 385,1</w:t>
            </w:r>
          </w:p>
        </w:tc>
        <w:tc>
          <w:tcPr>
            <w:tcW w:w="1635"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430"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r>
      <w:tr w:rsidR="00EC4756" w:rsidRPr="00EC4756" w:rsidTr="00A34102">
        <w:trPr>
          <w:gridBefore w:val="1"/>
          <w:wBefore w:w="81" w:type="dxa"/>
          <w:trHeight w:val="20"/>
        </w:trPr>
        <w:tc>
          <w:tcPr>
            <w:tcW w:w="3482" w:type="dxa"/>
            <w:gridSpan w:val="3"/>
            <w:vMerge w:val="restart"/>
            <w:shd w:val="clear" w:color="auto" w:fill="auto"/>
            <w:vAlign w:val="center"/>
          </w:tcPr>
          <w:p w:rsidR="00EC4756" w:rsidRPr="00EC4756" w:rsidRDefault="00EC4756" w:rsidP="00A34102">
            <w:pPr>
              <w:jc w:val="both"/>
              <w:rPr>
                <w:bCs/>
                <w:sz w:val="24"/>
                <w:szCs w:val="24"/>
              </w:rPr>
            </w:pPr>
            <w:r w:rsidRPr="00EC4756">
              <w:rPr>
                <w:bCs/>
                <w:sz w:val="24"/>
                <w:szCs w:val="24"/>
              </w:rPr>
              <w:t>не идентифицированным и не застрахованным в системе ОМС лицам</w:t>
            </w:r>
          </w:p>
        </w:tc>
        <w:tc>
          <w:tcPr>
            <w:tcW w:w="724" w:type="dxa"/>
            <w:shd w:val="clear" w:color="auto" w:fill="auto"/>
            <w:noWrap/>
            <w:vAlign w:val="center"/>
          </w:tcPr>
          <w:p w:rsidR="00EC4756" w:rsidRPr="00EC4756" w:rsidRDefault="00EC4756" w:rsidP="00A34102">
            <w:pPr>
              <w:jc w:val="center"/>
              <w:rPr>
                <w:sz w:val="24"/>
                <w:szCs w:val="24"/>
              </w:rPr>
            </w:pPr>
            <w:r w:rsidRPr="00EC4756">
              <w:rPr>
                <w:sz w:val="24"/>
                <w:szCs w:val="24"/>
              </w:rPr>
              <w:t>10</w:t>
            </w:r>
          </w:p>
        </w:tc>
        <w:tc>
          <w:tcPr>
            <w:tcW w:w="2291" w:type="dxa"/>
            <w:shd w:val="clear" w:color="auto" w:fill="auto"/>
            <w:vAlign w:val="center"/>
          </w:tcPr>
          <w:p w:rsidR="00EC4756" w:rsidRPr="00EC4756" w:rsidRDefault="00EC4756" w:rsidP="00A34102">
            <w:pPr>
              <w:jc w:val="center"/>
              <w:rPr>
                <w:sz w:val="24"/>
                <w:szCs w:val="24"/>
              </w:rPr>
            </w:pPr>
            <w:r w:rsidRPr="00EC4756">
              <w:rPr>
                <w:sz w:val="24"/>
                <w:szCs w:val="24"/>
              </w:rPr>
              <w:t>посещение с профилактическими и иными целями</w:t>
            </w:r>
          </w:p>
        </w:tc>
        <w:tc>
          <w:tcPr>
            <w:tcW w:w="1578" w:type="dxa"/>
            <w:shd w:val="clear" w:color="auto" w:fill="auto"/>
            <w:noWrap/>
            <w:vAlign w:val="center"/>
          </w:tcPr>
          <w:p w:rsidR="00EC4756" w:rsidRPr="00EC4756" w:rsidRDefault="00EC4756" w:rsidP="00A34102">
            <w:pPr>
              <w:jc w:val="center"/>
              <w:rPr>
                <w:sz w:val="24"/>
                <w:szCs w:val="24"/>
              </w:rPr>
            </w:pPr>
          </w:p>
        </w:tc>
        <w:tc>
          <w:tcPr>
            <w:tcW w:w="1579" w:type="dxa"/>
            <w:shd w:val="clear" w:color="auto" w:fill="auto"/>
            <w:noWrap/>
            <w:vAlign w:val="center"/>
          </w:tcPr>
          <w:p w:rsidR="00EC4756" w:rsidRPr="00EC4756" w:rsidRDefault="00EC4756" w:rsidP="00A34102">
            <w:pPr>
              <w:jc w:val="center"/>
              <w:rPr>
                <w:sz w:val="24"/>
                <w:szCs w:val="24"/>
              </w:rPr>
            </w:pPr>
          </w:p>
        </w:tc>
        <w:tc>
          <w:tcPr>
            <w:tcW w:w="1265" w:type="dxa"/>
            <w:shd w:val="clear" w:color="auto" w:fill="auto"/>
            <w:noWrap/>
            <w:vAlign w:val="center"/>
          </w:tcPr>
          <w:p w:rsidR="00EC4756" w:rsidRPr="00EC4756" w:rsidRDefault="00EC4756" w:rsidP="00A34102">
            <w:pPr>
              <w:jc w:val="center"/>
              <w:rPr>
                <w:sz w:val="24"/>
                <w:szCs w:val="24"/>
              </w:rPr>
            </w:pPr>
          </w:p>
        </w:tc>
        <w:tc>
          <w:tcPr>
            <w:tcW w:w="1322"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1373" w:type="dxa"/>
            <w:shd w:val="clear" w:color="auto" w:fill="auto"/>
            <w:noWrap/>
            <w:vAlign w:val="center"/>
          </w:tcPr>
          <w:p w:rsidR="00EC4756" w:rsidRPr="00EC4756" w:rsidRDefault="00EC4756" w:rsidP="00A34102">
            <w:pPr>
              <w:jc w:val="center"/>
              <w:rPr>
                <w:sz w:val="24"/>
                <w:szCs w:val="24"/>
              </w:rPr>
            </w:pPr>
          </w:p>
        </w:tc>
        <w:tc>
          <w:tcPr>
            <w:tcW w:w="1635"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430"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r>
      <w:tr w:rsidR="00EC4756" w:rsidRPr="00EC4756" w:rsidTr="00A34102">
        <w:trPr>
          <w:gridBefore w:val="1"/>
          <w:wBefore w:w="81" w:type="dxa"/>
          <w:trHeight w:val="20"/>
        </w:trPr>
        <w:tc>
          <w:tcPr>
            <w:tcW w:w="3482" w:type="dxa"/>
            <w:gridSpan w:val="3"/>
            <w:vMerge/>
            <w:shd w:val="clear" w:color="auto" w:fill="auto"/>
            <w:vAlign w:val="center"/>
          </w:tcPr>
          <w:p w:rsidR="00EC4756" w:rsidRPr="00EC4756" w:rsidRDefault="00EC4756" w:rsidP="00A34102">
            <w:pPr>
              <w:jc w:val="both"/>
              <w:rPr>
                <w:bCs/>
                <w:sz w:val="24"/>
                <w:szCs w:val="24"/>
              </w:rPr>
            </w:pPr>
          </w:p>
        </w:tc>
        <w:tc>
          <w:tcPr>
            <w:tcW w:w="724" w:type="dxa"/>
            <w:shd w:val="clear" w:color="auto" w:fill="auto"/>
            <w:noWrap/>
            <w:vAlign w:val="center"/>
          </w:tcPr>
          <w:p w:rsidR="00EC4756" w:rsidRPr="00EC4756" w:rsidRDefault="00EC4756" w:rsidP="00A34102">
            <w:pPr>
              <w:jc w:val="center"/>
              <w:rPr>
                <w:sz w:val="24"/>
                <w:szCs w:val="24"/>
              </w:rPr>
            </w:pPr>
            <w:r w:rsidRPr="00EC4756">
              <w:rPr>
                <w:sz w:val="24"/>
                <w:szCs w:val="24"/>
              </w:rPr>
              <w:t>11</w:t>
            </w:r>
          </w:p>
        </w:tc>
        <w:tc>
          <w:tcPr>
            <w:tcW w:w="2291" w:type="dxa"/>
            <w:shd w:val="clear" w:color="auto" w:fill="auto"/>
            <w:vAlign w:val="center"/>
          </w:tcPr>
          <w:p w:rsidR="00EC4756" w:rsidRPr="00EC4756" w:rsidRDefault="00EC4756" w:rsidP="00A34102">
            <w:pPr>
              <w:jc w:val="center"/>
              <w:rPr>
                <w:sz w:val="24"/>
                <w:szCs w:val="24"/>
              </w:rPr>
            </w:pPr>
            <w:r w:rsidRPr="00EC4756">
              <w:rPr>
                <w:sz w:val="24"/>
                <w:szCs w:val="24"/>
              </w:rPr>
              <w:t>обращение</w:t>
            </w:r>
          </w:p>
        </w:tc>
        <w:tc>
          <w:tcPr>
            <w:tcW w:w="1578" w:type="dxa"/>
            <w:shd w:val="clear" w:color="auto" w:fill="auto"/>
            <w:noWrap/>
            <w:vAlign w:val="center"/>
          </w:tcPr>
          <w:p w:rsidR="00EC4756" w:rsidRPr="00EC4756" w:rsidRDefault="00EC4756" w:rsidP="00A34102">
            <w:pPr>
              <w:jc w:val="center"/>
              <w:rPr>
                <w:sz w:val="24"/>
                <w:szCs w:val="24"/>
              </w:rPr>
            </w:pPr>
          </w:p>
        </w:tc>
        <w:tc>
          <w:tcPr>
            <w:tcW w:w="1579" w:type="dxa"/>
            <w:shd w:val="clear" w:color="auto" w:fill="auto"/>
            <w:noWrap/>
            <w:vAlign w:val="center"/>
          </w:tcPr>
          <w:p w:rsidR="00EC4756" w:rsidRPr="00EC4756" w:rsidRDefault="00EC4756" w:rsidP="00A34102">
            <w:pPr>
              <w:jc w:val="center"/>
              <w:rPr>
                <w:sz w:val="24"/>
                <w:szCs w:val="24"/>
              </w:rPr>
            </w:pPr>
          </w:p>
        </w:tc>
        <w:tc>
          <w:tcPr>
            <w:tcW w:w="1265" w:type="dxa"/>
            <w:shd w:val="clear" w:color="auto" w:fill="auto"/>
            <w:noWrap/>
            <w:vAlign w:val="center"/>
          </w:tcPr>
          <w:p w:rsidR="00EC4756" w:rsidRPr="00EC4756" w:rsidRDefault="00EC4756" w:rsidP="00A34102">
            <w:pPr>
              <w:jc w:val="center"/>
              <w:rPr>
                <w:sz w:val="24"/>
                <w:szCs w:val="24"/>
              </w:rPr>
            </w:pPr>
          </w:p>
        </w:tc>
        <w:tc>
          <w:tcPr>
            <w:tcW w:w="1322"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1373" w:type="dxa"/>
            <w:shd w:val="clear" w:color="auto" w:fill="auto"/>
            <w:noWrap/>
            <w:vAlign w:val="center"/>
          </w:tcPr>
          <w:p w:rsidR="00EC4756" w:rsidRPr="00EC4756" w:rsidRDefault="00EC4756" w:rsidP="00A34102">
            <w:pPr>
              <w:jc w:val="center"/>
              <w:rPr>
                <w:sz w:val="24"/>
                <w:szCs w:val="24"/>
              </w:rPr>
            </w:pPr>
          </w:p>
        </w:tc>
        <w:tc>
          <w:tcPr>
            <w:tcW w:w="1635"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430"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r>
      <w:tr w:rsidR="00EC4756" w:rsidRPr="00EC4756" w:rsidTr="00A34102">
        <w:trPr>
          <w:gridBefore w:val="1"/>
          <w:wBefore w:w="81" w:type="dxa"/>
          <w:trHeight w:val="20"/>
        </w:trPr>
        <w:tc>
          <w:tcPr>
            <w:tcW w:w="3482" w:type="dxa"/>
            <w:gridSpan w:val="3"/>
            <w:shd w:val="clear" w:color="auto" w:fill="auto"/>
            <w:vAlign w:val="center"/>
          </w:tcPr>
          <w:p w:rsidR="00EC4756" w:rsidRPr="00EC4756" w:rsidRDefault="00EC4756" w:rsidP="00A34102">
            <w:pPr>
              <w:jc w:val="both"/>
              <w:rPr>
                <w:bCs/>
                <w:sz w:val="24"/>
                <w:szCs w:val="24"/>
              </w:rPr>
            </w:pPr>
            <w:r w:rsidRPr="00EC4756">
              <w:rPr>
                <w:bCs/>
                <w:sz w:val="24"/>
                <w:szCs w:val="24"/>
              </w:rPr>
              <w:t xml:space="preserve">3. специализированная медицинская помощь в стационарных условиях, </w:t>
            </w:r>
          </w:p>
          <w:p w:rsidR="00EC4756" w:rsidRPr="00EC4756" w:rsidRDefault="00EC4756" w:rsidP="00A34102">
            <w:pPr>
              <w:jc w:val="both"/>
              <w:rPr>
                <w:sz w:val="24"/>
                <w:szCs w:val="24"/>
              </w:rPr>
            </w:pPr>
            <w:r w:rsidRPr="00EC4756">
              <w:rPr>
                <w:bCs/>
                <w:sz w:val="24"/>
                <w:szCs w:val="24"/>
              </w:rPr>
              <w:t>в том числе:</w:t>
            </w:r>
          </w:p>
        </w:tc>
        <w:tc>
          <w:tcPr>
            <w:tcW w:w="724" w:type="dxa"/>
            <w:shd w:val="clear" w:color="auto" w:fill="auto"/>
            <w:noWrap/>
            <w:vAlign w:val="center"/>
          </w:tcPr>
          <w:p w:rsidR="00EC4756" w:rsidRPr="00EC4756" w:rsidRDefault="00EC4756" w:rsidP="00A34102">
            <w:pPr>
              <w:jc w:val="center"/>
              <w:rPr>
                <w:sz w:val="24"/>
                <w:szCs w:val="24"/>
              </w:rPr>
            </w:pPr>
            <w:r w:rsidRPr="00EC4756">
              <w:rPr>
                <w:sz w:val="24"/>
                <w:szCs w:val="24"/>
              </w:rPr>
              <w:t>12</w:t>
            </w:r>
          </w:p>
        </w:tc>
        <w:tc>
          <w:tcPr>
            <w:tcW w:w="2291" w:type="dxa"/>
            <w:shd w:val="clear" w:color="auto" w:fill="auto"/>
            <w:vAlign w:val="center"/>
          </w:tcPr>
          <w:p w:rsidR="00EC4756" w:rsidRPr="00EC4756" w:rsidRDefault="00EC4756" w:rsidP="00A34102">
            <w:pPr>
              <w:jc w:val="center"/>
              <w:rPr>
                <w:sz w:val="24"/>
                <w:szCs w:val="24"/>
              </w:rPr>
            </w:pPr>
            <w:r w:rsidRPr="00EC4756">
              <w:rPr>
                <w:sz w:val="24"/>
                <w:szCs w:val="24"/>
              </w:rPr>
              <w:t>случай госпитализации</w:t>
            </w:r>
          </w:p>
        </w:tc>
        <w:tc>
          <w:tcPr>
            <w:tcW w:w="1578" w:type="dxa"/>
            <w:shd w:val="clear" w:color="auto" w:fill="auto"/>
            <w:noWrap/>
            <w:vAlign w:val="center"/>
          </w:tcPr>
          <w:p w:rsidR="00EC4756" w:rsidRPr="00EC4756" w:rsidRDefault="00EC4756" w:rsidP="00A34102">
            <w:pPr>
              <w:jc w:val="center"/>
              <w:rPr>
                <w:sz w:val="24"/>
                <w:szCs w:val="24"/>
              </w:rPr>
            </w:pPr>
            <w:r w:rsidRPr="00EC4756">
              <w:rPr>
                <w:sz w:val="24"/>
                <w:szCs w:val="24"/>
              </w:rPr>
              <w:t>0,0146</w:t>
            </w:r>
          </w:p>
        </w:tc>
        <w:tc>
          <w:tcPr>
            <w:tcW w:w="1579" w:type="dxa"/>
            <w:shd w:val="clear" w:color="auto" w:fill="auto"/>
            <w:noWrap/>
            <w:vAlign w:val="center"/>
          </w:tcPr>
          <w:p w:rsidR="00EC4756" w:rsidRPr="00EC4756" w:rsidRDefault="00EC4756" w:rsidP="00A34102">
            <w:pPr>
              <w:jc w:val="center"/>
              <w:rPr>
                <w:sz w:val="24"/>
                <w:szCs w:val="24"/>
              </w:rPr>
            </w:pPr>
            <w:r w:rsidRPr="00EC4756">
              <w:rPr>
                <w:sz w:val="24"/>
                <w:szCs w:val="24"/>
              </w:rPr>
              <w:t>78 432,1</w:t>
            </w:r>
          </w:p>
        </w:tc>
        <w:tc>
          <w:tcPr>
            <w:tcW w:w="1265" w:type="dxa"/>
            <w:shd w:val="clear" w:color="auto" w:fill="auto"/>
            <w:noWrap/>
            <w:vAlign w:val="center"/>
          </w:tcPr>
          <w:p w:rsidR="00EC4756" w:rsidRPr="00EC4756" w:rsidRDefault="00EC4756" w:rsidP="00A34102">
            <w:pPr>
              <w:jc w:val="center"/>
              <w:rPr>
                <w:sz w:val="24"/>
                <w:szCs w:val="24"/>
              </w:rPr>
            </w:pPr>
            <w:r w:rsidRPr="00EC4756">
              <w:rPr>
                <w:sz w:val="24"/>
                <w:szCs w:val="24"/>
              </w:rPr>
              <w:t>1 147,0</w:t>
            </w:r>
          </w:p>
        </w:tc>
        <w:tc>
          <w:tcPr>
            <w:tcW w:w="1322"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1373" w:type="dxa"/>
            <w:shd w:val="clear" w:color="auto" w:fill="auto"/>
            <w:noWrap/>
            <w:vAlign w:val="center"/>
          </w:tcPr>
          <w:p w:rsidR="00EC4756" w:rsidRPr="00EC4756" w:rsidRDefault="00EC4756" w:rsidP="00A34102">
            <w:pPr>
              <w:jc w:val="center"/>
              <w:rPr>
                <w:sz w:val="24"/>
                <w:szCs w:val="24"/>
                <w:vertAlign w:val="superscript"/>
              </w:rPr>
            </w:pPr>
            <w:r w:rsidRPr="00EC4756">
              <w:rPr>
                <w:sz w:val="24"/>
                <w:szCs w:val="24"/>
              </w:rPr>
              <w:t>1 443 150,6</w:t>
            </w:r>
          </w:p>
        </w:tc>
        <w:tc>
          <w:tcPr>
            <w:tcW w:w="1635"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430"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r>
      <w:tr w:rsidR="00EC4756" w:rsidRPr="00EC4756" w:rsidTr="00A34102">
        <w:trPr>
          <w:gridBefore w:val="1"/>
          <w:wBefore w:w="81" w:type="dxa"/>
          <w:trHeight w:val="20"/>
        </w:trPr>
        <w:tc>
          <w:tcPr>
            <w:tcW w:w="3482" w:type="dxa"/>
            <w:gridSpan w:val="3"/>
            <w:shd w:val="clear" w:color="auto" w:fill="auto"/>
            <w:vAlign w:val="center"/>
          </w:tcPr>
          <w:p w:rsidR="00EC4756" w:rsidRPr="00EC4756" w:rsidRDefault="00EC4756" w:rsidP="00A34102">
            <w:pPr>
              <w:jc w:val="both"/>
              <w:rPr>
                <w:bCs/>
                <w:sz w:val="24"/>
                <w:szCs w:val="24"/>
              </w:rPr>
            </w:pPr>
            <w:r w:rsidRPr="00EC4756">
              <w:rPr>
                <w:bCs/>
                <w:sz w:val="24"/>
                <w:szCs w:val="24"/>
              </w:rPr>
              <w:t>не идентифицированным и не застрахованным в системе ОМС лицам</w:t>
            </w:r>
          </w:p>
        </w:tc>
        <w:tc>
          <w:tcPr>
            <w:tcW w:w="724" w:type="dxa"/>
            <w:shd w:val="clear" w:color="auto" w:fill="auto"/>
            <w:noWrap/>
            <w:vAlign w:val="center"/>
          </w:tcPr>
          <w:p w:rsidR="00EC4756" w:rsidRPr="00EC4756" w:rsidRDefault="00EC4756" w:rsidP="00A34102">
            <w:pPr>
              <w:jc w:val="center"/>
              <w:rPr>
                <w:sz w:val="24"/>
                <w:szCs w:val="24"/>
              </w:rPr>
            </w:pPr>
            <w:r w:rsidRPr="00EC4756">
              <w:rPr>
                <w:sz w:val="24"/>
                <w:szCs w:val="24"/>
              </w:rPr>
              <w:t>13</w:t>
            </w:r>
          </w:p>
        </w:tc>
        <w:tc>
          <w:tcPr>
            <w:tcW w:w="2291" w:type="dxa"/>
            <w:shd w:val="clear" w:color="auto" w:fill="auto"/>
            <w:vAlign w:val="center"/>
          </w:tcPr>
          <w:p w:rsidR="00EC4756" w:rsidRPr="00EC4756" w:rsidRDefault="00EC4756" w:rsidP="00A34102">
            <w:pPr>
              <w:jc w:val="center"/>
              <w:rPr>
                <w:sz w:val="24"/>
                <w:szCs w:val="24"/>
              </w:rPr>
            </w:pPr>
            <w:r w:rsidRPr="00EC4756">
              <w:rPr>
                <w:sz w:val="24"/>
                <w:szCs w:val="24"/>
              </w:rPr>
              <w:t>случай госпитализации</w:t>
            </w:r>
          </w:p>
        </w:tc>
        <w:tc>
          <w:tcPr>
            <w:tcW w:w="1578" w:type="dxa"/>
            <w:shd w:val="clear" w:color="auto" w:fill="auto"/>
            <w:noWrap/>
            <w:vAlign w:val="center"/>
          </w:tcPr>
          <w:p w:rsidR="00EC4756" w:rsidRPr="00EC4756" w:rsidRDefault="00EC4756" w:rsidP="00A34102">
            <w:pPr>
              <w:jc w:val="center"/>
              <w:rPr>
                <w:sz w:val="24"/>
                <w:szCs w:val="24"/>
              </w:rPr>
            </w:pPr>
            <w:r w:rsidRPr="00EC4756">
              <w:rPr>
                <w:sz w:val="24"/>
                <w:szCs w:val="24"/>
              </w:rPr>
              <w:t>0,001</w:t>
            </w:r>
          </w:p>
        </w:tc>
        <w:tc>
          <w:tcPr>
            <w:tcW w:w="1579" w:type="dxa"/>
            <w:shd w:val="clear" w:color="auto" w:fill="auto"/>
            <w:noWrap/>
            <w:vAlign w:val="center"/>
          </w:tcPr>
          <w:p w:rsidR="00EC4756" w:rsidRPr="00EC4756" w:rsidRDefault="00EC4756" w:rsidP="00A34102">
            <w:pPr>
              <w:jc w:val="center"/>
              <w:rPr>
                <w:sz w:val="24"/>
                <w:szCs w:val="24"/>
              </w:rPr>
            </w:pPr>
            <w:r w:rsidRPr="00EC4756">
              <w:rPr>
                <w:sz w:val="24"/>
                <w:szCs w:val="24"/>
              </w:rPr>
              <w:t>7 570,8</w:t>
            </w:r>
          </w:p>
        </w:tc>
        <w:tc>
          <w:tcPr>
            <w:tcW w:w="1265" w:type="dxa"/>
            <w:shd w:val="clear" w:color="auto" w:fill="auto"/>
            <w:noWrap/>
            <w:vAlign w:val="center"/>
          </w:tcPr>
          <w:p w:rsidR="00EC4756" w:rsidRPr="00EC4756" w:rsidRDefault="00EC4756" w:rsidP="00A34102">
            <w:pPr>
              <w:jc w:val="center"/>
              <w:rPr>
                <w:sz w:val="24"/>
                <w:szCs w:val="24"/>
              </w:rPr>
            </w:pPr>
            <w:r w:rsidRPr="00EC4756">
              <w:rPr>
                <w:sz w:val="24"/>
                <w:szCs w:val="24"/>
              </w:rPr>
              <w:t>12,9</w:t>
            </w:r>
          </w:p>
        </w:tc>
        <w:tc>
          <w:tcPr>
            <w:tcW w:w="1322"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1373" w:type="dxa"/>
            <w:shd w:val="clear" w:color="auto" w:fill="auto"/>
            <w:noWrap/>
            <w:vAlign w:val="center"/>
          </w:tcPr>
          <w:p w:rsidR="00EC4756" w:rsidRPr="00EC4756" w:rsidRDefault="00EC4756" w:rsidP="00A34102">
            <w:pPr>
              <w:jc w:val="center"/>
              <w:rPr>
                <w:sz w:val="24"/>
                <w:szCs w:val="24"/>
              </w:rPr>
            </w:pPr>
            <w:r w:rsidRPr="00EC4756">
              <w:rPr>
                <w:sz w:val="24"/>
                <w:szCs w:val="24"/>
              </w:rPr>
              <w:t>16 201,7</w:t>
            </w:r>
          </w:p>
        </w:tc>
        <w:tc>
          <w:tcPr>
            <w:tcW w:w="1635"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430"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r>
      <w:tr w:rsidR="00EC4756" w:rsidRPr="00EC4756" w:rsidTr="00A34102">
        <w:trPr>
          <w:gridBefore w:val="1"/>
          <w:wBefore w:w="81" w:type="dxa"/>
          <w:trHeight w:val="20"/>
        </w:trPr>
        <w:tc>
          <w:tcPr>
            <w:tcW w:w="3482" w:type="dxa"/>
            <w:gridSpan w:val="3"/>
            <w:shd w:val="clear" w:color="auto" w:fill="auto"/>
            <w:vAlign w:val="center"/>
          </w:tcPr>
          <w:p w:rsidR="00EC4756" w:rsidRPr="00EC4756" w:rsidRDefault="00EC4756" w:rsidP="00A34102">
            <w:pPr>
              <w:jc w:val="both"/>
              <w:rPr>
                <w:bCs/>
                <w:sz w:val="24"/>
                <w:szCs w:val="24"/>
              </w:rPr>
            </w:pPr>
            <w:r w:rsidRPr="00EC4756">
              <w:rPr>
                <w:bCs/>
                <w:sz w:val="24"/>
                <w:szCs w:val="24"/>
              </w:rPr>
              <w:t xml:space="preserve">4. медицинская помощь в условиях дневного стационара, </w:t>
            </w:r>
          </w:p>
          <w:p w:rsidR="00EC4756" w:rsidRPr="00EC4756" w:rsidRDefault="00EC4756" w:rsidP="00A34102">
            <w:pPr>
              <w:jc w:val="both"/>
              <w:rPr>
                <w:sz w:val="24"/>
                <w:szCs w:val="24"/>
              </w:rPr>
            </w:pPr>
            <w:r w:rsidRPr="00EC4756">
              <w:rPr>
                <w:bCs/>
                <w:sz w:val="24"/>
                <w:szCs w:val="24"/>
              </w:rPr>
              <w:t>в том числе:</w:t>
            </w:r>
          </w:p>
        </w:tc>
        <w:tc>
          <w:tcPr>
            <w:tcW w:w="724" w:type="dxa"/>
            <w:shd w:val="clear" w:color="auto" w:fill="auto"/>
            <w:noWrap/>
            <w:vAlign w:val="center"/>
          </w:tcPr>
          <w:p w:rsidR="00EC4756" w:rsidRPr="00EC4756" w:rsidRDefault="00EC4756" w:rsidP="00A34102">
            <w:pPr>
              <w:jc w:val="center"/>
              <w:rPr>
                <w:sz w:val="24"/>
                <w:szCs w:val="24"/>
              </w:rPr>
            </w:pPr>
            <w:r w:rsidRPr="00EC4756">
              <w:rPr>
                <w:sz w:val="24"/>
                <w:szCs w:val="24"/>
              </w:rPr>
              <w:t>14</w:t>
            </w:r>
          </w:p>
        </w:tc>
        <w:tc>
          <w:tcPr>
            <w:tcW w:w="2291" w:type="dxa"/>
            <w:shd w:val="clear" w:color="auto" w:fill="auto"/>
            <w:vAlign w:val="center"/>
          </w:tcPr>
          <w:p w:rsidR="00EC4756" w:rsidRPr="00EC4756" w:rsidRDefault="00EC4756" w:rsidP="00A34102">
            <w:pPr>
              <w:jc w:val="center"/>
              <w:rPr>
                <w:sz w:val="24"/>
                <w:szCs w:val="24"/>
              </w:rPr>
            </w:pPr>
            <w:r w:rsidRPr="00EC4756">
              <w:rPr>
                <w:sz w:val="24"/>
                <w:szCs w:val="24"/>
              </w:rPr>
              <w:t>случай лечения</w:t>
            </w:r>
          </w:p>
        </w:tc>
        <w:tc>
          <w:tcPr>
            <w:tcW w:w="1578" w:type="dxa"/>
            <w:shd w:val="clear" w:color="auto" w:fill="auto"/>
            <w:noWrap/>
            <w:vAlign w:val="center"/>
          </w:tcPr>
          <w:p w:rsidR="00EC4756" w:rsidRPr="00EC4756" w:rsidRDefault="00EC4756" w:rsidP="00A34102">
            <w:pPr>
              <w:jc w:val="center"/>
              <w:rPr>
                <w:sz w:val="24"/>
                <w:szCs w:val="24"/>
              </w:rPr>
            </w:pPr>
            <w:r w:rsidRPr="00EC4756">
              <w:rPr>
                <w:sz w:val="24"/>
                <w:szCs w:val="24"/>
              </w:rPr>
              <w:t>0,004</w:t>
            </w:r>
          </w:p>
        </w:tc>
        <w:tc>
          <w:tcPr>
            <w:tcW w:w="1579" w:type="dxa"/>
            <w:shd w:val="clear" w:color="auto" w:fill="auto"/>
            <w:noWrap/>
            <w:vAlign w:val="center"/>
          </w:tcPr>
          <w:p w:rsidR="00EC4756" w:rsidRPr="00EC4756" w:rsidRDefault="00EC4756" w:rsidP="00A34102">
            <w:pPr>
              <w:jc w:val="center"/>
              <w:rPr>
                <w:sz w:val="24"/>
                <w:szCs w:val="24"/>
              </w:rPr>
            </w:pPr>
            <w:r w:rsidRPr="00EC4756">
              <w:rPr>
                <w:sz w:val="24"/>
                <w:szCs w:val="24"/>
              </w:rPr>
              <w:t>13 541,2</w:t>
            </w:r>
          </w:p>
        </w:tc>
        <w:tc>
          <w:tcPr>
            <w:tcW w:w="1265" w:type="dxa"/>
            <w:shd w:val="clear" w:color="auto" w:fill="auto"/>
            <w:noWrap/>
            <w:vAlign w:val="center"/>
          </w:tcPr>
          <w:p w:rsidR="00EC4756" w:rsidRPr="00EC4756" w:rsidRDefault="00EC4756" w:rsidP="00A34102">
            <w:pPr>
              <w:jc w:val="center"/>
              <w:rPr>
                <w:sz w:val="24"/>
                <w:szCs w:val="24"/>
              </w:rPr>
            </w:pPr>
            <w:r w:rsidRPr="00EC4756">
              <w:rPr>
                <w:sz w:val="24"/>
                <w:szCs w:val="24"/>
              </w:rPr>
              <w:t>53,8</w:t>
            </w:r>
          </w:p>
        </w:tc>
        <w:tc>
          <w:tcPr>
            <w:tcW w:w="1322"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1373" w:type="dxa"/>
            <w:shd w:val="clear" w:color="auto" w:fill="auto"/>
            <w:noWrap/>
            <w:vAlign w:val="center"/>
          </w:tcPr>
          <w:p w:rsidR="00EC4756" w:rsidRPr="00EC4756" w:rsidRDefault="00EC4756" w:rsidP="00A34102">
            <w:pPr>
              <w:jc w:val="center"/>
              <w:rPr>
                <w:sz w:val="24"/>
                <w:szCs w:val="24"/>
              </w:rPr>
            </w:pPr>
            <w:r w:rsidRPr="00EC4756">
              <w:rPr>
                <w:sz w:val="24"/>
                <w:szCs w:val="24"/>
              </w:rPr>
              <w:t>67 706,0</w:t>
            </w:r>
          </w:p>
        </w:tc>
        <w:tc>
          <w:tcPr>
            <w:tcW w:w="1635"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430"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r>
      <w:tr w:rsidR="00EC4756" w:rsidRPr="00EC4756" w:rsidTr="00A34102">
        <w:trPr>
          <w:gridBefore w:val="1"/>
          <w:wBefore w:w="81" w:type="dxa"/>
          <w:trHeight w:val="20"/>
        </w:trPr>
        <w:tc>
          <w:tcPr>
            <w:tcW w:w="3482" w:type="dxa"/>
            <w:gridSpan w:val="3"/>
            <w:shd w:val="clear" w:color="auto" w:fill="auto"/>
            <w:vAlign w:val="center"/>
          </w:tcPr>
          <w:p w:rsidR="00EC4756" w:rsidRPr="00EC4756" w:rsidRDefault="00EC4756" w:rsidP="00A34102">
            <w:pPr>
              <w:jc w:val="both"/>
              <w:rPr>
                <w:bCs/>
                <w:sz w:val="24"/>
                <w:szCs w:val="24"/>
              </w:rPr>
            </w:pPr>
            <w:r w:rsidRPr="00EC4756">
              <w:rPr>
                <w:bCs/>
                <w:sz w:val="24"/>
                <w:szCs w:val="24"/>
              </w:rPr>
              <w:t>не идентифицированным и не застрахованным в системе ОМС лицам</w:t>
            </w:r>
          </w:p>
        </w:tc>
        <w:tc>
          <w:tcPr>
            <w:tcW w:w="724" w:type="dxa"/>
            <w:shd w:val="clear" w:color="auto" w:fill="auto"/>
            <w:noWrap/>
            <w:vAlign w:val="center"/>
          </w:tcPr>
          <w:p w:rsidR="00EC4756" w:rsidRPr="00EC4756" w:rsidRDefault="00EC4756" w:rsidP="00A34102">
            <w:pPr>
              <w:jc w:val="center"/>
              <w:rPr>
                <w:sz w:val="24"/>
                <w:szCs w:val="24"/>
              </w:rPr>
            </w:pPr>
            <w:r w:rsidRPr="00EC4756">
              <w:rPr>
                <w:sz w:val="24"/>
                <w:szCs w:val="24"/>
              </w:rPr>
              <w:t>15</w:t>
            </w:r>
          </w:p>
        </w:tc>
        <w:tc>
          <w:tcPr>
            <w:tcW w:w="2291" w:type="dxa"/>
            <w:shd w:val="clear" w:color="auto" w:fill="auto"/>
            <w:vAlign w:val="center"/>
          </w:tcPr>
          <w:p w:rsidR="00EC4756" w:rsidRPr="00EC4756" w:rsidRDefault="00EC4756" w:rsidP="00A34102">
            <w:pPr>
              <w:jc w:val="center"/>
              <w:rPr>
                <w:sz w:val="24"/>
                <w:szCs w:val="24"/>
              </w:rPr>
            </w:pPr>
            <w:r w:rsidRPr="00EC4756">
              <w:rPr>
                <w:sz w:val="24"/>
                <w:szCs w:val="24"/>
              </w:rPr>
              <w:t>случай лечения</w:t>
            </w:r>
          </w:p>
        </w:tc>
        <w:tc>
          <w:tcPr>
            <w:tcW w:w="1578" w:type="dxa"/>
            <w:shd w:val="clear" w:color="auto" w:fill="auto"/>
            <w:noWrap/>
            <w:vAlign w:val="center"/>
          </w:tcPr>
          <w:p w:rsidR="00EC4756" w:rsidRPr="00EC4756" w:rsidRDefault="00EC4756" w:rsidP="00A34102">
            <w:pPr>
              <w:jc w:val="center"/>
              <w:rPr>
                <w:sz w:val="24"/>
                <w:szCs w:val="24"/>
              </w:rPr>
            </w:pPr>
          </w:p>
        </w:tc>
        <w:tc>
          <w:tcPr>
            <w:tcW w:w="1579" w:type="dxa"/>
            <w:shd w:val="clear" w:color="auto" w:fill="auto"/>
            <w:noWrap/>
            <w:vAlign w:val="center"/>
          </w:tcPr>
          <w:p w:rsidR="00EC4756" w:rsidRPr="00EC4756" w:rsidRDefault="00EC4756" w:rsidP="00A34102">
            <w:pPr>
              <w:jc w:val="center"/>
              <w:rPr>
                <w:sz w:val="24"/>
                <w:szCs w:val="24"/>
              </w:rPr>
            </w:pPr>
          </w:p>
        </w:tc>
        <w:tc>
          <w:tcPr>
            <w:tcW w:w="1265" w:type="dxa"/>
            <w:shd w:val="clear" w:color="auto" w:fill="auto"/>
            <w:noWrap/>
            <w:vAlign w:val="center"/>
          </w:tcPr>
          <w:p w:rsidR="00EC4756" w:rsidRPr="00EC4756" w:rsidRDefault="00EC4756" w:rsidP="00A34102">
            <w:pPr>
              <w:jc w:val="center"/>
              <w:rPr>
                <w:sz w:val="24"/>
                <w:szCs w:val="24"/>
              </w:rPr>
            </w:pPr>
          </w:p>
        </w:tc>
        <w:tc>
          <w:tcPr>
            <w:tcW w:w="1322" w:type="dxa"/>
            <w:shd w:val="clear" w:color="auto" w:fill="auto"/>
            <w:noWrap/>
            <w:vAlign w:val="center"/>
          </w:tcPr>
          <w:p w:rsidR="00EC4756" w:rsidRPr="00EC4756" w:rsidRDefault="00EC4756" w:rsidP="00A34102">
            <w:pPr>
              <w:jc w:val="center"/>
              <w:rPr>
                <w:sz w:val="24"/>
                <w:szCs w:val="24"/>
              </w:rPr>
            </w:pPr>
          </w:p>
        </w:tc>
        <w:tc>
          <w:tcPr>
            <w:tcW w:w="1373" w:type="dxa"/>
            <w:shd w:val="clear" w:color="auto" w:fill="auto"/>
            <w:noWrap/>
            <w:vAlign w:val="center"/>
          </w:tcPr>
          <w:p w:rsidR="00EC4756" w:rsidRPr="00EC4756" w:rsidRDefault="00EC4756" w:rsidP="00A34102">
            <w:pPr>
              <w:jc w:val="center"/>
              <w:rPr>
                <w:sz w:val="24"/>
                <w:szCs w:val="24"/>
              </w:rPr>
            </w:pPr>
          </w:p>
        </w:tc>
        <w:tc>
          <w:tcPr>
            <w:tcW w:w="1635" w:type="dxa"/>
            <w:shd w:val="clear" w:color="auto" w:fill="auto"/>
            <w:noWrap/>
            <w:vAlign w:val="center"/>
          </w:tcPr>
          <w:p w:rsidR="00EC4756" w:rsidRPr="00EC4756" w:rsidRDefault="00EC4756" w:rsidP="00A34102">
            <w:pPr>
              <w:jc w:val="center"/>
              <w:rPr>
                <w:sz w:val="24"/>
                <w:szCs w:val="24"/>
              </w:rPr>
            </w:pPr>
          </w:p>
        </w:tc>
        <w:tc>
          <w:tcPr>
            <w:tcW w:w="430" w:type="dxa"/>
            <w:shd w:val="clear" w:color="auto" w:fill="auto"/>
            <w:noWrap/>
            <w:vAlign w:val="center"/>
          </w:tcPr>
          <w:p w:rsidR="00EC4756" w:rsidRPr="00EC4756" w:rsidRDefault="00EC4756" w:rsidP="00A34102">
            <w:pPr>
              <w:jc w:val="center"/>
              <w:rPr>
                <w:sz w:val="24"/>
                <w:szCs w:val="24"/>
              </w:rPr>
            </w:pPr>
          </w:p>
        </w:tc>
      </w:tr>
      <w:tr w:rsidR="00EC4756" w:rsidRPr="00EC4756" w:rsidTr="00A34102">
        <w:trPr>
          <w:gridBefore w:val="1"/>
          <w:wBefore w:w="81" w:type="dxa"/>
          <w:trHeight w:val="20"/>
        </w:trPr>
        <w:tc>
          <w:tcPr>
            <w:tcW w:w="3482" w:type="dxa"/>
            <w:gridSpan w:val="3"/>
            <w:shd w:val="clear" w:color="auto" w:fill="auto"/>
            <w:vAlign w:val="center"/>
          </w:tcPr>
          <w:p w:rsidR="00EC4756" w:rsidRPr="00EC4756" w:rsidRDefault="00EC4756" w:rsidP="00A34102">
            <w:pPr>
              <w:jc w:val="both"/>
              <w:rPr>
                <w:sz w:val="24"/>
                <w:szCs w:val="24"/>
              </w:rPr>
            </w:pPr>
            <w:r w:rsidRPr="00EC4756">
              <w:rPr>
                <w:sz w:val="24"/>
                <w:szCs w:val="24"/>
              </w:rPr>
              <w:t>5. паллиативная медицинская помощь в стационарных условиях</w:t>
            </w:r>
          </w:p>
        </w:tc>
        <w:tc>
          <w:tcPr>
            <w:tcW w:w="724" w:type="dxa"/>
            <w:shd w:val="clear" w:color="auto" w:fill="auto"/>
            <w:vAlign w:val="center"/>
          </w:tcPr>
          <w:p w:rsidR="00EC4756" w:rsidRPr="00EC4756" w:rsidRDefault="00EC4756" w:rsidP="00A34102">
            <w:pPr>
              <w:jc w:val="center"/>
              <w:rPr>
                <w:sz w:val="24"/>
                <w:szCs w:val="24"/>
              </w:rPr>
            </w:pPr>
            <w:r w:rsidRPr="00EC4756">
              <w:rPr>
                <w:sz w:val="24"/>
                <w:szCs w:val="24"/>
              </w:rPr>
              <w:t>16</w:t>
            </w:r>
          </w:p>
        </w:tc>
        <w:tc>
          <w:tcPr>
            <w:tcW w:w="2291" w:type="dxa"/>
            <w:shd w:val="clear" w:color="auto" w:fill="auto"/>
            <w:noWrap/>
            <w:vAlign w:val="center"/>
          </w:tcPr>
          <w:p w:rsidR="00EC4756" w:rsidRPr="00EC4756" w:rsidRDefault="00EC4756" w:rsidP="00A34102">
            <w:pPr>
              <w:jc w:val="center"/>
              <w:rPr>
                <w:sz w:val="24"/>
                <w:szCs w:val="24"/>
              </w:rPr>
            </w:pPr>
            <w:r w:rsidRPr="00EC4756">
              <w:rPr>
                <w:sz w:val="24"/>
                <w:szCs w:val="24"/>
              </w:rPr>
              <w:t>койко-день</w:t>
            </w:r>
          </w:p>
        </w:tc>
        <w:tc>
          <w:tcPr>
            <w:tcW w:w="1578" w:type="dxa"/>
            <w:shd w:val="clear" w:color="auto" w:fill="auto"/>
            <w:noWrap/>
            <w:vAlign w:val="center"/>
          </w:tcPr>
          <w:p w:rsidR="00EC4756" w:rsidRPr="00EC4756" w:rsidRDefault="00EC4756" w:rsidP="00A34102">
            <w:pPr>
              <w:jc w:val="center"/>
              <w:rPr>
                <w:sz w:val="24"/>
                <w:szCs w:val="24"/>
              </w:rPr>
            </w:pPr>
            <w:r w:rsidRPr="00EC4756">
              <w:rPr>
                <w:sz w:val="24"/>
                <w:szCs w:val="24"/>
              </w:rPr>
              <w:t>0,092</w:t>
            </w:r>
          </w:p>
        </w:tc>
        <w:tc>
          <w:tcPr>
            <w:tcW w:w="1579" w:type="dxa"/>
            <w:shd w:val="clear" w:color="auto" w:fill="auto"/>
            <w:noWrap/>
            <w:vAlign w:val="center"/>
          </w:tcPr>
          <w:p w:rsidR="00EC4756" w:rsidRPr="00EC4756" w:rsidRDefault="00EC4756" w:rsidP="00A34102">
            <w:pPr>
              <w:jc w:val="center"/>
              <w:rPr>
                <w:sz w:val="24"/>
                <w:szCs w:val="24"/>
              </w:rPr>
            </w:pPr>
            <w:r w:rsidRPr="00EC4756">
              <w:rPr>
                <w:sz w:val="24"/>
                <w:szCs w:val="24"/>
              </w:rPr>
              <w:t>2 099,8</w:t>
            </w:r>
          </w:p>
        </w:tc>
        <w:tc>
          <w:tcPr>
            <w:tcW w:w="1265" w:type="dxa"/>
            <w:shd w:val="clear" w:color="auto" w:fill="auto"/>
            <w:noWrap/>
            <w:vAlign w:val="center"/>
          </w:tcPr>
          <w:p w:rsidR="00EC4756" w:rsidRPr="00EC4756" w:rsidRDefault="00EC4756" w:rsidP="00A34102">
            <w:pPr>
              <w:jc w:val="center"/>
              <w:rPr>
                <w:sz w:val="24"/>
                <w:szCs w:val="24"/>
              </w:rPr>
            </w:pPr>
            <w:r w:rsidRPr="00EC4756">
              <w:rPr>
                <w:sz w:val="24"/>
                <w:szCs w:val="24"/>
              </w:rPr>
              <w:t>193,2</w:t>
            </w:r>
          </w:p>
        </w:tc>
        <w:tc>
          <w:tcPr>
            <w:tcW w:w="1322"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1373" w:type="dxa"/>
            <w:shd w:val="clear" w:color="auto" w:fill="auto"/>
            <w:noWrap/>
            <w:vAlign w:val="center"/>
          </w:tcPr>
          <w:p w:rsidR="00EC4756" w:rsidRPr="00EC4756" w:rsidRDefault="00EC4756" w:rsidP="00A34102">
            <w:pPr>
              <w:jc w:val="center"/>
              <w:rPr>
                <w:sz w:val="24"/>
                <w:szCs w:val="24"/>
              </w:rPr>
            </w:pPr>
            <w:r w:rsidRPr="00EC4756">
              <w:rPr>
                <w:sz w:val="24"/>
                <w:szCs w:val="24"/>
              </w:rPr>
              <w:t>243 156,8</w:t>
            </w:r>
          </w:p>
        </w:tc>
        <w:tc>
          <w:tcPr>
            <w:tcW w:w="1635"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430"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r>
      <w:tr w:rsidR="00EC4756" w:rsidRPr="00EC4756" w:rsidTr="00A34102">
        <w:trPr>
          <w:gridBefore w:val="1"/>
          <w:wBefore w:w="81" w:type="dxa"/>
          <w:trHeight w:val="20"/>
        </w:trPr>
        <w:tc>
          <w:tcPr>
            <w:tcW w:w="3482" w:type="dxa"/>
            <w:gridSpan w:val="3"/>
            <w:shd w:val="clear" w:color="auto" w:fill="auto"/>
            <w:vAlign w:val="center"/>
          </w:tcPr>
          <w:p w:rsidR="00EC4756" w:rsidRPr="00EC4756" w:rsidRDefault="00EC4756" w:rsidP="00A34102">
            <w:pPr>
              <w:jc w:val="both"/>
              <w:rPr>
                <w:sz w:val="24"/>
                <w:szCs w:val="24"/>
              </w:rPr>
            </w:pPr>
            <w:r w:rsidRPr="00EC4756">
              <w:rPr>
                <w:sz w:val="24"/>
                <w:szCs w:val="24"/>
              </w:rPr>
              <w:t>6. иные государственные и муниципальные услуги (работы)</w:t>
            </w:r>
          </w:p>
        </w:tc>
        <w:tc>
          <w:tcPr>
            <w:tcW w:w="724" w:type="dxa"/>
            <w:shd w:val="clear" w:color="auto" w:fill="auto"/>
            <w:vAlign w:val="center"/>
          </w:tcPr>
          <w:p w:rsidR="00EC4756" w:rsidRPr="00EC4756" w:rsidRDefault="00EC4756" w:rsidP="00A34102">
            <w:pPr>
              <w:jc w:val="center"/>
              <w:rPr>
                <w:sz w:val="24"/>
                <w:szCs w:val="24"/>
              </w:rPr>
            </w:pPr>
            <w:r w:rsidRPr="00EC4756">
              <w:rPr>
                <w:sz w:val="24"/>
                <w:szCs w:val="24"/>
              </w:rPr>
              <w:t>17</w:t>
            </w:r>
          </w:p>
        </w:tc>
        <w:tc>
          <w:tcPr>
            <w:tcW w:w="2291" w:type="dxa"/>
            <w:shd w:val="clear" w:color="auto" w:fill="auto"/>
            <w:noWrap/>
            <w:vAlign w:val="center"/>
          </w:tcPr>
          <w:p w:rsidR="00EC4756" w:rsidRPr="00EC4756" w:rsidRDefault="00EC4756" w:rsidP="00A34102">
            <w:pPr>
              <w:jc w:val="center"/>
              <w:rPr>
                <w:sz w:val="24"/>
                <w:szCs w:val="24"/>
              </w:rPr>
            </w:pPr>
            <w:r w:rsidRPr="00EC4756">
              <w:rPr>
                <w:sz w:val="24"/>
                <w:szCs w:val="24"/>
              </w:rPr>
              <w:t>-</w:t>
            </w:r>
          </w:p>
        </w:tc>
        <w:tc>
          <w:tcPr>
            <w:tcW w:w="1578"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1579"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1265" w:type="dxa"/>
            <w:shd w:val="clear" w:color="auto" w:fill="auto"/>
            <w:noWrap/>
            <w:vAlign w:val="center"/>
          </w:tcPr>
          <w:p w:rsidR="00EC4756" w:rsidRPr="00EC4756" w:rsidRDefault="00EC4756" w:rsidP="00A34102">
            <w:pPr>
              <w:jc w:val="center"/>
              <w:rPr>
                <w:sz w:val="24"/>
                <w:szCs w:val="24"/>
              </w:rPr>
            </w:pPr>
            <w:r w:rsidRPr="00EC4756">
              <w:rPr>
                <w:sz w:val="24"/>
                <w:szCs w:val="24"/>
              </w:rPr>
              <w:t>1 139,2</w:t>
            </w:r>
          </w:p>
        </w:tc>
        <w:tc>
          <w:tcPr>
            <w:tcW w:w="1322"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1373" w:type="dxa"/>
            <w:shd w:val="clear" w:color="auto" w:fill="auto"/>
            <w:noWrap/>
            <w:vAlign w:val="center"/>
          </w:tcPr>
          <w:p w:rsidR="00EC4756" w:rsidRPr="00EC4756" w:rsidRDefault="00EC4756" w:rsidP="00A34102">
            <w:pPr>
              <w:jc w:val="center"/>
              <w:rPr>
                <w:sz w:val="24"/>
                <w:szCs w:val="24"/>
              </w:rPr>
            </w:pPr>
            <w:r w:rsidRPr="00EC4756">
              <w:rPr>
                <w:sz w:val="24"/>
                <w:szCs w:val="24"/>
              </w:rPr>
              <w:t>1 433 388,5</w:t>
            </w:r>
          </w:p>
        </w:tc>
        <w:tc>
          <w:tcPr>
            <w:tcW w:w="1635"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430"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r>
      <w:tr w:rsidR="00EC4756" w:rsidRPr="00EC4756" w:rsidTr="00A34102">
        <w:trPr>
          <w:gridBefore w:val="1"/>
          <w:wBefore w:w="81" w:type="dxa"/>
          <w:trHeight w:val="20"/>
        </w:trPr>
        <w:tc>
          <w:tcPr>
            <w:tcW w:w="3482" w:type="dxa"/>
            <w:gridSpan w:val="3"/>
            <w:shd w:val="clear" w:color="auto" w:fill="auto"/>
            <w:vAlign w:val="center"/>
          </w:tcPr>
          <w:p w:rsidR="00EC4756" w:rsidRPr="00EC4756" w:rsidRDefault="00EC4756" w:rsidP="00A34102">
            <w:pPr>
              <w:jc w:val="both"/>
              <w:rPr>
                <w:sz w:val="24"/>
                <w:szCs w:val="24"/>
              </w:rPr>
            </w:pPr>
            <w:r w:rsidRPr="00EC4756">
              <w:rPr>
                <w:sz w:val="24"/>
                <w:szCs w:val="24"/>
              </w:rPr>
              <w:t>7. высокотехнологичная медицинская помощь, оказываемая в медицинских организациях, подведомственных Министерству здравоохранения Тверской области</w:t>
            </w:r>
          </w:p>
        </w:tc>
        <w:tc>
          <w:tcPr>
            <w:tcW w:w="724" w:type="dxa"/>
            <w:shd w:val="clear" w:color="auto" w:fill="auto"/>
            <w:vAlign w:val="center"/>
          </w:tcPr>
          <w:p w:rsidR="00EC4756" w:rsidRPr="00EC4756" w:rsidRDefault="00EC4756" w:rsidP="00A34102">
            <w:pPr>
              <w:jc w:val="center"/>
              <w:rPr>
                <w:sz w:val="24"/>
                <w:szCs w:val="24"/>
              </w:rPr>
            </w:pPr>
            <w:r w:rsidRPr="00EC4756">
              <w:rPr>
                <w:sz w:val="24"/>
                <w:szCs w:val="24"/>
              </w:rPr>
              <w:t>18</w:t>
            </w:r>
          </w:p>
        </w:tc>
        <w:tc>
          <w:tcPr>
            <w:tcW w:w="2291" w:type="dxa"/>
            <w:shd w:val="clear" w:color="auto" w:fill="auto"/>
            <w:noWrap/>
            <w:vAlign w:val="center"/>
          </w:tcPr>
          <w:p w:rsidR="00EC4756" w:rsidRPr="00EC4756" w:rsidRDefault="00EC4756" w:rsidP="00A34102">
            <w:pPr>
              <w:jc w:val="center"/>
              <w:rPr>
                <w:sz w:val="24"/>
                <w:szCs w:val="24"/>
              </w:rPr>
            </w:pPr>
            <w:r w:rsidRPr="00EC4756">
              <w:rPr>
                <w:sz w:val="24"/>
                <w:szCs w:val="24"/>
              </w:rPr>
              <w:t>случай госпитализации</w:t>
            </w:r>
          </w:p>
        </w:tc>
        <w:tc>
          <w:tcPr>
            <w:tcW w:w="1578" w:type="dxa"/>
            <w:shd w:val="clear" w:color="auto" w:fill="auto"/>
            <w:noWrap/>
            <w:vAlign w:val="center"/>
          </w:tcPr>
          <w:p w:rsidR="00EC4756" w:rsidRPr="00EC4756" w:rsidRDefault="00EC4756" w:rsidP="00A34102">
            <w:pPr>
              <w:jc w:val="center"/>
              <w:rPr>
                <w:sz w:val="24"/>
                <w:szCs w:val="24"/>
              </w:rPr>
            </w:pPr>
            <w:r w:rsidRPr="00EC4756">
              <w:rPr>
                <w:sz w:val="24"/>
                <w:szCs w:val="24"/>
              </w:rPr>
              <w:t>0,000205</w:t>
            </w:r>
          </w:p>
        </w:tc>
        <w:tc>
          <w:tcPr>
            <w:tcW w:w="1579" w:type="dxa"/>
            <w:shd w:val="clear" w:color="auto" w:fill="auto"/>
            <w:noWrap/>
            <w:vAlign w:val="center"/>
          </w:tcPr>
          <w:p w:rsidR="00EC4756" w:rsidRPr="00EC4756" w:rsidRDefault="00EC4756" w:rsidP="00A34102">
            <w:pPr>
              <w:jc w:val="center"/>
              <w:rPr>
                <w:sz w:val="24"/>
                <w:szCs w:val="24"/>
              </w:rPr>
            </w:pPr>
            <w:r w:rsidRPr="00EC4756">
              <w:rPr>
                <w:sz w:val="24"/>
                <w:szCs w:val="24"/>
              </w:rPr>
              <w:t>271 427,9</w:t>
            </w:r>
          </w:p>
        </w:tc>
        <w:tc>
          <w:tcPr>
            <w:tcW w:w="1265" w:type="dxa"/>
            <w:shd w:val="clear" w:color="auto" w:fill="auto"/>
            <w:noWrap/>
            <w:vAlign w:val="center"/>
          </w:tcPr>
          <w:p w:rsidR="00EC4756" w:rsidRPr="00EC4756" w:rsidRDefault="00EC4756" w:rsidP="00A34102">
            <w:pPr>
              <w:jc w:val="center"/>
              <w:rPr>
                <w:sz w:val="24"/>
                <w:szCs w:val="24"/>
              </w:rPr>
            </w:pPr>
            <w:r w:rsidRPr="00EC4756">
              <w:rPr>
                <w:sz w:val="24"/>
                <w:szCs w:val="24"/>
              </w:rPr>
              <w:t>55,8</w:t>
            </w:r>
          </w:p>
        </w:tc>
        <w:tc>
          <w:tcPr>
            <w:tcW w:w="1322" w:type="dxa"/>
            <w:shd w:val="clear" w:color="auto" w:fill="auto"/>
            <w:noWrap/>
            <w:vAlign w:val="center"/>
          </w:tcPr>
          <w:p w:rsidR="00EC4756" w:rsidRPr="00EC4756" w:rsidRDefault="00EC4756" w:rsidP="00A34102">
            <w:pPr>
              <w:jc w:val="center"/>
              <w:rPr>
                <w:sz w:val="24"/>
                <w:szCs w:val="24"/>
              </w:rPr>
            </w:pPr>
          </w:p>
        </w:tc>
        <w:tc>
          <w:tcPr>
            <w:tcW w:w="1373" w:type="dxa"/>
            <w:shd w:val="clear" w:color="auto" w:fill="auto"/>
            <w:noWrap/>
            <w:vAlign w:val="center"/>
          </w:tcPr>
          <w:p w:rsidR="00EC4756" w:rsidRPr="00EC4756" w:rsidRDefault="00EC4756" w:rsidP="00A34102">
            <w:pPr>
              <w:jc w:val="center"/>
              <w:rPr>
                <w:sz w:val="24"/>
                <w:szCs w:val="24"/>
              </w:rPr>
            </w:pPr>
            <w:r w:rsidRPr="00EC4756">
              <w:rPr>
                <w:sz w:val="24"/>
                <w:szCs w:val="24"/>
              </w:rPr>
              <w:t>70 299,8</w:t>
            </w:r>
          </w:p>
        </w:tc>
        <w:tc>
          <w:tcPr>
            <w:tcW w:w="1635"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430"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r>
      <w:tr w:rsidR="00EC4756" w:rsidRPr="00EC4756" w:rsidTr="00A34102">
        <w:trPr>
          <w:gridBefore w:val="1"/>
          <w:wBefore w:w="81" w:type="dxa"/>
          <w:trHeight w:val="20"/>
        </w:trPr>
        <w:tc>
          <w:tcPr>
            <w:tcW w:w="3482" w:type="dxa"/>
            <w:gridSpan w:val="3"/>
            <w:shd w:val="clear" w:color="auto" w:fill="auto"/>
            <w:vAlign w:val="center"/>
          </w:tcPr>
          <w:p w:rsidR="00EC4756" w:rsidRPr="00EC4756" w:rsidRDefault="00EC4756" w:rsidP="00A34102">
            <w:pPr>
              <w:jc w:val="both"/>
              <w:rPr>
                <w:sz w:val="24"/>
                <w:szCs w:val="24"/>
              </w:rPr>
            </w:pPr>
            <w:r w:rsidRPr="00EC4756">
              <w:rPr>
                <w:sz w:val="24"/>
                <w:szCs w:val="24"/>
                <w:lang w:val="en-US"/>
              </w:rPr>
              <w:t>II</w:t>
            </w:r>
            <w:r w:rsidRPr="00EC4756">
              <w:rPr>
                <w:sz w:val="24"/>
                <w:szCs w:val="24"/>
              </w:rPr>
              <w:t xml:space="preserve">. Средства областного бюджета Тверской области на </w:t>
            </w:r>
            <w:r w:rsidRPr="00EC4756">
              <w:rPr>
                <w:sz w:val="24"/>
                <w:szCs w:val="24"/>
              </w:rPr>
              <w:lastRenderedPageBreak/>
              <w:t>приобретение медицинского оборудования для медицинских организаций, работающих в системе ОМС</w:t>
            </w:r>
            <w:r w:rsidRPr="00EC4756">
              <w:rPr>
                <w:sz w:val="24"/>
                <w:szCs w:val="24"/>
                <w:vertAlign w:val="superscript"/>
              </w:rPr>
              <w:t>**</w:t>
            </w:r>
            <w:r w:rsidRPr="00EC4756">
              <w:rPr>
                <w:sz w:val="24"/>
                <w:szCs w:val="24"/>
              </w:rPr>
              <w:t>:</w:t>
            </w:r>
          </w:p>
        </w:tc>
        <w:tc>
          <w:tcPr>
            <w:tcW w:w="724" w:type="dxa"/>
            <w:shd w:val="clear" w:color="auto" w:fill="auto"/>
            <w:vAlign w:val="center"/>
          </w:tcPr>
          <w:p w:rsidR="00EC4756" w:rsidRPr="00EC4756" w:rsidRDefault="00EC4756" w:rsidP="00A34102">
            <w:pPr>
              <w:jc w:val="center"/>
              <w:rPr>
                <w:sz w:val="24"/>
                <w:szCs w:val="24"/>
              </w:rPr>
            </w:pPr>
            <w:r w:rsidRPr="00EC4756">
              <w:rPr>
                <w:sz w:val="24"/>
                <w:szCs w:val="24"/>
              </w:rPr>
              <w:lastRenderedPageBreak/>
              <w:t>19</w:t>
            </w:r>
          </w:p>
        </w:tc>
        <w:tc>
          <w:tcPr>
            <w:tcW w:w="2291" w:type="dxa"/>
            <w:shd w:val="clear" w:color="auto" w:fill="auto"/>
            <w:noWrap/>
            <w:vAlign w:val="center"/>
          </w:tcPr>
          <w:p w:rsidR="00EC4756" w:rsidRPr="00EC4756" w:rsidRDefault="00EC4756" w:rsidP="00A34102">
            <w:pPr>
              <w:jc w:val="center"/>
              <w:rPr>
                <w:sz w:val="24"/>
                <w:szCs w:val="24"/>
              </w:rPr>
            </w:pPr>
          </w:p>
        </w:tc>
        <w:tc>
          <w:tcPr>
            <w:tcW w:w="1578"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1579"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1265" w:type="dxa"/>
            <w:shd w:val="clear" w:color="auto" w:fill="auto"/>
            <w:noWrap/>
            <w:vAlign w:val="center"/>
          </w:tcPr>
          <w:p w:rsidR="00EC4756" w:rsidRPr="00EC4756" w:rsidRDefault="00EC4756" w:rsidP="00A34102">
            <w:pPr>
              <w:jc w:val="center"/>
              <w:rPr>
                <w:sz w:val="24"/>
                <w:szCs w:val="24"/>
              </w:rPr>
            </w:pPr>
          </w:p>
        </w:tc>
        <w:tc>
          <w:tcPr>
            <w:tcW w:w="1322"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1373" w:type="dxa"/>
            <w:shd w:val="clear" w:color="auto" w:fill="auto"/>
            <w:noWrap/>
            <w:vAlign w:val="center"/>
          </w:tcPr>
          <w:p w:rsidR="00EC4756" w:rsidRPr="00EC4756" w:rsidRDefault="00EC4756" w:rsidP="00A34102">
            <w:pPr>
              <w:jc w:val="center"/>
              <w:rPr>
                <w:sz w:val="24"/>
                <w:szCs w:val="24"/>
                <w:vertAlign w:val="superscript"/>
              </w:rPr>
            </w:pPr>
            <w:r w:rsidRPr="00EC4756">
              <w:rPr>
                <w:sz w:val="24"/>
                <w:szCs w:val="24"/>
              </w:rPr>
              <w:t>0,0</w:t>
            </w:r>
          </w:p>
        </w:tc>
        <w:tc>
          <w:tcPr>
            <w:tcW w:w="1635"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430" w:type="dxa"/>
            <w:shd w:val="clear" w:color="auto" w:fill="auto"/>
            <w:noWrap/>
            <w:vAlign w:val="center"/>
          </w:tcPr>
          <w:p w:rsidR="00EC4756" w:rsidRPr="00EC4756" w:rsidRDefault="00EC4756" w:rsidP="00A34102">
            <w:pPr>
              <w:jc w:val="center"/>
              <w:rPr>
                <w:sz w:val="24"/>
                <w:szCs w:val="24"/>
              </w:rPr>
            </w:pPr>
          </w:p>
        </w:tc>
      </w:tr>
      <w:tr w:rsidR="00EC4756" w:rsidRPr="00EC4756" w:rsidTr="00A34102">
        <w:trPr>
          <w:gridBefore w:val="1"/>
          <w:wBefore w:w="81" w:type="dxa"/>
          <w:trHeight w:val="20"/>
        </w:trPr>
        <w:tc>
          <w:tcPr>
            <w:tcW w:w="3482" w:type="dxa"/>
            <w:gridSpan w:val="3"/>
            <w:shd w:val="clear" w:color="auto" w:fill="auto"/>
            <w:vAlign w:val="center"/>
          </w:tcPr>
          <w:p w:rsidR="00EC4756" w:rsidRPr="00EC4756" w:rsidRDefault="00EC4756" w:rsidP="00A34102">
            <w:pPr>
              <w:jc w:val="both"/>
              <w:rPr>
                <w:sz w:val="24"/>
                <w:szCs w:val="24"/>
              </w:rPr>
            </w:pPr>
            <w:r w:rsidRPr="00EC4756">
              <w:rPr>
                <w:sz w:val="24"/>
                <w:szCs w:val="24"/>
                <w:lang w:val="en-US"/>
              </w:rPr>
              <w:lastRenderedPageBreak/>
              <w:t>III</w:t>
            </w:r>
            <w:r w:rsidRPr="00EC4756">
              <w:rPr>
                <w:sz w:val="24"/>
                <w:szCs w:val="24"/>
              </w:rPr>
              <w:t>. Медицинская помощь в рамках Территориальной программы ОМС:</w:t>
            </w:r>
          </w:p>
        </w:tc>
        <w:tc>
          <w:tcPr>
            <w:tcW w:w="724" w:type="dxa"/>
            <w:shd w:val="clear" w:color="auto" w:fill="auto"/>
            <w:vAlign w:val="center"/>
          </w:tcPr>
          <w:p w:rsidR="00EC4756" w:rsidRPr="00EC4756" w:rsidRDefault="00EC4756" w:rsidP="00A34102">
            <w:pPr>
              <w:jc w:val="center"/>
              <w:rPr>
                <w:sz w:val="24"/>
                <w:szCs w:val="24"/>
              </w:rPr>
            </w:pPr>
            <w:r w:rsidRPr="00EC4756">
              <w:rPr>
                <w:sz w:val="24"/>
                <w:szCs w:val="24"/>
              </w:rPr>
              <w:t>20</w:t>
            </w:r>
          </w:p>
        </w:tc>
        <w:tc>
          <w:tcPr>
            <w:tcW w:w="2291" w:type="dxa"/>
            <w:shd w:val="clear" w:color="auto" w:fill="auto"/>
            <w:vAlign w:val="center"/>
          </w:tcPr>
          <w:p w:rsidR="00EC4756" w:rsidRPr="00EC4756" w:rsidRDefault="00EC4756" w:rsidP="00A34102">
            <w:pPr>
              <w:jc w:val="center"/>
              <w:rPr>
                <w:sz w:val="24"/>
                <w:szCs w:val="24"/>
              </w:rPr>
            </w:pPr>
          </w:p>
        </w:tc>
        <w:tc>
          <w:tcPr>
            <w:tcW w:w="1578"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1579"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1265"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1322" w:type="dxa"/>
            <w:shd w:val="clear" w:color="auto" w:fill="auto"/>
            <w:noWrap/>
            <w:vAlign w:val="center"/>
          </w:tcPr>
          <w:p w:rsidR="00EC4756" w:rsidRPr="00EC4756" w:rsidRDefault="00EC4756" w:rsidP="00A34102">
            <w:pPr>
              <w:jc w:val="center"/>
              <w:rPr>
                <w:sz w:val="24"/>
                <w:szCs w:val="24"/>
              </w:rPr>
            </w:pPr>
            <w:r w:rsidRPr="00EC4756">
              <w:rPr>
                <w:sz w:val="24"/>
                <w:szCs w:val="24"/>
              </w:rPr>
              <w:t>12 630,20</w:t>
            </w:r>
          </w:p>
        </w:tc>
        <w:tc>
          <w:tcPr>
            <w:tcW w:w="1373"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1635" w:type="dxa"/>
            <w:shd w:val="clear" w:color="auto" w:fill="auto"/>
            <w:noWrap/>
            <w:vAlign w:val="center"/>
          </w:tcPr>
          <w:p w:rsidR="00EC4756" w:rsidRPr="00EC4756" w:rsidRDefault="00EC4756" w:rsidP="00A34102">
            <w:pPr>
              <w:jc w:val="center"/>
              <w:rPr>
                <w:color w:val="FF0000"/>
                <w:sz w:val="24"/>
                <w:szCs w:val="24"/>
                <w:vertAlign w:val="superscript"/>
              </w:rPr>
            </w:pPr>
            <w:r w:rsidRPr="00EC4756">
              <w:rPr>
                <w:sz w:val="24"/>
                <w:szCs w:val="24"/>
              </w:rPr>
              <w:t>16 369 263,30</w:t>
            </w:r>
          </w:p>
        </w:tc>
        <w:tc>
          <w:tcPr>
            <w:tcW w:w="430" w:type="dxa"/>
            <w:shd w:val="clear" w:color="auto" w:fill="auto"/>
            <w:noWrap/>
            <w:vAlign w:val="center"/>
          </w:tcPr>
          <w:p w:rsidR="00EC4756" w:rsidRPr="00EC4756" w:rsidRDefault="00EC4756" w:rsidP="00A34102">
            <w:pPr>
              <w:jc w:val="center"/>
              <w:rPr>
                <w:sz w:val="24"/>
                <w:szCs w:val="24"/>
              </w:rPr>
            </w:pPr>
          </w:p>
        </w:tc>
      </w:tr>
      <w:tr w:rsidR="00EC4756" w:rsidRPr="00EC4756" w:rsidTr="00A34102">
        <w:trPr>
          <w:gridBefore w:val="1"/>
          <w:wBefore w:w="81" w:type="dxa"/>
          <w:trHeight w:val="20"/>
        </w:trPr>
        <w:tc>
          <w:tcPr>
            <w:tcW w:w="3482" w:type="dxa"/>
            <w:gridSpan w:val="3"/>
            <w:shd w:val="clear" w:color="auto" w:fill="auto"/>
            <w:vAlign w:val="center"/>
          </w:tcPr>
          <w:p w:rsidR="00EC4756" w:rsidRPr="00EC4756" w:rsidRDefault="00EC4756" w:rsidP="00A34102">
            <w:pPr>
              <w:jc w:val="both"/>
              <w:rPr>
                <w:sz w:val="24"/>
                <w:szCs w:val="24"/>
              </w:rPr>
            </w:pPr>
            <w:r w:rsidRPr="00EC4756">
              <w:rPr>
                <w:sz w:val="24"/>
                <w:szCs w:val="24"/>
              </w:rPr>
              <w:t>- скорая медицинская помощь (сумма строк 29+34)</w:t>
            </w:r>
          </w:p>
        </w:tc>
        <w:tc>
          <w:tcPr>
            <w:tcW w:w="724" w:type="dxa"/>
            <w:shd w:val="clear" w:color="auto" w:fill="auto"/>
            <w:vAlign w:val="center"/>
          </w:tcPr>
          <w:p w:rsidR="00EC4756" w:rsidRPr="00EC4756" w:rsidRDefault="00EC4756" w:rsidP="00A34102">
            <w:pPr>
              <w:jc w:val="center"/>
              <w:rPr>
                <w:sz w:val="24"/>
                <w:szCs w:val="24"/>
              </w:rPr>
            </w:pPr>
            <w:r w:rsidRPr="00EC4756">
              <w:rPr>
                <w:sz w:val="24"/>
                <w:szCs w:val="24"/>
              </w:rPr>
              <w:t>21</w:t>
            </w:r>
          </w:p>
        </w:tc>
        <w:tc>
          <w:tcPr>
            <w:tcW w:w="2291" w:type="dxa"/>
            <w:shd w:val="clear" w:color="auto" w:fill="auto"/>
            <w:vAlign w:val="center"/>
          </w:tcPr>
          <w:p w:rsidR="00EC4756" w:rsidRPr="00EC4756" w:rsidRDefault="00EC4756" w:rsidP="00A34102">
            <w:pPr>
              <w:jc w:val="center"/>
              <w:rPr>
                <w:sz w:val="24"/>
                <w:szCs w:val="24"/>
              </w:rPr>
            </w:pPr>
            <w:r w:rsidRPr="00EC4756">
              <w:rPr>
                <w:sz w:val="24"/>
                <w:szCs w:val="24"/>
              </w:rPr>
              <w:t>вызов</w:t>
            </w:r>
          </w:p>
        </w:tc>
        <w:tc>
          <w:tcPr>
            <w:tcW w:w="1578" w:type="dxa"/>
            <w:shd w:val="clear" w:color="auto" w:fill="auto"/>
            <w:noWrap/>
            <w:vAlign w:val="center"/>
          </w:tcPr>
          <w:p w:rsidR="00EC4756" w:rsidRPr="00EC4756" w:rsidRDefault="00EC4756" w:rsidP="00A34102">
            <w:pPr>
              <w:jc w:val="center"/>
              <w:rPr>
                <w:sz w:val="24"/>
                <w:szCs w:val="24"/>
              </w:rPr>
            </w:pPr>
            <w:r w:rsidRPr="00EC4756">
              <w:rPr>
                <w:sz w:val="24"/>
                <w:szCs w:val="24"/>
              </w:rPr>
              <w:t>0,29</w:t>
            </w:r>
          </w:p>
        </w:tc>
        <w:tc>
          <w:tcPr>
            <w:tcW w:w="1579" w:type="dxa"/>
            <w:shd w:val="clear" w:color="auto" w:fill="auto"/>
            <w:noWrap/>
            <w:vAlign w:val="center"/>
          </w:tcPr>
          <w:p w:rsidR="00EC4756" w:rsidRPr="00EC4756" w:rsidRDefault="00EC4756" w:rsidP="00A34102">
            <w:pPr>
              <w:jc w:val="center"/>
              <w:rPr>
                <w:sz w:val="24"/>
                <w:szCs w:val="24"/>
              </w:rPr>
            </w:pPr>
            <w:r w:rsidRPr="00EC4756">
              <w:rPr>
                <w:sz w:val="24"/>
                <w:szCs w:val="24"/>
              </w:rPr>
              <w:t>2 428,6</w:t>
            </w:r>
          </w:p>
        </w:tc>
        <w:tc>
          <w:tcPr>
            <w:tcW w:w="1265" w:type="dxa"/>
            <w:shd w:val="clear" w:color="auto" w:fill="auto"/>
            <w:noWrap/>
            <w:vAlign w:val="center"/>
          </w:tcPr>
          <w:p w:rsidR="00EC4756" w:rsidRPr="00EC4756" w:rsidRDefault="00EC4756" w:rsidP="00A34102">
            <w:pPr>
              <w:jc w:val="center"/>
              <w:rPr>
                <w:sz w:val="24"/>
                <w:szCs w:val="24"/>
                <w:lang w:val="en-US"/>
              </w:rPr>
            </w:pPr>
            <w:r w:rsidRPr="00EC4756">
              <w:rPr>
                <w:sz w:val="24"/>
                <w:szCs w:val="24"/>
              </w:rPr>
              <w:t>Х</w:t>
            </w:r>
          </w:p>
        </w:tc>
        <w:tc>
          <w:tcPr>
            <w:tcW w:w="1322" w:type="dxa"/>
            <w:shd w:val="clear" w:color="auto" w:fill="auto"/>
            <w:noWrap/>
            <w:vAlign w:val="center"/>
          </w:tcPr>
          <w:p w:rsidR="00EC4756" w:rsidRPr="00EC4756" w:rsidRDefault="00EC4756" w:rsidP="00A34102">
            <w:pPr>
              <w:jc w:val="center"/>
              <w:rPr>
                <w:sz w:val="24"/>
                <w:szCs w:val="24"/>
              </w:rPr>
            </w:pPr>
            <w:r w:rsidRPr="00EC4756">
              <w:rPr>
                <w:sz w:val="24"/>
                <w:szCs w:val="24"/>
              </w:rPr>
              <w:t>704,30</w:t>
            </w:r>
          </w:p>
        </w:tc>
        <w:tc>
          <w:tcPr>
            <w:tcW w:w="1373" w:type="dxa"/>
            <w:shd w:val="clear" w:color="auto" w:fill="auto"/>
            <w:noWrap/>
            <w:vAlign w:val="center"/>
          </w:tcPr>
          <w:p w:rsidR="00EC4756" w:rsidRPr="00EC4756" w:rsidRDefault="00EC4756" w:rsidP="00A34102">
            <w:pPr>
              <w:jc w:val="center"/>
              <w:rPr>
                <w:sz w:val="24"/>
                <w:szCs w:val="24"/>
                <w:lang w:val="en-US"/>
              </w:rPr>
            </w:pPr>
            <w:r w:rsidRPr="00EC4756">
              <w:rPr>
                <w:sz w:val="24"/>
                <w:szCs w:val="24"/>
              </w:rPr>
              <w:t>Х</w:t>
            </w:r>
          </w:p>
        </w:tc>
        <w:tc>
          <w:tcPr>
            <w:tcW w:w="1635" w:type="dxa"/>
            <w:shd w:val="clear" w:color="auto" w:fill="auto"/>
            <w:noWrap/>
            <w:vAlign w:val="center"/>
          </w:tcPr>
          <w:p w:rsidR="00EC4756" w:rsidRPr="00EC4756" w:rsidRDefault="00EC4756" w:rsidP="00A34102">
            <w:pPr>
              <w:jc w:val="center"/>
              <w:rPr>
                <w:sz w:val="24"/>
                <w:szCs w:val="24"/>
              </w:rPr>
            </w:pPr>
            <w:r w:rsidRPr="00EC4756">
              <w:rPr>
                <w:sz w:val="24"/>
                <w:szCs w:val="24"/>
              </w:rPr>
              <w:t>912 794,20</w:t>
            </w:r>
          </w:p>
        </w:tc>
        <w:tc>
          <w:tcPr>
            <w:tcW w:w="430"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r>
      <w:tr w:rsidR="001224B3" w:rsidRPr="00EC4756" w:rsidTr="00A34102">
        <w:trPr>
          <w:gridBefore w:val="1"/>
          <w:wBefore w:w="81" w:type="dxa"/>
          <w:trHeight w:val="611"/>
        </w:trPr>
        <w:tc>
          <w:tcPr>
            <w:tcW w:w="1964" w:type="dxa"/>
            <w:vMerge w:val="restart"/>
            <w:shd w:val="clear" w:color="auto" w:fill="auto"/>
            <w:vAlign w:val="center"/>
          </w:tcPr>
          <w:p w:rsidR="001224B3" w:rsidRPr="00EC4756" w:rsidRDefault="001224B3" w:rsidP="00A34102">
            <w:pPr>
              <w:jc w:val="both"/>
              <w:rPr>
                <w:sz w:val="24"/>
                <w:szCs w:val="24"/>
              </w:rPr>
            </w:pPr>
            <w:r w:rsidRPr="00EC4756">
              <w:rPr>
                <w:sz w:val="24"/>
                <w:szCs w:val="24"/>
              </w:rPr>
              <w:t>- медицинская помощь в амбулаторных условиях</w:t>
            </w:r>
          </w:p>
        </w:tc>
        <w:tc>
          <w:tcPr>
            <w:tcW w:w="752" w:type="dxa"/>
            <w:vMerge w:val="restart"/>
            <w:shd w:val="clear" w:color="auto" w:fill="auto"/>
            <w:vAlign w:val="center"/>
          </w:tcPr>
          <w:p w:rsidR="001224B3" w:rsidRPr="00EC4756" w:rsidRDefault="001224B3" w:rsidP="00A34102">
            <w:pPr>
              <w:jc w:val="both"/>
              <w:rPr>
                <w:sz w:val="24"/>
                <w:szCs w:val="24"/>
              </w:rPr>
            </w:pPr>
            <w:r w:rsidRPr="00EC4756">
              <w:rPr>
                <w:sz w:val="24"/>
                <w:szCs w:val="24"/>
              </w:rPr>
              <w:t>сумма строк</w:t>
            </w:r>
          </w:p>
        </w:tc>
        <w:tc>
          <w:tcPr>
            <w:tcW w:w="766" w:type="dxa"/>
            <w:shd w:val="clear" w:color="auto" w:fill="auto"/>
            <w:vAlign w:val="center"/>
          </w:tcPr>
          <w:p w:rsidR="001224B3" w:rsidRPr="00EC4756" w:rsidRDefault="001224B3" w:rsidP="00E971B9">
            <w:pPr>
              <w:jc w:val="both"/>
              <w:rPr>
                <w:sz w:val="24"/>
                <w:szCs w:val="24"/>
              </w:rPr>
            </w:pPr>
            <w:r w:rsidRPr="00EC4756">
              <w:rPr>
                <w:sz w:val="24"/>
                <w:szCs w:val="24"/>
              </w:rPr>
              <w:t>30.1+</w:t>
            </w:r>
          </w:p>
          <w:p w:rsidR="001224B3" w:rsidRPr="00EC4756" w:rsidRDefault="001224B3" w:rsidP="00E971B9">
            <w:pPr>
              <w:jc w:val="both"/>
              <w:rPr>
                <w:sz w:val="24"/>
                <w:szCs w:val="24"/>
              </w:rPr>
            </w:pPr>
            <w:r w:rsidRPr="00EC4756">
              <w:rPr>
                <w:sz w:val="24"/>
                <w:szCs w:val="24"/>
              </w:rPr>
              <w:t>35.1</w:t>
            </w:r>
          </w:p>
        </w:tc>
        <w:tc>
          <w:tcPr>
            <w:tcW w:w="724" w:type="dxa"/>
            <w:shd w:val="clear" w:color="auto" w:fill="auto"/>
            <w:vAlign w:val="center"/>
          </w:tcPr>
          <w:p w:rsidR="001224B3" w:rsidRPr="00EC4756" w:rsidRDefault="001224B3" w:rsidP="00A34102">
            <w:pPr>
              <w:jc w:val="center"/>
              <w:rPr>
                <w:sz w:val="24"/>
                <w:szCs w:val="24"/>
              </w:rPr>
            </w:pPr>
            <w:r w:rsidRPr="00EC4756">
              <w:rPr>
                <w:sz w:val="24"/>
                <w:szCs w:val="24"/>
              </w:rPr>
              <w:t>22.1</w:t>
            </w:r>
          </w:p>
        </w:tc>
        <w:tc>
          <w:tcPr>
            <w:tcW w:w="2291" w:type="dxa"/>
            <w:shd w:val="clear" w:color="auto" w:fill="auto"/>
            <w:vAlign w:val="center"/>
          </w:tcPr>
          <w:p w:rsidR="001224B3" w:rsidRPr="00EC4756" w:rsidRDefault="001224B3" w:rsidP="00A34102">
            <w:pPr>
              <w:autoSpaceDE w:val="0"/>
              <w:autoSpaceDN w:val="0"/>
              <w:adjustRightInd w:val="0"/>
              <w:jc w:val="center"/>
              <w:rPr>
                <w:sz w:val="24"/>
                <w:szCs w:val="24"/>
              </w:rPr>
            </w:pPr>
            <w:r w:rsidRPr="00EC4756">
              <w:rPr>
                <w:sz w:val="24"/>
                <w:szCs w:val="24"/>
              </w:rPr>
              <w:t>комплексное посещение для проведения профилактических медицинских осмотров</w:t>
            </w:r>
          </w:p>
        </w:tc>
        <w:tc>
          <w:tcPr>
            <w:tcW w:w="1578" w:type="dxa"/>
            <w:shd w:val="clear" w:color="auto" w:fill="auto"/>
            <w:noWrap/>
            <w:vAlign w:val="center"/>
          </w:tcPr>
          <w:p w:rsidR="001224B3" w:rsidRPr="00EC4756" w:rsidRDefault="001224B3" w:rsidP="00A34102">
            <w:pPr>
              <w:jc w:val="center"/>
              <w:rPr>
                <w:sz w:val="24"/>
                <w:szCs w:val="24"/>
              </w:rPr>
            </w:pPr>
            <w:r w:rsidRPr="00EC4756">
              <w:rPr>
                <w:sz w:val="24"/>
                <w:szCs w:val="24"/>
              </w:rPr>
              <w:t>0,2535</w:t>
            </w:r>
          </w:p>
        </w:tc>
        <w:tc>
          <w:tcPr>
            <w:tcW w:w="1579" w:type="dxa"/>
            <w:shd w:val="clear" w:color="auto" w:fill="auto"/>
            <w:noWrap/>
            <w:vAlign w:val="center"/>
          </w:tcPr>
          <w:p w:rsidR="001224B3" w:rsidRPr="00EC4756" w:rsidRDefault="001224B3" w:rsidP="00A34102">
            <w:pPr>
              <w:jc w:val="center"/>
              <w:rPr>
                <w:sz w:val="24"/>
                <w:szCs w:val="24"/>
              </w:rPr>
            </w:pPr>
            <w:r w:rsidRPr="00EC4756">
              <w:rPr>
                <w:sz w:val="24"/>
                <w:szCs w:val="24"/>
              </w:rPr>
              <w:t>1 782,2</w:t>
            </w:r>
          </w:p>
        </w:tc>
        <w:tc>
          <w:tcPr>
            <w:tcW w:w="1265" w:type="dxa"/>
            <w:shd w:val="clear" w:color="auto" w:fill="auto"/>
            <w:noWrap/>
            <w:vAlign w:val="center"/>
          </w:tcPr>
          <w:p w:rsidR="001224B3" w:rsidRPr="00EC4756" w:rsidRDefault="001224B3" w:rsidP="00A34102">
            <w:pPr>
              <w:jc w:val="center"/>
              <w:rPr>
                <w:sz w:val="24"/>
                <w:szCs w:val="24"/>
              </w:rPr>
            </w:pPr>
            <w:r w:rsidRPr="00EC4756">
              <w:rPr>
                <w:sz w:val="24"/>
                <w:szCs w:val="24"/>
              </w:rPr>
              <w:t>Х</w:t>
            </w:r>
          </w:p>
        </w:tc>
        <w:tc>
          <w:tcPr>
            <w:tcW w:w="1322" w:type="dxa"/>
            <w:shd w:val="clear" w:color="auto" w:fill="auto"/>
            <w:noWrap/>
            <w:vAlign w:val="center"/>
          </w:tcPr>
          <w:p w:rsidR="001224B3" w:rsidRPr="00EC4756" w:rsidRDefault="001224B3" w:rsidP="00A34102">
            <w:pPr>
              <w:jc w:val="center"/>
              <w:rPr>
                <w:sz w:val="24"/>
                <w:szCs w:val="24"/>
              </w:rPr>
            </w:pPr>
            <w:r w:rsidRPr="00EC4756">
              <w:rPr>
                <w:sz w:val="24"/>
                <w:szCs w:val="24"/>
              </w:rPr>
              <w:t>451,80</w:t>
            </w:r>
          </w:p>
        </w:tc>
        <w:tc>
          <w:tcPr>
            <w:tcW w:w="1373" w:type="dxa"/>
            <w:shd w:val="clear" w:color="auto" w:fill="auto"/>
            <w:noWrap/>
            <w:vAlign w:val="center"/>
          </w:tcPr>
          <w:p w:rsidR="001224B3" w:rsidRPr="00EC4756" w:rsidRDefault="001224B3" w:rsidP="00A34102">
            <w:pPr>
              <w:jc w:val="center"/>
              <w:rPr>
                <w:sz w:val="24"/>
                <w:szCs w:val="24"/>
              </w:rPr>
            </w:pPr>
            <w:r w:rsidRPr="00EC4756">
              <w:rPr>
                <w:sz w:val="24"/>
                <w:szCs w:val="24"/>
              </w:rPr>
              <w:t>Х</w:t>
            </w:r>
          </w:p>
        </w:tc>
        <w:tc>
          <w:tcPr>
            <w:tcW w:w="1635" w:type="dxa"/>
            <w:shd w:val="clear" w:color="auto" w:fill="auto"/>
            <w:noWrap/>
            <w:vAlign w:val="center"/>
          </w:tcPr>
          <w:p w:rsidR="001224B3" w:rsidRPr="00EC4756" w:rsidRDefault="001224B3" w:rsidP="00A34102">
            <w:pPr>
              <w:jc w:val="center"/>
              <w:rPr>
                <w:sz w:val="24"/>
                <w:szCs w:val="24"/>
              </w:rPr>
            </w:pPr>
            <w:r w:rsidRPr="00EC4756">
              <w:rPr>
                <w:sz w:val="24"/>
                <w:szCs w:val="24"/>
              </w:rPr>
              <w:t>585 534,70</w:t>
            </w:r>
          </w:p>
        </w:tc>
        <w:tc>
          <w:tcPr>
            <w:tcW w:w="430" w:type="dxa"/>
            <w:shd w:val="clear" w:color="auto" w:fill="auto"/>
            <w:noWrap/>
            <w:vAlign w:val="center"/>
          </w:tcPr>
          <w:p w:rsidR="001224B3" w:rsidRPr="00EC4756" w:rsidRDefault="001224B3" w:rsidP="00A34102">
            <w:pPr>
              <w:jc w:val="center"/>
              <w:rPr>
                <w:sz w:val="24"/>
                <w:szCs w:val="24"/>
                <w:highlight w:val="green"/>
              </w:rPr>
            </w:pPr>
            <w:r w:rsidRPr="00EC4756">
              <w:rPr>
                <w:sz w:val="24"/>
                <w:szCs w:val="24"/>
              </w:rPr>
              <w:t>Х</w:t>
            </w:r>
          </w:p>
        </w:tc>
      </w:tr>
      <w:tr w:rsidR="001224B3" w:rsidRPr="00EC4756" w:rsidTr="001224B3">
        <w:trPr>
          <w:gridBefore w:val="1"/>
          <w:wBefore w:w="75" w:type="dxa"/>
          <w:trHeight w:val="20"/>
        </w:trPr>
        <w:tc>
          <w:tcPr>
            <w:tcW w:w="1892" w:type="dxa"/>
            <w:vMerge/>
            <w:shd w:val="clear" w:color="auto" w:fill="auto"/>
            <w:vAlign w:val="center"/>
          </w:tcPr>
          <w:p w:rsidR="001224B3" w:rsidRPr="00EC4756" w:rsidRDefault="001224B3" w:rsidP="00A34102">
            <w:pPr>
              <w:jc w:val="both"/>
              <w:rPr>
                <w:sz w:val="24"/>
                <w:szCs w:val="24"/>
              </w:rPr>
            </w:pPr>
          </w:p>
        </w:tc>
        <w:tc>
          <w:tcPr>
            <w:tcW w:w="726" w:type="dxa"/>
            <w:vMerge/>
            <w:shd w:val="clear" w:color="auto" w:fill="auto"/>
            <w:vAlign w:val="center"/>
          </w:tcPr>
          <w:p w:rsidR="001224B3" w:rsidRPr="00EC4756" w:rsidRDefault="001224B3" w:rsidP="00A34102">
            <w:pPr>
              <w:jc w:val="both"/>
              <w:rPr>
                <w:sz w:val="24"/>
                <w:szCs w:val="24"/>
              </w:rPr>
            </w:pPr>
          </w:p>
        </w:tc>
        <w:tc>
          <w:tcPr>
            <w:tcW w:w="740" w:type="dxa"/>
            <w:shd w:val="clear" w:color="auto" w:fill="auto"/>
            <w:vAlign w:val="center"/>
          </w:tcPr>
          <w:p w:rsidR="001224B3" w:rsidRDefault="001224B3" w:rsidP="00E971B9">
            <w:pPr>
              <w:jc w:val="both"/>
              <w:rPr>
                <w:sz w:val="24"/>
                <w:szCs w:val="24"/>
              </w:rPr>
            </w:pPr>
            <w:r w:rsidRPr="00EC4756">
              <w:rPr>
                <w:sz w:val="24"/>
                <w:szCs w:val="24"/>
              </w:rPr>
              <w:t>30.2+</w:t>
            </w:r>
          </w:p>
          <w:p w:rsidR="001224B3" w:rsidRPr="00EC4756" w:rsidRDefault="001224B3" w:rsidP="00E971B9">
            <w:pPr>
              <w:jc w:val="both"/>
              <w:rPr>
                <w:sz w:val="24"/>
                <w:szCs w:val="24"/>
              </w:rPr>
            </w:pPr>
            <w:r w:rsidRPr="00EC4756">
              <w:rPr>
                <w:sz w:val="24"/>
                <w:szCs w:val="24"/>
              </w:rPr>
              <w:t>35.2</w:t>
            </w:r>
          </w:p>
        </w:tc>
        <w:tc>
          <w:tcPr>
            <w:tcW w:w="699" w:type="dxa"/>
            <w:shd w:val="clear" w:color="auto" w:fill="auto"/>
            <w:vAlign w:val="center"/>
          </w:tcPr>
          <w:p w:rsidR="001224B3" w:rsidRPr="00EC4756" w:rsidRDefault="001224B3" w:rsidP="00A34102">
            <w:pPr>
              <w:jc w:val="center"/>
              <w:rPr>
                <w:sz w:val="24"/>
                <w:szCs w:val="24"/>
              </w:rPr>
            </w:pPr>
            <w:r w:rsidRPr="00EC4756">
              <w:rPr>
                <w:sz w:val="24"/>
                <w:szCs w:val="24"/>
              </w:rPr>
              <w:t>22.2</w:t>
            </w:r>
          </w:p>
        </w:tc>
        <w:tc>
          <w:tcPr>
            <w:tcW w:w="2207" w:type="dxa"/>
            <w:shd w:val="clear" w:color="auto" w:fill="auto"/>
            <w:vAlign w:val="center"/>
          </w:tcPr>
          <w:p w:rsidR="001224B3" w:rsidRPr="00EC4756" w:rsidRDefault="001224B3" w:rsidP="00A34102">
            <w:pPr>
              <w:jc w:val="center"/>
              <w:rPr>
                <w:i/>
                <w:sz w:val="24"/>
                <w:szCs w:val="24"/>
              </w:rPr>
            </w:pPr>
            <w:r w:rsidRPr="00EC4756">
              <w:rPr>
                <w:sz w:val="24"/>
                <w:szCs w:val="24"/>
              </w:rPr>
              <w:t>комплексное посещение для проведения диспансеризации</w:t>
            </w:r>
          </w:p>
        </w:tc>
        <w:tc>
          <w:tcPr>
            <w:tcW w:w="1521" w:type="dxa"/>
            <w:shd w:val="clear" w:color="auto" w:fill="auto"/>
            <w:noWrap/>
            <w:vAlign w:val="center"/>
          </w:tcPr>
          <w:p w:rsidR="001224B3" w:rsidRPr="00EC4756" w:rsidRDefault="001224B3" w:rsidP="00A34102">
            <w:pPr>
              <w:jc w:val="center"/>
              <w:rPr>
                <w:sz w:val="24"/>
                <w:szCs w:val="24"/>
              </w:rPr>
            </w:pPr>
            <w:r w:rsidRPr="00EC4756">
              <w:rPr>
                <w:sz w:val="24"/>
                <w:szCs w:val="24"/>
              </w:rPr>
              <w:t>0,18100</w:t>
            </w:r>
          </w:p>
        </w:tc>
        <w:tc>
          <w:tcPr>
            <w:tcW w:w="1522" w:type="dxa"/>
            <w:shd w:val="clear" w:color="auto" w:fill="auto"/>
            <w:noWrap/>
            <w:vAlign w:val="center"/>
          </w:tcPr>
          <w:p w:rsidR="001224B3" w:rsidRPr="00EC4756" w:rsidRDefault="001224B3" w:rsidP="00A34102">
            <w:pPr>
              <w:jc w:val="center"/>
              <w:rPr>
                <w:sz w:val="24"/>
                <w:szCs w:val="24"/>
              </w:rPr>
            </w:pPr>
            <w:r w:rsidRPr="00EC4756">
              <w:rPr>
                <w:sz w:val="24"/>
                <w:szCs w:val="24"/>
              </w:rPr>
              <w:t>2 048,7</w:t>
            </w:r>
          </w:p>
        </w:tc>
        <w:tc>
          <w:tcPr>
            <w:tcW w:w="1220" w:type="dxa"/>
            <w:shd w:val="clear" w:color="auto" w:fill="auto"/>
            <w:noWrap/>
            <w:vAlign w:val="center"/>
          </w:tcPr>
          <w:p w:rsidR="001224B3" w:rsidRPr="00EC4756" w:rsidRDefault="001224B3" w:rsidP="00A34102">
            <w:pPr>
              <w:jc w:val="center"/>
              <w:rPr>
                <w:sz w:val="24"/>
                <w:szCs w:val="24"/>
              </w:rPr>
            </w:pPr>
            <w:r w:rsidRPr="00EC4756">
              <w:rPr>
                <w:sz w:val="24"/>
                <w:szCs w:val="24"/>
              </w:rPr>
              <w:t>Х</w:t>
            </w:r>
          </w:p>
        </w:tc>
        <w:tc>
          <w:tcPr>
            <w:tcW w:w="1274" w:type="dxa"/>
            <w:shd w:val="clear" w:color="auto" w:fill="auto"/>
            <w:noWrap/>
            <w:vAlign w:val="center"/>
          </w:tcPr>
          <w:p w:rsidR="001224B3" w:rsidRPr="00EC4756" w:rsidRDefault="001224B3" w:rsidP="00A34102">
            <w:pPr>
              <w:jc w:val="center"/>
              <w:rPr>
                <w:sz w:val="24"/>
                <w:szCs w:val="24"/>
              </w:rPr>
            </w:pPr>
            <w:r w:rsidRPr="00EC4756">
              <w:rPr>
                <w:sz w:val="24"/>
                <w:szCs w:val="24"/>
              </w:rPr>
              <w:t>370,80</w:t>
            </w:r>
          </w:p>
        </w:tc>
        <w:tc>
          <w:tcPr>
            <w:tcW w:w="1324" w:type="dxa"/>
            <w:shd w:val="clear" w:color="auto" w:fill="auto"/>
            <w:noWrap/>
            <w:vAlign w:val="center"/>
          </w:tcPr>
          <w:p w:rsidR="001224B3" w:rsidRPr="00EC4756" w:rsidRDefault="001224B3" w:rsidP="00A34102">
            <w:pPr>
              <w:jc w:val="center"/>
              <w:rPr>
                <w:sz w:val="24"/>
                <w:szCs w:val="24"/>
              </w:rPr>
            </w:pPr>
            <w:r w:rsidRPr="00EC4756">
              <w:rPr>
                <w:sz w:val="24"/>
                <w:szCs w:val="24"/>
              </w:rPr>
              <w:t>Х</w:t>
            </w:r>
          </w:p>
        </w:tc>
        <w:tc>
          <w:tcPr>
            <w:tcW w:w="1576" w:type="dxa"/>
            <w:shd w:val="clear" w:color="auto" w:fill="auto"/>
            <w:noWrap/>
            <w:vAlign w:val="center"/>
          </w:tcPr>
          <w:p w:rsidR="001224B3" w:rsidRPr="00EC4756" w:rsidRDefault="001224B3" w:rsidP="00A34102">
            <w:pPr>
              <w:jc w:val="center"/>
              <w:rPr>
                <w:sz w:val="24"/>
                <w:szCs w:val="24"/>
              </w:rPr>
            </w:pPr>
            <w:r w:rsidRPr="00EC4756">
              <w:rPr>
                <w:sz w:val="24"/>
                <w:szCs w:val="24"/>
              </w:rPr>
              <w:t>480 590,2</w:t>
            </w:r>
          </w:p>
        </w:tc>
        <w:tc>
          <w:tcPr>
            <w:tcW w:w="416" w:type="dxa"/>
            <w:shd w:val="clear" w:color="auto" w:fill="auto"/>
            <w:noWrap/>
            <w:vAlign w:val="center"/>
          </w:tcPr>
          <w:p w:rsidR="001224B3" w:rsidRPr="00EC4756" w:rsidRDefault="001224B3" w:rsidP="00A34102">
            <w:pPr>
              <w:jc w:val="center"/>
              <w:rPr>
                <w:sz w:val="24"/>
                <w:szCs w:val="24"/>
              </w:rPr>
            </w:pPr>
          </w:p>
        </w:tc>
      </w:tr>
      <w:tr w:rsidR="001224B3" w:rsidRPr="00EC4756" w:rsidTr="001224B3">
        <w:trPr>
          <w:gridBefore w:val="1"/>
          <w:wBefore w:w="75" w:type="dxa"/>
          <w:trHeight w:val="20"/>
        </w:trPr>
        <w:tc>
          <w:tcPr>
            <w:tcW w:w="1892" w:type="dxa"/>
            <w:vMerge/>
            <w:shd w:val="clear" w:color="auto" w:fill="auto"/>
            <w:vAlign w:val="center"/>
          </w:tcPr>
          <w:p w:rsidR="001224B3" w:rsidRPr="00EC4756" w:rsidRDefault="001224B3" w:rsidP="00A34102">
            <w:pPr>
              <w:jc w:val="both"/>
              <w:rPr>
                <w:sz w:val="24"/>
                <w:szCs w:val="24"/>
              </w:rPr>
            </w:pPr>
          </w:p>
        </w:tc>
        <w:tc>
          <w:tcPr>
            <w:tcW w:w="726" w:type="dxa"/>
            <w:vMerge/>
            <w:shd w:val="clear" w:color="auto" w:fill="auto"/>
            <w:vAlign w:val="center"/>
          </w:tcPr>
          <w:p w:rsidR="001224B3" w:rsidRPr="00EC4756" w:rsidRDefault="001224B3" w:rsidP="00A34102">
            <w:pPr>
              <w:jc w:val="both"/>
              <w:rPr>
                <w:sz w:val="24"/>
                <w:szCs w:val="24"/>
              </w:rPr>
            </w:pPr>
          </w:p>
        </w:tc>
        <w:tc>
          <w:tcPr>
            <w:tcW w:w="740" w:type="dxa"/>
            <w:shd w:val="clear" w:color="auto" w:fill="auto"/>
            <w:vAlign w:val="center"/>
          </w:tcPr>
          <w:p w:rsidR="001224B3" w:rsidRDefault="001224B3" w:rsidP="00E971B9">
            <w:pPr>
              <w:jc w:val="both"/>
              <w:rPr>
                <w:sz w:val="24"/>
                <w:szCs w:val="24"/>
              </w:rPr>
            </w:pPr>
            <w:r w:rsidRPr="00EC4756">
              <w:rPr>
                <w:sz w:val="24"/>
                <w:szCs w:val="24"/>
              </w:rPr>
              <w:t>30.3+</w:t>
            </w:r>
          </w:p>
          <w:p w:rsidR="001224B3" w:rsidRPr="00EC4756" w:rsidRDefault="001224B3" w:rsidP="00E971B9">
            <w:pPr>
              <w:jc w:val="both"/>
              <w:rPr>
                <w:sz w:val="24"/>
                <w:szCs w:val="24"/>
              </w:rPr>
            </w:pPr>
            <w:r w:rsidRPr="00EC4756">
              <w:rPr>
                <w:sz w:val="24"/>
                <w:szCs w:val="24"/>
              </w:rPr>
              <w:t>35.3</w:t>
            </w:r>
          </w:p>
        </w:tc>
        <w:tc>
          <w:tcPr>
            <w:tcW w:w="699" w:type="dxa"/>
            <w:shd w:val="clear" w:color="auto" w:fill="auto"/>
            <w:vAlign w:val="center"/>
          </w:tcPr>
          <w:p w:rsidR="001224B3" w:rsidRPr="00EC4756" w:rsidRDefault="001224B3" w:rsidP="00A34102">
            <w:pPr>
              <w:jc w:val="center"/>
              <w:rPr>
                <w:sz w:val="24"/>
                <w:szCs w:val="24"/>
              </w:rPr>
            </w:pPr>
            <w:r w:rsidRPr="00EC4756">
              <w:rPr>
                <w:sz w:val="24"/>
                <w:szCs w:val="24"/>
              </w:rPr>
              <w:t>22.3</w:t>
            </w:r>
          </w:p>
        </w:tc>
        <w:tc>
          <w:tcPr>
            <w:tcW w:w="2207" w:type="dxa"/>
            <w:shd w:val="clear" w:color="auto" w:fill="auto"/>
            <w:vAlign w:val="center"/>
          </w:tcPr>
          <w:p w:rsidR="001224B3" w:rsidRPr="00EC4756" w:rsidRDefault="001224B3" w:rsidP="00A34102">
            <w:pPr>
              <w:jc w:val="center"/>
              <w:rPr>
                <w:sz w:val="24"/>
                <w:szCs w:val="24"/>
              </w:rPr>
            </w:pPr>
            <w:r w:rsidRPr="00EC4756">
              <w:rPr>
                <w:sz w:val="24"/>
                <w:szCs w:val="24"/>
              </w:rPr>
              <w:t>посещение с иными целями</w:t>
            </w:r>
          </w:p>
        </w:tc>
        <w:tc>
          <w:tcPr>
            <w:tcW w:w="1521" w:type="dxa"/>
            <w:shd w:val="clear" w:color="auto" w:fill="auto"/>
            <w:noWrap/>
            <w:vAlign w:val="center"/>
          </w:tcPr>
          <w:p w:rsidR="001224B3" w:rsidRPr="00EC4756" w:rsidRDefault="001224B3" w:rsidP="00A34102">
            <w:pPr>
              <w:jc w:val="center"/>
              <w:rPr>
                <w:sz w:val="24"/>
                <w:szCs w:val="24"/>
              </w:rPr>
            </w:pPr>
            <w:r w:rsidRPr="00EC4756">
              <w:rPr>
                <w:sz w:val="24"/>
                <w:szCs w:val="24"/>
              </w:rPr>
              <w:t>2,4955</w:t>
            </w:r>
          </w:p>
        </w:tc>
        <w:tc>
          <w:tcPr>
            <w:tcW w:w="1522" w:type="dxa"/>
            <w:shd w:val="clear" w:color="auto" w:fill="auto"/>
            <w:noWrap/>
            <w:vAlign w:val="center"/>
          </w:tcPr>
          <w:p w:rsidR="001224B3" w:rsidRPr="00EC4756" w:rsidRDefault="001224B3" w:rsidP="00A34102">
            <w:pPr>
              <w:jc w:val="center"/>
              <w:rPr>
                <w:sz w:val="24"/>
                <w:szCs w:val="24"/>
              </w:rPr>
            </w:pPr>
            <w:r w:rsidRPr="00EC4756">
              <w:rPr>
                <w:sz w:val="24"/>
                <w:szCs w:val="24"/>
              </w:rPr>
              <w:t>272,9</w:t>
            </w:r>
          </w:p>
        </w:tc>
        <w:tc>
          <w:tcPr>
            <w:tcW w:w="1220" w:type="dxa"/>
            <w:shd w:val="clear" w:color="auto" w:fill="auto"/>
            <w:noWrap/>
            <w:vAlign w:val="center"/>
          </w:tcPr>
          <w:p w:rsidR="001224B3" w:rsidRPr="00EC4756" w:rsidRDefault="001224B3" w:rsidP="00A34102">
            <w:pPr>
              <w:jc w:val="center"/>
              <w:rPr>
                <w:sz w:val="24"/>
                <w:szCs w:val="24"/>
              </w:rPr>
            </w:pPr>
            <w:r w:rsidRPr="00EC4756">
              <w:rPr>
                <w:sz w:val="24"/>
                <w:szCs w:val="24"/>
              </w:rPr>
              <w:t>Х</w:t>
            </w:r>
          </w:p>
        </w:tc>
        <w:tc>
          <w:tcPr>
            <w:tcW w:w="1274" w:type="dxa"/>
            <w:shd w:val="clear" w:color="auto" w:fill="auto"/>
            <w:noWrap/>
            <w:vAlign w:val="center"/>
          </w:tcPr>
          <w:p w:rsidR="001224B3" w:rsidRPr="00EC4756" w:rsidRDefault="001224B3" w:rsidP="00A34102">
            <w:pPr>
              <w:jc w:val="center"/>
              <w:rPr>
                <w:sz w:val="24"/>
                <w:szCs w:val="24"/>
              </w:rPr>
            </w:pPr>
            <w:r w:rsidRPr="00EC4756">
              <w:rPr>
                <w:sz w:val="24"/>
                <w:szCs w:val="24"/>
              </w:rPr>
              <w:t>681,0</w:t>
            </w:r>
          </w:p>
        </w:tc>
        <w:tc>
          <w:tcPr>
            <w:tcW w:w="1324" w:type="dxa"/>
            <w:shd w:val="clear" w:color="auto" w:fill="auto"/>
            <w:noWrap/>
            <w:vAlign w:val="center"/>
          </w:tcPr>
          <w:p w:rsidR="001224B3" w:rsidRPr="00EC4756" w:rsidRDefault="001224B3" w:rsidP="00A34102">
            <w:pPr>
              <w:jc w:val="center"/>
              <w:rPr>
                <w:sz w:val="24"/>
                <w:szCs w:val="24"/>
              </w:rPr>
            </w:pPr>
            <w:r w:rsidRPr="00EC4756">
              <w:rPr>
                <w:sz w:val="24"/>
                <w:szCs w:val="24"/>
              </w:rPr>
              <w:t>Х</w:t>
            </w:r>
          </w:p>
        </w:tc>
        <w:tc>
          <w:tcPr>
            <w:tcW w:w="1576" w:type="dxa"/>
            <w:shd w:val="clear" w:color="auto" w:fill="auto"/>
            <w:noWrap/>
            <w:vAlign w:val="center"/>
          </w:tcPr>
          <w:p w:rsidR="001224B3" w:rsidRPr="00EC4756" w:rsidRDefault="001224B3" w:rsidP="00A34102">
            <w:pPr>
              <w:jc w:val="center"/>
              <w:rPr>
                <w:sz w:val="24"/>
                <w:szCs w:val="24"/>
              </w:rPr>
            </w:pPr>
            <w:r w:rsidRPr="00EC4756">
              <w:rPr>
                <w:sz w:val="24"/>
                <w:szCs w:val="24"/>
              </w:rPr>
              <w:t>882 631,7</w:t>
            </w:r>
          </w:p>
        </w:tc>
        <w:tc>
          <w:tcPr>
            <w:tcW w:w="416" w:type="dxa"/>
            <w:shd w:val="clear" w:color="auto" w:fill="auto"/>
            <w:noWrap/>
            <w:vAlign w:val="center"/>
          </w:tcPr>
          <w:p w:rsidR="001224B3" w:rsidRPr="00EC4756" w:rsidRDefault="001224B3" w:rsidP="00A34102">
            <w:pPr>
              <w:jc w:val="center"/>
              <w:rPr>
                <w:sz w:val="24"/>
                <w:szCs w:val="24"/>
              </w:rPr>
            </w:pPr>
          </w:p>
        </w:tc>
      </w:tr>
      <w:tr w:rsidR="001224B3" w:rsidRPr="00EC4756" w:rsidTr="001224B3">
        <w:trPr>
          <w:gridBefore w:val="1"/>
          <w:wBefore w:w="75" w:type="dxa"/>
          <w:trHeight w:val="20"/>
        </w:trPr>
        <w:tc>
          <w:tcPr>
            <w:tcW w:w="1892" w:type="dxa"/>
            <w:vMerge/>
            <w:shd w:val="clear" w:color="auto" w:fill="auto"/>
            <w:vAlign w:val="center"/>
          </w:tcPr>
          <w:p w:rsidR="001224B3" w:rsidRPr="00EC4756" w:rsidRDefault="001224B3" w:rsidP="00A34102">
            <w:pPr>
              <w:jc w:val="both"/>
              <w:rPr>
                <w:sz w:val="24"/>
                <w:szCs w:val="24"/>
              </w:rPr>
            </w:pPr>
          </w:p>
        </w:tc>
        <w:tc>
          <w:tcPr>
            <w:tcW w:w="726" w:type="dxa"/>
            <w:vMerge/>
            <w:shd w:val="clear" w:color="auto" w:fill="auto"/>
            <w:vAlign w:val="center"/>
          </w:tcPr>
          <w:p w:rsidR="001224B3" w:rsidRPr="00EC4756" w:rsidRDefault="001224B3" w:rsidP="00A34102">
            <w:pPr>
              <w:jc w:val="both"/>
              <w:rPr>
                <w:sz w:val="24"/>
                <w:szCs w:val="24"/>
              </w:rPr>
            </w:pPr>
          </w:p>
        </w:tc>
        <w:tc>
          <w:tcPr>
            <w:tcW w:w="740" w:type="dxa"/>
            <w:shd w:val="clear" w:color="auto" w:fill="auto"/>
            <w:vAlign w:val="center"/>
          </w:tcPr>
          <w:p w:rsidR="001224B3" w:rsidRPr="00EC4756" w:rsidRDefault="001224B3" w:rsidP="00E971B9">
            <w:pPr>
              <w:jc w:val="both"/>
              <w:rPr>
                <w:sz w:val="24"/>
                <w:szCs w:val="24"/>
              </w:rPr>
            </w:pPr>
            <w:r w:rsidRPr="00EC4756">
              <w:rPr>
                <w:sz w:val="24"/>
                <w:szCs w:val="24"/>
              </w:rPr>
              <w:t>35.4</w:t>
            </w:r>
          </w:p>
        </w:tc>
        <w:tc>
          <w:tcPr>
            <w:tcW w:w="699" w:type="dxa"/>
            <w:shd w:val="clear" w:color="auto" w:fill="auto"/>
            <w:vAlign w:val="center"/>
          </w:tcPr>
          <w:p w:rsidR="001224B3" w:rsidRPr="00EC4756" w:rsidRDefault="001224B3" w:rsidP="00A34102">
            <w:pPr>
              <w:jc w:val="center"/>
              <w:rPr>
                <w:sz w:val="24"/>
                <w:szCs w:val="24"/>
              </w:rPr>
            </w:pPr>
            <w:r w:rsidRPr="00EC4756">
              <w:rPr>
                <w:sz w:val="24"/>
                <w:szCs w:val="24"/>
              </w:rPr>
              <w:t>22.4</w:t>
            </w:r>
          </w:p>
        </w:tc>
        <w:tc>
          <w:tcPr>
            <w:tcW w:w="2207" w:type="dxa"/>
            <w:shd w:val="clear" w:color="auto" w:fill="auto"/>
            <w:vAlign w:val="center"/>
          </w:tcPr>
          <w:p w:rsidR="001224B3" w:rsidRPr="00EC4756" w:rsidRDefault="001224B3" w:rsidP="00A34102">
            <w:pPr>
              <w:jc w:val="center"/>
              <w:rPr>
                <w:sz w:val="24"/>
                <w:szCs w:val="24"/>
              </w:rPr>
            </w:pPr>
            <w:r w:rsidRPr="00EC4756">
              <w:rPr>
                <w:sz w:val="24"/>
                <w:szCs w:val="24"/>
              </w:rPr>
              <w:t>посещение по паллиативной медицинской помощи, включая***</w:t>
            </w:r>
          </w:p>
        </w:tc>
        <w:tc>
          <w:tcPr>
            <w:tcW w:w="1521" w:type="dxa"/>
            <w:shd w:val="clear" w:color="auto" w:fill="auto"/>
            <w:noWrap/>
            <w:vAlign w:val="center"/>
          </w:tcPr>
          <w:p w:rsidR="001224B3" w:rsidRPr="00EC4756" w:rsidRDefault="001224B3" w:rsidP="00A34102">
            <w:pPr>
              <w:jc w:val="center"/>
              <w:rPr>
                <w:sz w:val="24"/>
                <w:szCs w:val="24"/>
              </w:rPr>
            </w:pPr>
          </w:p>
        </w:tc>
        <w:tc>
          <w:tcPr>
            <w:tcW w:w="1522" w:type="dxa"/>
            <w:shd w:val="clear" w:color="auto" w:fill="auto"/>
            <w:noWrap/>
            <w:vAlign w:val="center"/>
          </w:tcPr>
          <w:p w:rsidR="001224B3" w:rsidRPr="00EC4756" w:rsidRDefault="001224B3" w:rsidP="00A34102">
            <w:pPr>
              <w:jc w:val="center"/>
              <w:rPr>
                <w:sz w:val="24"/>
                <w:szCs w:val="24"/>
              </w:rPr>
            </w:pPr>
            <w:r w:rsidRPr="00EC4756">
              <w:rPr>
                <w:sz w:val="24"/>
                <w:szCs w:val="24"/>
              </w:rPr>
              <w:t>Х</w:t>
            </w:r>
          </w:p>
        </w:tc>
        <w:tc>
          <w:tcPr>
            <w:tcW w:w="1220" w:type="dxa"/>
            <w:shd w:val="clear" w:color="auto" w:fill="auto"/>
            <w:noWrap/>
            <w:vAlign w:val="center"/>
          </w:tcPr>
          <w:p w:rsidR="001224B3" w:rsidRPr="00EC4756" w:rsidRDefault="001224B3" w:rsidP="00A34102">
            <w:pPr>
              <w:jc w:val="center"/>
              <w:rPr>
                <w:sz w:val="24"/>
                <w:szCs w:val="24"/>
              </w:rPr>
            </w:pPr>
            <w:r w:rsidRPr="00EC4756">
              <w:rPr>
                <w:sz w:val="24"/>
                <w:szCs w:val="24"/>
              </w:rPr>
              <w:t>Х</w:t>
            </w:r>
          </w:p>
        </w:tc>
        <w:tc>
          <w:tcPr>
            <w:tcW w:w="1274" w:type="dxa"/>
            <w:shd w:val="clear" w:color="auto" w:fill="auto"/>
            <w:noWrap/>
            <w:vAlign w:val="center"/>
          </w:tcPr>
          <w:p w:rsidR="001224B3" w:rsidRPr="00EC4756" w:rsidRDefault="001224B3" w:rsidP="00A34102">
            <w:pPr>
              <w:jc w:val="center"/>
              <w:rPr>
                <w:sz w:val="24"/>
                <w:szCs w:val="24"/>
              </w:rPr>
            </w:pPr>
            <w:r w:rsidRPr="00EC4756">
              <w:rPr>
                <w:sz w:val="24"/>
                <w:szCs w:val="24"/>
              </w:rPr>
              <w:t>Х</w:t>
            </w:r>
          </w:p>
        </w:tc>
        <w:tc>
          <w:tcPr>
            <w:tcW w:w="1324" w:type="dxa"/>
            <w:shd w:val="clear" w:color="auto" w:fill="auto"/>
            <w:noWrap/>
            <w:vAlign w:val="center"/>
          </w:tcPr>
          <w:p w:rsidR="001224B3" w:rsidRPr="00EC4756" w:rsidRDefault="001224B3" w:rsidP="00A34102">
            <w:pPr>
              <w:jc w:val="center"/>
              <w:rPr>
                <w:sz w:val="24"/>
                <w:szCs w:val="24"/>
              </w:rPr>
            </w:pPr>
            <w:r w:rsidRPr="00EC4756">
              <w:rPr>
                <w:sz w:val="24"/>
                <w:szCs w:val="24"/>
              </w:rPr>
              <w:t>Х</w:t>
            </w:r>
          </w:p>
        </w:tc>
        <w:tc>
          <w:tcPr>
            <w:tcW w:w="1576" w:type="dxa"/>
            <w:shd w:val="clear" w:color="auto" w:fill="auto"/>
            <w:noWrap/>
            <w:vAlign w:val="center"/>
          </w:tcPr>
          <w:p w:rsidR="001224B3" w:rsidRPr="00EC4756" w:rsidRDefault="001224B3" w:rsidP="00A34102">
            <w:pPr>
              <w:jc w:val="center"/>
              <w:rPr>
                <w:sz w:val="24"/>
                <w:szCs w:val="24"/>
              </w:rPr>
            </w:pPr>
            <w:r w:rsidRPr="00EC4756">
              <w:rPr>
                <w:sz w:val="24"/>
                <w:szCs w:val="24"/>
              </w:rPr>
              <w:t>Х</w:t>
            </w:r>
          </w:p>
        </w:tc>
        <w:tc>
          <w:tcPr>
            <w:tcW w:w="416" w:type="dxa"/>
            <w:shd w:val="clear" w:color="auto" w:fill="auto"/>
            <w:noWrap/>
            <w:vAlign w:val="center"/>
          </w:tcPr>
          <w:p w:rsidR="001224B3" w:rsidRPr="00EC4756" w:rsidRDefault="001224B3" w:rsidP="00A34102">
            <w:pPr>
              <w:jc w:val="center"/>
              <w:rPr>
                <w:sz w:val="24"/>
                <w:szCs w:val="24"/>
              </w:rPr>
            </w:pPr>
          </w:p>
        </w:tc>
      </w:tr>
      <w:tr w:rsidR="001224B3" w:rsidRPr="00EC4756" w:rsidTr="001224B3">
        <w:trPr>
          <w:gridBefore w:val="1"/>
          <w:wBefore w:w="75" w:type="dxa"/>
          <w:trHeight w:val="20"/>
        </w:trPr>
        <w:tc>
          <w:tcPr>
            <w:tcW w:w="1892" w:type="dxa"/>
            <w:vMerge/>
            <w:shd w:val="clear" w:color="auto" w:fill="auto"/>
            <w:vAlign w:val="center"/>
          </w:tcPr>
          <w:p w:rsidR="001224B3" w:rsidRPr="00EC4756" w:rsidRDefault="001224B3" w:rsidP="00A34102">
            <w:pPr>
              <w:jc w:val="both"/>
              <w:rPr>
                <w:sz w:val="24"/>
                <w:szCs w:val="24"/>
              </w:rPr>
            </w:pPr>
          </w:p>
        </w:tc>
        <w:tc>
          <w:tcPr>
            <w:tcW w:w="726" w:type="dxa"/>
            <w:vMerge/>
            <w:shd w:val="clear" w:color="auto" w:fill="auto"/>
            <w:vAlign w:val="center"/>
          </w:tcPr>
          <w:p w:rsidR="001224B3" w:rsidRPr="00EC4756" w:rsidRDefault="001224B3" w:rsidP="00A34102">
            <w:pPr>
              <w:jc w:val="both"/>
              <w:rPr>
                <w:sz w:val="24"/>
                <w:szCs w:val="24"/>
              </w:rPr>
            </w:pPr>
          </w:p>
        </w:tc>
        <w:tc>
          <w:tcPr>
            <w:tcW w:w="740" w:type="dxa"/>
            <w:shd w:val="clear" w:color="auto" w:fill="auto"/>
            <w:vAlign w:val="center"/>
          </w:tcPr>
          <w:p w:rsidR="001224B3" w:rsidRPr="00EC4756" w:rsidRDefault="001224B3" w:rsidP="00E971B9">
            <w:pPr>
              <w:jc w:val="both"/>
              <w:rPr>
                <w:sz w:val="24"/>
                <w:szCs w:val="24"/>
              </w:rPr>
            </w:pPr>
            <w:r w:rsidRPr="00EC4756">
              <w:rPr>
                <w:sz w:val="24"/>
                <w:szCs w:val="24"/>
              </w:rPr>
              <w:t>35.4.1</w:t>
            </w:r>
          </w:p>
        </w:tc>
        <w:tc>
          <w:tcPr>
            <w:tcW w:w="699" w:type="dxa"/>
            <w:shd w:val="clear" w:color="auto" w:fill="auto"/>
            <w:vAlign w:val="center"/>
          </w:tcPr>
          <w:p w:rsidR="001224B3" w:rsidRPr="00EC4756" w:rsidRDefault="001224B3" w:rsidP="00A34102">
            <w:pPr>
              <w:jc w:val="center"/>
              <w:rPr>
                <w:sz w:val="24"/>
                <w:szCs w:val="24"/>
              </w:rPr>
            </w:pPr>
            <w:r w:rsidRPr="00EC4756">
              <w:rPr>
                <w:sz w:val="24"/>
                <w:szCs w:val="24"/>
              </w:rPr>
              <w:t>22.4.1</w:t>
            </w:r>
          </w:p>
        </w:tc>
        <w:tc>
          <w:tcPr>
            <w:tcW w:w="2207" w:type="dxa"/>
            <w:shd w:val="clear" w:color="auto" w:fill="auto"/>
            <w:vAlign w:val="center"/>
          </w:tcPr>
          <w:p w:rsidR="001224B3" w:rsidRPr="00EC4756" w:rsidRDefault="001224B3" w:rsidP="00A34102">
            <w:pPr>
              <w:jc w:val="center"/>
              <w:rPr>
                <w:iCs/>
                <w:sz w:val="24"/>
                <w:szCs w:val="24"/>
              </w:rPr>
            </w:pPr>
            <w:r w:rsidRPr="00EC4756">
              <w:rPr>
                <w:iCs/>
                <w:sz w:val="24"/>
                <w:szCs w:val="24"/>
              </w:rPr>
              <w:t>посещение по паллиативной медицинской помощи без учета посещения на дому патронажными бригадами ***</w:t>
            </w:r>
          </w:p>
        </w:tc>
        <w:tc>
          <w:tcPr>
            <w:tcW w:w="1521" w:type="dxa"/>
            <w:shd w:val="clear" w:color="auto" w:fill="auto"/>
            <w:noWrap/>
            <w:vAlign w:val="center"/>
          </w:tcPr>
          <w:p w:rsidR="001224B3" w:rsidRPr="00EC4756" w:rsidRDefault="001224B3" w:rsidP="00A34102">
            <w:pPr>
              <w:jc w:val="center"/>
              <w:rPr>
                <w:sz w:val="24"/>
                <w:szCs w:val="24"/>
              </w:rPr>
            </w:pPr>
          </w:p>
        </w:tc>
        <w:tc>
          <w:tcPr>
            <w:tcW w:w="1522" w:type="dxa"/>
            <w:shd w:val="clear" w:color="auto" w:fill="auto"/>
            <w:noWrap/>
            <w:vAlign w:val="center"/>
          </w:tcPr>
          <w:p w:rsidR="001224B3" w:rsidRPr="00EC4756" w:rsidRDefault="001224B3" w:rsidP="00A34102">
            <w:pPr>
              <w:jc w:val="center"/>
              <w:rPr>
                <w:sz w:val="24"/>
                <w:szCs w:val="24"/>
              </w:rPr>
            </w:pPr>
          </w:p>
        </w:tc>
        <w:tc>
          <w:tcPr>
            <w:tcW w:w="1220" w:type="dxa"/>
            <w:shd w:val="clear" w:color="auto" w:fill="auto"/>
            <w:noWrap/>
            <w:vAlign w:val="center"/>
          </w:tcPr>
          <w:p w:rsidR="001224B3" w:rsidRPr="00EC4756" w:rsidRDefault="001224B3" w:rsidP="00A34102">
            <w:pPr>
              <w:jc w:val="center"/>
              <w:rPr>
                <w:sz w:val="24"/>
                <w:szCs w:val="24"/>
              </w:rPr>
            </w:pPr>
            <w:r w:rsidRPr="00EC4756">
              <w:rPr>
                <w:sz w:val="24"/>
                <w:szCs w:val="24"/>
              </w:rPr>
              <w:t>Х</w:t>
            </w:r>
          </w:p>
        </w:tc>
        <w:tc>
          <w:tcPr>
            <w:tcW w:w="1274" w:type="dxa"/>
            <w:shd w:val="clear" w:color="auto" w:fill="auto"/>
            <w:noWrap/>
            <w:vAlign w:val="center"/>
          </w:tcPr>
          <w:p w:rsidR="001224B3" w:rsidRPr="00EC4756" w:rsidRDefault="001224B3" w:rsidP="00A34102">
            <w:pPr>
              <w:jc w:val="center"/>
              <w:rPr>
                <w:sz w:val="24"/>
                <w:szCs w:val="24"/>
              </w:rPr>
            </w:pPr>
          </w:p>
        </w:tc>
        <w:tc>
          <w:tcPr>
            <w:tcW w:w="1324" w:type="dxa"/>
            <w:shd w:val="clear" w:color="auto" w:fill="auto"/>
            <w:noWrap/>
            <w:vAlign w:val="center"/>
          </w:tcPr>
          <w:p w:rsidR="001224B3" w:rsidRPr="00EC4756" w:rsidRDefault="001224B3" w:rsidP="00A34102">
            <w:pPr>
              <w:jc w:val="center"/>
              <w:rPr>
                <w:sz w:val="24"/>
                <w:szCs w:val="24"/>
              </w:rPr>
            </w:pPr>
            <w:r w:rsidRPr="00EC4756">
              <w:rPr>
                <w:sz w:val="24"/>
                <w:szCs w:val="24"/>
              </w:rPr>
              <w:t>Х</w:t>
            </w:r>
          </w:p>
        </w:tc>
        <w:tc>
          <w:tcPr>
            <w:tcW w:w="1576" w:type="dxa"/>
            <w:shd w:val="clear" w:color="auto" w:fill="auto"/>
            <w:noWrap/>
            <w:vAlign w:val="center"/>
          </w:tcPr>
          <w:p w:rsidR="001224B3" w:rsidRPr="00EC4756" w:rsidRDefault="001224B3" w:rsidP="00A34102">
            <w:pPr>
              <w:jc w:val="center"/>
              <w:rPr>
                <w:sz w:val="24"/>
                <w:szCs w:val="24"/>
              </w:rPr>
            </w:pPr>
          </w:p>
        </w:tc>
        <w:tc>
          <w:tcPr>
            <w:tcW w:w="416" w:type="dxa"/>
            <w:shd w:val="clear" w:color="auto" w:fill="auto"/>
            <w:noWrap/>
            <w:vAlign w:val="center"/>
          </w:tcPr>
          <w:p w:rsidR="001224B3" w:rsidRPr="00EC4756" w:rsidRDefault="001224B3" w:rsidP="00A34102">
            <w:pPr>
              <w:jc w:val="center"/>
              <w:rPr>
                <w:sz w:val="24"/>
                <w:szCs w:val="24"/>
              </w:rPr>
            </w:pPr>
          </w:p>
        </w:tc>
      </w:tr>
      <w:tr w:rsidR="001224B3" w:rsidRPr="00EC4756" w:rsidTr="001224B3">
        <w:trPr>
          <w:gridBefore w:val="1"/>
          <w:wBefore w:w="75" w:type="dxa"/>
          <w:trHeight w:val="20"/>
        </w:trPr>
        <w:tc>
          <w:tcPr>
            <w:tcW w:w="1892" w:type="dxa"/>
            <w:vMerge/>
            <w:shd w:val="clear" w:color="auto" w:fill="auto"/>
            <w:vAlign w:val="center"/>
          </w:tcPr>
          <w:p w:rsidR="001224B3" w:rsidRPr="00EC4756" w:rsidRDefault="001224B3" w:rsidP="00A34102">
            <w:pPr>
              <w:jc w:val="both"/>
              <w:rPr>
                <w:sz w:val="24"/>
                <w:szCs w:val="24"/>
              </w:rPr>
            </w:pPr>
          </w:p>
        </w:tc>
        <w:tc>
          <w:tcPr>
            <w:tcW w:w="726" w:type="dxa"/>
            <w:vMerge/>
            <w:shd w:val="clear" w:color="auto" w:fill="auto"/>
            <w:vAlign w:val="center"/>
          </w:tcPr>
          <w:p w:rsidR="001224B3" w:rsidRPr="00EC4756" w:rsidRDefault="001224B3" w:rsidP="00A34102">
            <w:pPr>
              <w:jc w:val="both"/>
              <w:rPr>
                <w:sz w:val="24"/>
                <w:szCs w:val="24"/>
              </w:rPr>
            </w:pPr>
          </w:p>
        </w:tc>
        <w:tc>
          <w:tcPr>
            <w:tcW w:w="740" w:type="dxa"/>
            <w:shd w:val="clear" w:color="auto" w:fill="auto"/>
            <w:vAlign w:val="center"/>
          </w:tcPr>
          <w:p w:rsidR="001224B3" w:rsidRPr="00EC4756" w:rsidRDefault="001224B3" w:rsidP="00A34102">
            <w:pPr>
              <w:jc w:val="center"/>
              <w:rPr>
                <w:sz w:val="24"/>
                <w:szCs w:val="24"/>
              </w:rPr>
            </w:pPr>
            <w:r w:rsidRPr="00EC4756">
              <w:rPr>
                <w:sz w:val="24"/>
                <w:szCs w:val="24"/>
              </w:rPr>
              <w:t>35.4.2</w:t>
            </w:r>
          </w:p>
        </w:tc>
        <w:tc>
          <w:tcPr>
            <w:tcW w:w="699" w:type="dxa"/>
            <w:shd w:val="clear" w:color="auto" w:fill="auto"/>
            <w:vAlign w:val="center"/>
          </w:tcPr>
          <w:p w:rsidR="001224B3" w:rsidRPr="00EC4756" w:rsidRDefault="001224B3" w:rsidP="00A34102">
            <w:pPr>
              <w:jc w:val="center"/>
              <w:rPr>
                <w:sz w:val="24"/>
                <w:szCs w:val="24"/>
              </w:rPr>
            </w:pPr>
            <w:r w:rsidRPr="00EC4756">
              <w:rPr>
                <w:sz w:val="24"/>
                <w:szCs w:val="24"/>
              </w:rPr>
              <w:t>22.4.2</w:t>
            </w:r>
          </w:p>
        </w:tc>
        <w:tc>
          <w:tcPr>
            <w:tcW w:w="2207" w:type="dxa"/>
            <w:shd w:val="clear" w:color="auto" w:fill="auto"/>
            <w:vAlign w:val="center"/>
          </w:tcPr>
          <w:p w:rsidR="001224B3" w:rsidRPr="00EC4756" w:rsidRDefault="001224B3" w:rsidP="00A34102">
            <w:pPr>
              <w:jc w:val="center"/>
              <w:rPr>
                <w:iCs/>
                <w:sz w:val="24"/>
                <w:szCs w:val="24"/>
              </w:rPr>
            </w:pPr>
            <w:r w:rsidRPr="00EC4756">
              <w:rPr>
                <w:iCs/>
                <w:sz w:val="24"/>
                <w:szCs w:val="24"/>
              </w:rPr>
              <w:t xml:space="preserve">посещение на дому </w:t>
            </w:r>
            <w:r w:rsidRPr="00EC4756">
              <w:rPr>
                <w:iCs/>
                <w:sz w:val="24"/>
                <w:szCs w:val="24"/>
              </w:rPr>
              <w:lastRenderedPageBreak/>
              <w:t>выездными патронажными бригадами ***</w:t>
            </w:r>
          </w:p>
        </w:tc>
        <w:tc>
          <w:tcPr>
            <w:tcW w:w="1521" w:type="dxa"/>
            <w:shd w:val="clear" w:color="auto" w:fill="auto"/>
            <w:noWrap/>
            <w:vAlign w:val="center"/>
          </w:tcPr>
          <w:p w:rsidR="001224B3" w:rsidRPr="00EC4756" w:rsidRDefault="001224B3" w:rsidP="00A34102">
            <w:pPr>
              <w:jc w:val="center"/>
              <w:rPr>
                <w:sz w:val="24"/>
                <w:szCs w:val="24"/>
              </w:rPr>
            </w:pPr>
          </w:p>
        </w:tc>
        <w:tc>
          <w:tcPr>
            <w:tcW w:w="1522" w:type="dxa"/>
            <w:shd w:val="clear" w:color="auto" w:fill="auto"/>
            <w:noWrap/>
            <w:vAlign w:val="center"/>
          </w:tcPr>
          <w:p w:rsidR="001224B3" w:rsidRPr="00EC4756" w:rsidRDefault="001224B3" w:rsidP="00A34102">
            <w:pPr>
              <w:jc w:val="center"/>
              <w:rPr>
                <w:sz w:val="24"/>
                <w:szCs w:val="24"/>
              </w:rPr>
            </w:pPr>
          </w:p>
        </w:tc>
        <w:tc>
          <w:tcPr>
            <w:tcW w:w="1220" w:type="dxa"/>
            <w:shd w:val="clear" w:color="auto" w:fill="auto"/>
            <w:noWrap/>
            <w:vAlign w:val="center"/>
          </w:tcPr>
          <w:p w:rsidR="001224B3" w:rsidRPr="00EC4756" w:rsidRDefault="001224B3" w:rsidP="00A34102">
            <w:pPr>
              <w:jc w:val="center"/>
              <w:rPr>
                <w:sz w:val="24"/>
                <w:szCs w:val="24"/>
              </w:rPr>
            </w:pPr>
            <w:r w:rsidRPr="00EC4756">
              <w:rPr>
                <w:sz w:val="24"/>
                <w:szCs w:val="24"/>
              </w:rPr>
              <w:t>Х</w:t>
            </w:r>
          </w:p>
        </w:tc>
        <w:tc>
          <w:tcPr>
            <w:tcW w:w="1274" w:type="dxa"/>
            <w:shd w:val="clear" w:color="auto" w:fill="auto"/>
            <w:noWrap/>
            <w:vAlign w:val="center"/>
          </w:tcPr>
          <w:p w:rsidR="001224B3" w:rsidRPr="00EC4756" w:rsidRDefault="001224B3" w:rsidP="00A34102">
            <w:pPr>
              <w:jc w:val="center"/>
              <w:rPr>
                <w:sz w:val="24"/>
                <w:szCs w:val="24"/>
              </w:rPr>
            </w:pPr>
          </w:p>
        </w:tc>
        <w:tc>
          <w:tcPr>
            <w:tcW w:w="1324" w:type="dxa"/>
            <w:shd w:val="clear" w:color="auto" w:fill="auto"/>
            <w:noWrap/>
            <w:vAlign w:val="center"/>
          </w:tcPr>
          <w:p w:rsidR="001224B3" w:rsidRPr="00EC4756" w:rsidRDefault="001224B3" w:rsidP="00A34102">
            <w:pPr>
              <w:jc w:val="center"/>
              <w:rPr>
                <w:sz w:val="24"/>
                <w:szCs w:val="24"/>
              </w:rPr>
            </w:pPr>
            <w:r w:rsidRPr="00EC4756">
              <w:rPr>
                <w:sz w:val="24"/>
                <w:szCs w:val="24"/>
              </w:rPr>
              <w:t>Х</w:t>
            </w:r>
          </w:p>
        </w:tc>
        <w:tc>
          <w:tcPr>
            <w:tcW w:w="1576" w:type="dxa"/>
            <w:shd w:val="clear" w:color="auto" w:fill="auto"/>
            <w:noWrap/>
            <w:vAlign w:val="center"/>
          </w:tcPr>
          <w:p w:rsidR="001224B3" w:rsidRPr="00EC4756" w:rsidRDefault="001224B3" w:rsidP="00A34102">
            <w:pPr>
              <w:jc w:val="center"/>
              <w:rPr>
                <w:sz w:val="24"/>
                <w:szCs w:val="24"/>
              </w:rPr>
            </w:pPr>
          </w:p>
        </w:tc>
        <w:tc>
          <w:tcPr>
            <w:tcW w:w="416" w:type="dxa"/>
            <w:shd w:val="clear" w:color="auto" w:fill="auto"/>
            <w:noWrap/>
            <w:vAlign w:val="center"/>
          </w:tcPr>
          <w:p w:rsidR="001224B3" w:rsidRPr="00EC4756" w:rsidRDefault="001224B3" w:rsidP="00A34102">
            <w:pPr>
              <w:rPr>
                <w:sz w:val="24"/>
                <w:szCs w:val="24"/>
              </w:rPr>
            </w:pPr>
            <w:r w:rsidRPr="00EC4756">
              <w:rPr>
                <w:sz w:val="24"/>
                <w:szCs w:val="24"/>
              </w:rPr>
              <w:t>Х</w:t>
            </w:r>
          </w:p>
        </w:tc>
      </w:tr>
      <w:tr w:rsidR="001224B3" w:rsidRPr="00EC4756" w:rsidTr="001224B3">
        <w:trPr>
          <w:gridBefore w:val="1"/>
          <w:wBefore w:w="75" w:type="dxa"/>
          <w:trHeight w:val="20"/>
        </w:trPr>
        <w:tc>
          <w:tcPr>
            <w:tcW w:w="1892" w:type="dxa"/>
            <w:vMerge/>
            <w:shd w:val="clear" w:color="auto" w:fill="auto"/>
            <w:vAlign w:val="center"/>
          </w:tcPr>
          <w:p w:rsidR="001224B3" w:rsidRPr="00EC4756" w:rsidRDefault="001224B3" w:rsidP="00A34102">
            <w:pPr>
              <w:jc w:val="both"/>
              <w:rPr>
                <w:sz w:val="24"/>
                <w:szCs w:val="24"/>
              </w:rPr>
            </w:pPr>
          </w:p>
        </w:tc>
        <w:tc>
          <w:tcPr>
            <w:tcW w:w="726" w:type="dxa"/>
            <w:vMerge/>
            <w:shd w:val="clear" w:color="auto" w:fill="auto"/>
            <w:vAlign w:val="center"/>
          </w:tcPr>
          <w:p w:rsidR="001224B3" w:rsidRPr="00EC4756" w:rsidRDefault="001224B3" w:rsidP="00A34102">
            <w:pPr>
              <w:jc w:val="both"/>
              <w:rPr>
                <w:sz w:val="24"/>
                <w:szCs w:val="24"/>
              </w:rPr>
            </w:pPr>
          </w:p>
        </w:tc>
        <w:tc>
          <w:tcPr>
            <w:tcW w:w="740" w:type="dxa"/>
            <w:shd w:val="clear" w:color="auto" w:fill="auto"/>
            <w:vAlign w:val="center"/>
          </w:tcPr>
          <w:p w:rsidR="00324692" w:rsidRDefault="001224B3" w:rsidP="00EC4756">
            <w:pPr>
              <w:jc w:val="both"/>
              <w:rPr>
                <w:sz w:val="24"/>
                <w:szCs w:val="24"/>
              </w:rPr>
            </w:pPr>
            <w:r w:rsidRPr="00EC4756">
              <w:rPr>
                <w:sz w:val="24"/>
                <w:szCs w:val="24"/>
              </w:rPr>
              <w:t>30.4+</w:t>
            </w:r>
          </w:p>
          <w:p w:rsidR="001224B3" w:rsidRPr="00EC4756" w:rsidRDefault="001224B3" w:rsidP="00EC4756">
            <w:pPr>
              <w:jc w:val="both"/>
              <w:rPr>
                <w:sz w:val="24"/>
                <w:szCs w:val="24"/>
              </w:rPr>
            </w:pPr>
            <w:r w:rsidRPr="00EC4756">
              <w:rPr>
                <w:sz w:val="24"/>
                <w:szCs w:val="24"/>
              </w:rPr>
              <w:t>35.5</w:t>
            </w:r>
          </w:p>
        </w:tc>
        <w:tc>
          <w:tcPr>
            <w:tcW w:w="699" w:type="dxa"/>
            <w:shd w:val="clear" w:color="auto" w:fill="auto"/>
            <w:vAlign w:val="center"/>
          </w:tcPr>
          <w:p w:rsidR="001224B3" w:rsidRPr="00EC4756" w:rsidRDefault="001224B3" w:rsidP="00A34102">
            <w:pPr>
              <w:jc w:val="center"/>
              <w:rPr>
                <w:sz w:val="24"/>
                <w:szCs w:val="24"/>
              </w:rPr>
            </w:pPr>
            <w:r w:rsidRPr="00EC4756">
              <w:rPr>
                <w:sz w:val="24"/>
                <w:szCs w:val="24"/>
              </w:rPr>
              <w:t>22.5</w:t>
            </w:r>
          </w:p>
        </w:tc>
        <w:tc>
          <w:tcPr>
            <w:tcW w:w="2207" w:type="dxa"/>
            <w:shd w:val="clear" w:color="auto" w:fill="auto"/>
            <w:vAlign w:val="center"/>
          </w:tcPr>
          <w:p w:rsidR="001224B3" w:rsidRPr="00EC4756" w:rsidRDefault="001224B3" w:rsidP="00A34102">
            <w:pPr>
              <w:jc w:val="center"/>
              <w:rPr>
                <w:sz w:val="24"/>
                <w:szCs w:val="24"/>
              </w:rPr>
            </w:pPr>
            <w:r w:rsidRPr="00EC4756">
              <w:rPr>
                <w:sz w:val="24"/>
                <w:szCs w:val="24"/>
              </w:rPr>
              <w:t>посещение по неотложной медицинской помощи</w:t>
            </w:r>
          </w:p>
        </w:tc>
        <w:tc>
          <w:tcPr>
            <w:tcW w:w="1521" w:type="dxa"/>
            <w:shd w:val="clear" w:color="auto" w:fill="auto"/>
            <w:noWrap/>
            <w:vAlign w:val="center"/>
          </w:tcPr>
          <w:p w:rsidR="001224B3" w:rsidRPr="00EC4756" w:rsidRDefault="001224B3" w:rsidP="00A34102">
            <w:pPr>
              <w:jc w:val="center"/>
              <w:rPr>
                <w:sz w:val="24"/>
                <w:szCs w:val="24"/>
              </w:rPr>
            </w:pPr>
            <w:r w:rsidRPr="00EC4756">
              <w:rPr>
                <w:sz w:val="24"/>
                <w:szCs w:val="24"/>
              </w:rPr>
              <w:t>0,54</w:t>
            </w:r>
          </w:p>
        </w:tc>
        <w:tc>
          <w:tcPr>
            <w:tcW w:w="1522" w:type="dxa"/>
            <w:shd w:val="clear" w:color="auto" w:fill="auto"/>
            <w:noWrap/>
            <w:vAlign w:val="center"/>
          </w:tcPr>
          <w:p w:rsidR="001224B3" w:rsidRPr="00EC4756" w:rsidRDefault="001224B3" w:rsidP="00A34102">
            <w:pPr>
              <w:jc w:val="center"/>
              <w:rPr>
                <w:sz w:val="24"/>
                <w:szCs w:val="24"/>
              </w:rPr>
            </w:pPr>
            <w:r w:rsidRPr="00EC4756">
              <w:rPr>
                <w:sz w:val="24"/>
                <w:szCs w:val="24"/>
              </w:rPr>
              <w:t>631,0</w:t>
            </w:r>
          </w:p>
        </w:tc>
        <w:tc>
          <w:tcPr>
            <w:tcW w:w="1220" w:type="dxa"/>
            <w:shd w:val="clear" w:color="auto" w:fill="auto"/>
            <w:noWrap/>
            <w:vAlign w:val="center"/>
          </w:tcPr>
          <w:p w:rsidR="001224B3" w:rsidRPr="00EC4756" w:rsidRDefault="001224B3" w:rsidP="00A34102">
            <w:pPr>
              <w:jc w:val="center"/>
              <w:rPr>
                <w:sz w:val="24"/>
                <w:szCs w:val="24"/>
              </w:rPr>
            </w:pPr>
            <w:r w:rsidRPr="00EC4756">
              <w:rPr>
                <w:sz w:val="24"/>
                <w:szCs w:val="24"/>
              </w:rPr>
              <w:t>Х</w:t>
            </w:r>
          </w:p>
        </w:tc>
        <w:tc>
          <w:tcPr>
            <w:tcW w:w="1274" w:type="dxa"/>
            <w:shd w:val="clear" w:color="auto" w:fill="auto"/>
            <w:noWrap/>
            <w:vAlign w:val="center"/>
          </w:tcPr>
          <w:p w:rsidR="001224B3" w:rsidRPr="00EC4756" w:rsidRDefault="001224B3" w:rsidP="00A34102">
            <w:pPr>
              <w:jc w:val="center"/>
              <w:rPr>
                <w:sz w:val="24"/>
                <w:szCs w:val="24"/>
              </w:rPr>
            </w:pPr>
            <w:r w:rsidRPr="00EC4756">
              <w:rPr>
                <w:sz w:val="24"/>
                <w:szCs w:val="24"/>
              </w:rPr>
              <w:t>340,70</w:t>
            </w:r>
          </w:p>
        </w:tc>
        <w:tc>
          <w:tcPr>
            <w:tcW w:w="1324" w:type="dxa"/>
            <w:shd w:val="clear" w:color="auto" w:fill="auto"/>
            <w:noWrap/>
            <w:vAlign w:val="center"/>
          </w:tcPr>
          <w:p w:rsidR="001224B3" w:rsidRPr="00EC4756" w:rsidRDefault="001224B3" w:rsidP="00A34102">
            <w:pPr>
              <w:jc w:val="center"/>
              <w:rPr>
                <w:sz w:val="24"/>
                <w:szCs w:val="24"/>
              </w:rPr>
            </w:pPr>
            <w:r w:rsidRPr="00EC4756">
              <w:rPr>
                <w:sz w:val="24"/>
                <w:szCs w:val="24"/>
              </w:rPr>
              <w:t>Х</w:t>
            </w:r>
          </w:p>
        </w:tc>
        <w:tc>
          <w:tcPr>
            <w:tcW w:w="1576" w:type="dxa"/>
            <w:shd w:val="clear" w:color="auto" w:fill="auto"/>
            <w:noWrap/>
            <w:vAlign w:val="center"/>
          </w:tcPr>
          <w:p w:rsidR="001224B3" w:rsidRPr="00EC4756" w:rsidRDefault="001224B3" w:rsidP="00A34102">
            <w:pPr>
              <w:jc w:val="center"/>
              <w:rPr>
                <w:sz w:val="24"/>
                <w:szCs w:val="24"/>
              </w:rPr>
            </w:pPr>
            <w:r w:rsidRPr="00EC4756">
              <w:rPr>
                <w:sz w:val="24"/>
                <w:szCs w:val="24"/>
              </w:rPr>
              <w:t>441 612,90</w:t>
            </w:r>
          </w:p>
        </w:tc>
        <w:tc>
          <w:tcPr>
            <w:tcW w:w="416" w:type="dxa"/>
            <w:shd w:val="clear" w:color="auto" w:fill="auto"/>
            <w:noWrap/>
            <w:vAlign w:val="center"/>
          </w:tcPr>
          <w:p w:rsidR="001224B3" w:rsidRPr="00EC4756" w:rsidRDefault="001224B3" w:rsidP="00A34102">
            <w:pPr>
              <w:jc w:val="center"/>
              <w:rPr>
                <w:sz w:val="24"/>
                <w:szCs w:val="24"/>
              </w:rPr>
            </w:pPr>
            <w:r w:rsidRPr="00EC4756">
              <w:rPr>
                <w:sz w:val="24"/>
                <w:szCs w:val="24"/>
              </w:rPr>
              <w:t>Х</w:t>
            </w:r>
          </w:p>
        </w:tc>
      </w:tr>
      <w:tr w:rsidR="001224B3" w:rsidRPr="00EC4756" w:rsidTr="001224B3">
        <w:trPr>
          <w:gridBefore w:val="1"/>
          <w:wBefore w:w="75" w:type="dxa"/>
          <w:trHeight w:val="20"/>
        </w:trPr>
        <w:tc>
          <w:tcPr>
            <w:tcW w:w="1892" w:type="dxa"/>
            <w:vMerge/>
            <w:shd w:val="clear" w:color="auto" w:fill="auto"/>
            <w:vAlign w:val="center"/>
          </w:tcPr>
          <w:p w:rsidR="001224B3" w:rsidRPr="00EC4756" w:rsidRDefault="001224B3" w:rsidP="00A34102">
            <w:pPr>
              <w:jc w:val="both"/>
              <w:rPr>
                <w:sz w:val="24"/>
                <w:szCs w:val="24"/>
              </w:rPr>
            </w:pPr>
          </w:p>
        </w:tc>
        <w:tc>
          <w:tcPr>
            <w:tcW w:w="726" w:type="dxa"/>
            <w:vMerge/>
            <w:shd w:val="clear" w:color="auto" w:fill="auto"/>
            <w:vAlign w:val="center"/>
          </w:tcPr>
          <w:p w:rsidR="001224B3" w:rsidRPr="00EC4756" w:rsidRDefault="001224B3" w:rsidP="00A34102">
            <w:pPr>
              <w:jc w:val="both"/>
              <w:rPr>
                <w:sz w:val="24"/>
                <w:szCs w:val="24"/>
              </w:rPr>
            </w:pPr>
          </w:p>
        </w:tc>
        <w:tc>
          <w:tcPr>
            <w:tcW w:w="740" w:type="dxa"/>
            <w:shd w:val="clear" w:color="auto" w:fill="auto"/>
            <w:vAlign w:val="center"/>
          </w:tcPr>
          <w:p w:rsidR="001224B3" w:rsidRPr="00EC4756" w:rsidRDefault="001224B3" w:rsidP="00A34102">
            <w:pPr>
              <w:jc w:val="both"/>
              <w:rPr>
                <w:sz w:val="24"/>
                <w:szCs w:val="24"/>
              </w:rPr>
            </w:pPr>
            <w:r w:rsidRPr="00EC4756">
              <w:rPr>
                <w:sz w:val="24"/>
                <w:szCs w:val="24"/>
              </w:rPr>
              <w:t>30.5+</w:t>
            </w:r>
          </w:p>
          <w:p w:rsidR="001224B3" w:rsidRPr="00EC4756" w:rsidRDefault="001224B3" w:rsidP="00A34102">
            <w:pPr>
              <w:jc w:val="both"/>
              <w:rPr>
                <w:sz w:val="24"/>
                <w:szCs w:val="24"/>
              </w:rPr>
            </w:pPr>
            <w:r w:rsidRPr="00EC4756">
              <w:rPr>
                <w:sz w:val="24"/>
                <w:szCs w:val="24"/>
              </w:rPr>
              <w:t>35.6</w:t>
            </w:r>
          </w:p>
        </w:tc>
        <w:tc>
          <w:tcPr>
            <w:tcW w:w="699" w:type="dxa"/>
            <w:shd w:val="clear" w:color="auto" w:fill="auto"/>
            <w:vAlign w:val="center"/>
          </w:tcPr>
          <w:p w:rsidR="001224B3" w:rsidRPr="00EC4756" w:rsidRDefault="001224B3" w:rsidP="00A34102">
            <w:pPr>
              <w:jc w:val="center"/>
              <w:rPr>
                <w:sz w:val="24"/>
                <w:szCs w:val="24"/>
              </w:rPr>
            </w:pPr>
            <w:r w:rsidRPr="00EC4756">
              <w:rPr>
                <w:sz w:val="24"/>
                <w:szCs w:val="24"/>
              </w:rPr>
              <w:t>22.6</w:t>
            </w:r>
          </w:p>
        </w:tc>
        <w:tc>
          <w:tcPr>
            <w:tcW w:w="2207" w:type="dxa"/>
            <w:shd w:val="clear" w:color="auto" w:fill="auto"/>
            <w:vAlign w:val="center"/>
          </w:tcPr>
          <w:p w:rsidR="001224B3" w:rsidRPr="00EC4756" w:rsidRDefault="001224B3" w:rsidP="00A34102">
            <w:pPr>
              <w:jc w:val="center"/>
              <w:rPr>
                <w:sz w:val="24"/>
                <w:szCs w:val="24"/>
              </w:rPr>
            </w:pPr>
            <w:r w:rsidRPr="00EC4756">
              <w:rPr>
                <w:sz w:val="24"/>
                <w:szCs w:val="24"/>
              </w:rPr>
              <w:t>обращение</w:t>
            </w:r>
          </w:p>
        </w:tc>
        <w:tc>
          <w:tcPr>
            <w:tcW w:w="1521" w:type="dxa"/>
            <w:shd w:val="clear" w:color="auto" w:fill="auto"/>
            <w:noWrap/>
            <w:vAlign w:val="center"/>
          </w:tcPr>
          <w:p w:rsidR="001224B3" w:rsidRPr="00EC4756" w:rsidRDefault="001224B3" w:rsidP="00A34102">
            <w:pPr>
              <w:jc w:val="center"/>
              <w:rPr>
                <w:sz w:val="24"/>
                <w:szCs w:val="24"/>
              </w:rPr>
            </w:pPr>
            <w:r w:rsidRPr="00EC4756">
              <w:rPr>
                <w:sz w:val="24"/>
                <w:szCs w:val="24"/>
              </w:rPr>
              <w:t>1,77</w:t>
            </w:r>
          </w:p>
        </w:tc>
        <w:tc>
          <w:tcPr>
            <w:tcW w:w="1522" w:type="dxa"/>
            <w:shd w:val="clear" w:color="auto" w:fill="auto"/>
            <w:noWrap/>
            <w:vAlign w:val="center"/>
          </w:tcPr>
          <w:p w:rsidR="001224B3" w:rsidRPr="00EC4756" w:rsidRDefault="001224B3" w:rsidP="00A34102">
            <w:pPr>
              <w:jc w:val="center"/>
              <w:rPr>
                <w:sz w:val="24"/>
                <w:szCs w:val="24"/>
              </w:rPr>
            </w:pPr>
            <w:r w:rsidRPr="00EC4756">
              <w:rPr>
                <w:sz w:val="24"/>
                <w:szCs w:val="24"/>
              </w:rPr>
              <w:t>1 414,4</w:t>
            </w:r>
          </w:p>
        </w:tc>
        <w:tc>
          <w:tcPr>
            <w:tcW w:w="1220" w:type="dxa"/>
            <w:shd w:val="clear" w:color="auto" w:fill="auto"/>
            <w:noWrap/>
            <w:vAlign w:val="center"/>
          </w:tcPr>
          <w:p w:rsidR="001224B3" w:rsidRPr="00EC4756" w:rsidRDefault="001224B3" w:rsidP="00A34102">
            <w:pPr>
              <w:jc w:val="center"/>
              <w:rPr>
                <w:sz w:val="24"/>
                <w:szCs w:val="24"/>
              </w:rPr>
            </w:pPr>
            <w:r w:rsidRPr="00EC4756">
              <w:rPr>
                <w:sz w:val="24"/>
                <w:szCs w:val="24"/>
              </w:rPr>
              <w:t>Х</w:t>
            </w:r>
          </w:p>
        </w:tc>
        <w:tc>
          <w:tcPr>
            <w:tcW w:w="1274" w:type="dxa"/>
            <w:shd w:val="clear" w:color="auto" w:fill="auto"/>
            <w:noWrap/>
            <w:vAlign w:val="center"/>
          </w:tcPr>
          <w:p w:rsidR="001224B3" w:rsidRPr="00EC4756" w:rsidRDefault="001224B3" w:rsidP="00A34102">
            <w:pPr>
              <w:jc w:val="center"/>
              <w:rPr>
                <w:sz w:val="24"/>
                <w:szCs w:val="24"/>
              </w:rPr>
            </w:pPr>
            <w:r w:rsidRPr="00EC4756">
              <w:rPr>
                <w:sz w:val="24"/>
                <w:szCs w:val="24"/>
              </w:rPr>
              <w:t>2 503,5</w:t>
            </w:r>
          </w:p>
        </w:tc>
        <w:tc>
          <w:tcPr>
            <w:tcW w:w="1324" w:type="dxa"/>
            <w:shd w:val="clear" w:color="auto" w:fill="auto"/>
            <w:noWrap/>
            <w:vAlign w:val="center"/>
          </w:tcPr>
          <w:p w:rsidR="001224B3" w:rsidRPr="00EC4756" w:rsidRDefault="001224B3" w:rsidP="00A34102">
            <w:pPr>
              <w:jc w:val="center"/>
              <w:rPr>
                <w:sz w:val="24"/>
                <w:szCs w:val="24"/>
              </w:rPr>
            </w:pPr>
            <w:r w:rsidRPr="00EC4756">
              <w:rPr>
                <w:sz w:val="24"/>
                <w:szCs w:val="24"/>
              </w:rPr>
              <w:t>Х</w:t>
            </w:r>
          </w:p>
        </w:tc>
        <w:tc>
          <w:tcPr>
            <w:tcW w:w="1576" w:type="dxa"/>
            <w:shd w:val="clear" w:color="auto" w:fill="auto"/>
            <w:noWrap/>
            <w:vAlign w:val="center"/>
          </w:tcPr>
          <w:p w:rsidR="001224B3" w:rsidRPr="00EC4756" w:rsidRDefault="001224B3" w:rsidP="00A34102">
            <w:pPr>
              <w:jc w:val="center"/>
              <w:rPr>
                <w:sz w:val="24"/>
                <w:szCs w:val="24"/>
              </w:rPr>
            </w:pPr>
            <w:r w:rsidRPr="00EC4756">
              <w:rPr>
                <w:sz w:val="24"/>
                <w:szCs w:val="24"/>
              </w:rPr>
              <w:t>3 244 620,90</w:t>
            </w:r>
          </w:p>
        </w:tc>
        <w:tc>
          <w:tcPr>
            <w:tcW w:w="416" w:type="dxa"/>
            <w:shd w:val="clear" w:color="auto" w:fill="auto"/>
            <w:noWrap/>
            <w:vAlign w:val="center"/>
          </w:tcPr>
          <w:p w:rsidR="001224B3" w:rsidRPr="00EC4756" w:rsidRDefault="001224B3" w:rsidP="00A34102">
            <w:pPr>
              <w:jc w:val="center"/>
              <w:rPr>
                <w:sz w:val="24"/>
                <w:szCs w:val="24"/>
              </w:rPr>
            </w:pPr>
            <w:r w:rsidRPr="00EC4756">
              <w:rPr>
                <w:sz w:val="24"/>
                <w:szCs w:val="24"/>
              </w:rPr>
              <w:t>Х</w:t>
            </w:r>
          </w:p>
        </w:tc>
      </w:tr>
      <w:tr w:rsidR="001224B3" w:rsidRPr="00EC4756" w:rsidTr="001224B3">
        <w:trPr>
          <w:gridBefore w:val="1"/>
          <w:wBefore w:w="75" w:type="dxa"/>
          <w:trHeight w:val="20"/>
        </w:trPr>
        <w:tc>
          <w:tcPr>
            <w:tcW w:w="1892" w:type="dxa"/>
            <w:vMerge/>
            <w:shd w:val="clear" w:color="auto" w:fill="auto"/>
            <w:vAlign w:val="center"/>
          </w:tcPr>
          <w:p w:rsidR="001224B3" w:rsidRPr="00EC4756" w:rsidRDefault="001224B3" w:rsidP="00A34102">
            <w:pPr>
              <w:jc w:val="both"/>
              <w:rPr>
                <w:sz w:val="24"/>
                <w:szCs w:val="24"/>
              </w:rPr>
            </w:pPr>
          </w:p>
        </w:tc>
        <w:tc>
          <w:tcPr>
            <w:tcW w:w="726" w:type="dxa"/>
            <w:vMerge/>
            <w:shd w:val="clear" w:color="auto" w:fill="auto"/>
            <w:vAlign w:val="center"/>
          </w:tcPr>
          <w:p w:rsidR="001224B3" w:rsidRPr="00EC4756" w:rsidRDefault="001224B3" w:rsidP="00A34102">
            <w:pPr>
              <w:jc w:val="both"/>
              <w:rPr>
                <w:sz w:val="24"/>
                <w:szCs w:val="24"/>
              </w:rPr>
            </w:pPr>
          </w:p>
        </w:tc>
        <w:tc>
          <w:tcPr>
            <w:tcW w:w="740" w:type="dxa"/>
            <w:shd w:val="clear" w:color="auto" w:fill="auto"/>
            <w:vAlign w:val="center"/>
          </w:tcPr>
          <w:p w:rsidR="00324692" w:rsidRDefault="001224B3" w:rsidP="00A34102">
            <w:pPr>
              <w:jc w:val="both"/>
              <w:rPr>
                <w:sz w:val="24"/>
                <w:szCs w:val="24"/>
              </w:rPr>
            </w:pPr>
            <w:r w:rsidRPr="00EC4756">
              <w:rPr>
                <w:sz w:val="24"/>
                <w:szCs w:val="24"/>
              </w:rPr>
              <w:t>30.5.1+</w:t>
            </w:r>
          </w:p>
          <w:p w:rsidR="001224B3" w:rsidRPr="00EC4756" w:rsidRDefault="001224B3" w:rsidP="00A34102">
            <w:pPr>
              <w:jc w:val="both"/>
              <w:rPr>
                <w:sz w:val="24"/>
                <w:szCs w:val="24"/>
              </w:rPr>
            </w:pPr>
            <w:r w:rsidRPr="00EC4756">
              <w:rPr>
                <w:sz w:val="24"/>
                <w:szCs w:val="24"/>
              </w:rPr>
              <w:t>35.6.1</w:t>
            </w:r>
          </w:p>
        </w:tc>
        <w:tc>
          <w:tcPr>
            <w:tcW w:w="699" w:type="dxa"/>
            <w:shd w:val="clear" w:color="auto" w:fill="auto"/>
            <w:vAlign w:val="center"/>
          </w:tcPr>
          <w:p w:rsidR="001224B3" w:rsidRPr="00EC4756" w:rsidRDefault="001224B3" w:rsidP="00A34102">
            <w:pPr>
              <w:jc w:val="center"/>
              <w:rPr>
                <w:sz w:val="24"/>
                <w:szCs w:val="24"/>
              </w:rPr>
            </w:pPr>
            <w:r w:rsidRPr="00EC4756">
              <w:rPr>
                <w:sz w:val="24"/>
                <w:szCs w:val="24"/>
              </w:rPr>
              <w:t>22.6.1</w:t>
            </w:r>
          </w:p>
        </w:tc>
        <w:tc>
          <w:tcPr>
            <w:tcW w:w="2207" w:type="dxa"/>
            <w:shd w:val="clear" w:color="auto" w:fill="auto"/>
          </w:tcPr>
          <w:p w:rsidR="001224B3" w:rsidRPr="00EC4756" w:rsidRDefault="001224B3" w:rsidP="00A34102">
            <w:pPr>
              <w:jc w:val="center"/>
              <w:rPr>
                <w:sz w:val="24"/>
                <w:szCs w:val="24"/>
              </w:rPr>
            </w:pPr>
            <w:r w:rsidRPr="00EC4756">
              <w:rPr>
                <w:sz w:val="24"/>
                <w:szCs w:val="24"/>
              </w:rPr>
              <w:t>Компьютерная томография (исследований)</w:t>
            </w:r>
          </w:p>
        </w:tc>
        <w:tc>
          <w:tcPr>
            <w:tcW w:w="1521" w:type="dxa"/>
            <w:shd w:val="clear" w:color="auto" w:fill="auto"/>
            <w:noWrap/>
            <w:vAlign w:val="center"/>
          </w:tcPr>
          <w:p w:rsidR="001224B3" w:rsidRPr="00EC4756" w:rsidRDefault="001224B3" w:rsidP="00A34102">
            <w:pPr>
              <w:jc w:val="center"/>
              <w:rPr>
                <w:sz w:val="24"/>
                <w:szCs w:val="24"/>
              </w:rPr>
            </w:pPr>
            <w:r w:rsidRPr="00EC4756">
              <w:rPr>
                <w:sz w:val="24"/>
                <w:szCs w:val="24"/>
              </w:rPr>
              <w:t>0,0275</w:t>
            </w:r>
          </w:p>
        </w:tc>
        <w:tc>
          <w:tcPr>
            <w:tcW w:w="1522" w:type="dxa"/>
            <w:shd w:val="clear" w:color="auto" w:fill="auto"/>
            <w:noWrap/>
            <w:vAlign w:val="center"/>
          </w:tcPr>
          <w:p w:rsidR="001224B3" w:rsidRPr="00EC4756" w:rsidRDefault="001224B3" w:rsidP="00A34102">
            <w:pPr>
              <w:jc w:val="center"/>
              <w:rPr>
                <w:sz w:val="24"/>
                <w:szCs w:val="24"/>
              </w:rPr>
            </w:pPr>
            <w:r w:rsidRPr="00EC4756">
              <w:rPr>
                <w:sz w:val="24"/>
                <w:szCs w:val="24"/>
              </w:rPr>
              <w:t>3 539,9</w:t>
            </w:r>
          </w:p>
        </w:tc>
        <w:tc>
          <w:tcPr>
            <w:tcW w:w="1220" w:type="dxa"/>
            <w:shd w:val="clear" w:color="auto" w:fill="auto"/>
            <w:noWrap/>
            <w:vAlign w:val="center"/>
          </w:tcPr>
          <w:p w:rsidR="001224B3" w:rsidRPr="00EC4756" w:rsidRDefault="001224B3" w:rsidP="00A34102">
            <w:pPr>
              <w:jc w:val="center"/>
              <w:rPr>
                <w:sz w:val="24"/>
                <w:szCs w:val="24"/>
              </w:rPr>
            </w:pPr>
            <w:r w:rsidRPr="00EC4756">
              <w:rPr>
                <w:sz w:val="24"/>
                <w:szCs w:val="24"/>
              </w:rPr>
              <w:t>Х</w:t>
            </w:r>
          </w:p>
        </w:tc>
        <w:tc>
          <w:tcPr>
            <w:tcW w:w="1274" w:type="dxa"/>
            <w:shd w:val="clear" w:color="auto" w:fill="auto"/>
            <w:noWrap/>
            <w:vAlign w:val="center"/>
          </w:tcPr>
          <w:p w:rsidR="001224B3" w:rsidRPr="00EC4756" w:rsidRDefault="001224B3" w:rsidP="00A34102">
            <w:pPr>
              <w:jc w:val="center"/>
              <w:rPr>
                <w:sz w:val="24"/>
                <w:szCs w:val="24"/>
              </w:rPr>
            </w:pPr>
            <w:r w:rsidRPr="00EC4756">
              <w:rPr>
                <w:sz w:val="24"/>
                <w:szCs w:val="24"/>
              </w:rPr>
              <w:t>97,30</w:t>
            </w:r>
          </w:p>
        </w:tc>
        <w:tc>
          <w:tcPr>
            <w:tcW w:w="1324" w:type="dxa"/>
            <w:shd w:val="clear" w:color="auto" w:fill="auto"/>
            <w:noWrap/>
            <w:vAlign w:val="center"/>
          </w:tcPr>
          <w:p w:rsidR="001224B3" w:rsidRPr="00EC4756" w:rsidRDefault="001224B3" w:rsidP="00A34102">
            <w:pPr>
              <w:jc w:val="center"/>
              <w:rPr>
                <w:sz w:val="24"/>
                <w:szCs w:val="24"/>
              </w:rPr>
            </w:pPr>
            <w:r w:rsidRPr="00EC4756">
              <w:rPr>
                <w:sz w:val="24"/>
                <w:szCs w:val="24"/>
              </w:rPr>
              <w:t>Х</w:t>
            </w:r>
          </w:p>
        </w:tc>
        <w:tc>
          <w:tcPr>
            <w:tcW w:w="1576" w:type="dxa"/>
            <w:shd w:val="clear" w:color="auto" w:fill="auto"/>
            <w:noWrap/>
            <w:vAlign w:val="center"/>
          </w:tcPr>
          <w:p w:rsidR="001224B3" w:rsidRPr="00EC4756" w:rsidRDefault="001224B3" w:rsidP="00A34102">
            <w:pPr>
              <w:jc w:val="center"/>
              <w:rPr>
                <w:sz w:val="24"/>
                <w:szCs w:val="24"/>
              </w:rPr>
            </w:pPr>
            <w:r w:rsidRPr="00EC4756">
              <w:rPr>
                <w:sz w:val="24"/>
                <w:szCs w:val="24"/>
              </w:rPr>
              <w:t>126 165,60</w:t>
            </w:r>
          </w:p>
        </w:tc>
        <w:tc>
          <w:tcPr>
            <w:tcW w:w="416" w:type="dxa"/>
            <w:shd w:val="clear" w:color="auto" w:fill="auto"/>
            <w:noWrap/>
            <w:vAlign w:val="center"/>
          </w:tcPr>
          <w:p w:rsidR="001224B3" w:rsidRPr="00EC4756" w:rsidRDefault="001224B3" w:rsidP="00A34102">
            <w:pPr>
              <w:jc w:val="center"/>
              <w:rPr>
                <w:sz w:val="24"/>
                <w:szCs w:val="24"/>
              </w:rPr>
            </w:pPr>
          </w:p>
        </w:tc>
      </w:tr>
      <w:tr w:rsidR="001224B3" w:rsidRPr="00EC4756" w:rsidTr="001224B3">
        <w:trPr>
          <w:gridBefore w:val="1"/>
          <w:wBefore w:w="75" w:type="dxa"/>
          <w:trHeight w:val="20"/>
        </w:trPr>
        <w:tc>
          <w:tcPr>
            <w:tcW w:w="1892" w:type="dxa"/>
            <w:vMerge/>
            <w:shd w:val="clear" w:color="auto" w:fill="auto"/>
            <w:vAlign w:val="center"/>
          </w:tcPr>
          <w:p w:rsidR="001224B3" w:rsidRPr="00EC4756" w:rsidRDefault="001224B3" w:rsidP="00A34102">
            <w:pPr>
              <w:jc w:val="both"/>
              <w:rPr>
                <w:sz w:val="24"/>
                <w:szCs w:val="24"/>
              </w:rPr>
            </w:pPr>
          </w:p>
        </w:tc>
        <w:tc>
          <w:tcPr>
            <w:tcW w:w="726" w:type="dxa"/>
            <w:vMerge/>
            <w:shd w:val="clear" w:color="auto" w:fill="auto"/>
            <w:vAlign w:val="center"/>
          </w:tcPr>
          <w:p w:rsidR="001224B3" w:rsidRPr="00EC4756" w:rsidRDefault="001224B3" w:rsidP="00A34102">
            <w:pPr>
              <w:jc w:val="both"/>
              <w:rPr>
                <w:sz w:val="24"/>
                <w:szCs w:val="24"/>
              </w:rPr>
            </w:pPr>
          </w:p>
        </w:tc>
        <w:tc>
          <w:tcPr>
            <w:tcW w:w="740" w:type="dxa"/>
            <w:shd w:val="clear" w:color="auto" w:fill="auto"/>
            <w:vAlign w:val="center"/>
          </w:tcPr>
          <w:p w:rsidR="00324692" w:rsidRDefault="001224B3" w:rsidP="00A34102">
            <w:pPr>
              <w:jc w:val="both"/>
              <w:rPr>
                <w:sz w:val="24"/>
                <w:szCs w:val="24"/>
              </w:rPr>
            </w:pPr>
            <w:r w:rsidRPr="00EC4756">
              <w:rPr>
                <w:sz w:val="24"/>
                <w:szCs w:val="24"/>
              </w:rPr>
              <w:t>30.5.2+</w:t>
            </w:r>
          </w:p>
          <w:p w:rsidR="001224B3" w:rsidRPr="00EC4756" w:rsidRDefault="001224B3" w:rsidP="00A34102">
            <w:pPr>
              <w:jc w:val="both"/>
              <w:rPr>
                <w:sz w:val="24"/>
                <w:szCs w:val="24"/>
              </w:rPr>
            </w:pPr>
            <w:r w:rsidRPr="00EC4756">
              <w:rPr>
                <w:sz w:val="24"/>
                <w:szCs w:val="24"/>
              </w:rPr>
              <w:t>35.6.2</w:t>
            </w:r>
          </w:p>
        </w:tc>
        <w:tc>
          <w:tcPr>
            <w:tcW w:w="699" w:type="dxa"/>
            <w:shd w:val="clear" w:color="auto" w:fill="auto"/>
            <w:vAlign w:val="center"/>
          </w:tcPr>
          <w:p w:rsidR="001224B3" w:rsidRPr="00EC4756" w:rsidRDefault="001224B3" w:rsidP="00A34102">
            <w:pPr>
              <w:jc w:val="center"/>
              <w:rPr>
                <w:sz w:val="24"/>
                <w:szCs w:val="24"/>
              </w:rPr>
            </w:pPr>
            <w:r w:rsidRPr="00EC4756">
              <w:rPr>
                <w:sz w:val="24"/>
                <w:szCs w:val="24"/>
              </w:rPr>
              <w:t>22.6.2</w:t>
            </w:r>
          </w:p>
        </w:tc>
        <w:tc>
          <w:tcPr>
            <w:tcW w:w="2207" w:type="dxa"/>
            <w:shd w:val="clear" w:color="auto" w:fill="auto"/>
          </w:tcPr>
          <w:p w:rsidR="001224B3" w:rsidRPr="00EC4756" w:rsidRDefault="001224B3" w:rsidP="00A34102">
            <w:pPr>
              <w:jc w:val="center"/>
              <w:rPr>
                <w:sz w:val="24"/>
                <w:szCs w:val="24"/>
              </w:rPr>
            </w:pPr>
            <w:r w:rsidRPr="00EC4756">
              <w:rPr>
                <w:sz w:val="24"/>
                <w:szCs w:val="24"/>
              </w:rPr>
              <w:t>Магнитно-резонансная томография (исследований)</w:t>
            </w:r>
          </w:p>
        </w:tc>
        <w:tc>
          <w:tcPr>
            <w:tcW w:w="1521" w:type="dxa"/>
            <w:shd w:val="clear" w:color="auto" w:fill="auto"/>
            <w:noWrap/>
            <w:vAlign w:val="center"/>
          </w:tcPr>
          <w:p w:rsidR="001224B3" w:rsidRPr="00EC4756" w:rsidRDefault="001224B3" w:rsidP="00A34102">
            <w:pPr>
              <w:jc w:val="center"/>
              <w:rPr>
                <w:sz w:val="24"/>
                <w:szCs w:val="24"/>
              </w:rPr>
            </w:pPr>
            <w:r w:rsidRPr="00EC4756">
              <w:rPr>
                <w:sz w:val="24"/>
                <w:szCs w:val="24"/>
              </w:rPr>
              <w:t>0,0119</w:t>
            </w:r>
          </w:p>
        </w:tc>
        <w:tc>
          <w:tcPr>
            <w:tcW w:w="1522" w:type="dxa"/>
            <w:shd w:val="clear" w:color="auto" w:fill="auto"/>
            <w:noWrap/>
            <w:vAlign w:val="center"/>
          </w:tcPr>
          <w:p w:rsidR="001224B3" w:rsidRPr="00EC4756" w:rsidRDefault="001224B3" w:rsidP="00A34102">
            <w:pPr>
              <w:jc w:val="center"/>
              <w:rPr>
                <w:sz w:val="24"/>
                <w:szCs w:val="24"/>
              </w:rPr>
            </w:pPr>
            <w:r w:rsidRPr="00EC4756">
              <w:rPr>
                <w:sz w:val="24"/>
                <w:szCs w:val="24"/>
              </w:rPr>
              <w:t>3 997,9</w:t>
            </w:r>
          </w:p>
        </w:tc>
        <w:tc>
          <w:tcPr>
            <w:tcW w:w="1220" w:type="dxa"/>
            <w:shd w:val="clear" w:color="auto" w:fill="auto"/>
            <w:noWrap/>
            <w:vAlign w:val="center"/>
          </w:tcPr>
          <w:p w:rsidR="001224B3" w:rsidRPr="00EC4756" w:rsidRDefault="001224B3" w:rsidP="00A34102">
            <w:pPr>
              <w:jc w:val="center"/>
              <w:rPr>
                <w:sz w:val="24"/>
                <w:szCs w:val="24"/>
              </w:rPr>
            </w:pPr>
            <w:r w:rsidRPr="00EC4756">
              <w:rPr>
                <w:sz w:val="24"/>
                <w:szCs w:val="24"/>
              </w:rPr>
              <w:t>Х</w:t>
            </w:r>
          </w:p>
        </w:tc>
        <w:tc>
          <w:tcPr>
            <w:tcW w:w="1274" w:type="dxa"/>
            <w:shd w:val="clear" w:color="auto" w:fill="auto"/>
            <w:noWrap/>
            <w:vAlign w:val="center"/>
          </w:tcPr>
          <w:p w:rsidR="001224B3" w:rsidRPr="00EC4756" w:rsidRDefault="001224B3" w:rsidP="00A34102">
            <w:pPr>
              <w:jc w:val="center"/>
              <w:rPr>
                <w:sz w:val="24"/>
                <w:szCs w:val="24"/>
              </w:rPr>
            </w:pPr>
            <w:r w:rsidRPr="00EC4756">
              <w:rPr>
                <w:sz w:val="24"/>
                <w:szCs w:val="24"/>
              </w:rPr>
              <w:t>47,60</w:t>
            </w:r>
          </w:p>
        </w:tc>
        <w:tc>
          <w:tcPr>
            <w:tcW w:w="1324" w:type="dxa"/>
            <w:shd w:val="clear" w:color="auto" w:fill="auto"/>
            <w:noWrap/>
            <w:vAlign w:val="center"/>
          </w:tcPr>
          <w:p w:rsidR="001224B3" w:rsidRPr="00EC4756" w:rsidRDefault="001224B3" w:rsidP="00A34102">
            <w:pPr>
              <w:jc w:val="center"/>
              <w:rPr>
                <w:sz w:val="24"/>
                <w:szCs w:val="24"/>
              </w:rPr>
            </w:pPr>
            <w:r w:rsidRPr="00EC4756">
              <w:rPr>
                <w:sz w:val="24"/>
                <w:szCs w:val="24"/>
              </w:rPr>
              <w:t>Х</w:t>
            </w:r>
          </w:p>
        </w:tc>
        <w:tc>
          <w:tcPr>
            <w:tcW w:w="1576" w:type="dxa"/>
            <w:shd w:val="clear" w:color="auto" w:fill="auto"/>
            <w:noWrap/>
            <w:vAlign w:val="center"/>
          </w:tcPr>
          <w:p w:rsidR="001224B3" w:rsidRPr="00EC4756" w:rsidRDefault="001224B3" w:rsidP="00A34102">
            <w:pPr>
              <w:jc w:val="center"/>
              <w:rPr>
                <w:sz w:val="24"/>
                <w:szCs w:val="24"/>
              </w:rPr>
            </w:pPr>
            <w:r w:rsidRPr="00EC4756">
              <w:rPr>
                <w:sz w:val="24"/>
                <w:szCs w:val="24"/>
              </w:rPr>
              <w:t>61 659,60</w:t>
            </w:r>
          </w:p>
        </w:tc>
        <w:tc>
          <w:tcPr>
            <w:tcW w:w="416" w:type="dxa"/>
            <w:shd w:val="clear" w:color="auto" w:fill="auto"/>
            <w:noWrap/>
            <w:vAlign w:val="center"/>
          </w:tcPr>
          <w:p w:rsidR="001224B3" w:rsidRPr="00EC4756" w:rsidRDefault="001224B3" w:rsidP="00A34102">
            <w:pPr>
              <w:jc w:val="center"/>
              <w:rPr>
                <w:sz w:val="24"/>
                <w:szCs w:val="24"/>
              </w:rPr>
            </w:pPr>
          </w:p>
        </w:tc>
      </w:tr>
      <w:tr w:rsidR="001224B3" w:rsidRPr="00EC4756" w:rsidTr="001224B3">
        <w:trPr>
          <w:gridBefore w:val="1"/>
          <w:wBefore w:w="75" w:type="dxa"/>
          <w:trHeight w:val="20"/>
        </w:trPr>
        <w:tc>
          <w:tcPr>
            <w:tcW w:w="1892" w:type="dxa"/>
            <w:vMerge/>
            <w:shd w:val="clear" w:color="auto" w:fill="auto"/>
            <w:vAlign w:val="center"/>
          </w:tcPr>
          <w:p w:rsidR="001224B3" w:rsidRPr="00EC4756" w:rsidRDefault="001224B3" w:rsidP="00A34102">
            <w:pPr>
              <w:jc w:val="both"/>
              <w:rPr>
                <w:sz w:val="24"/>
                <w:szCs w:val="24"/>
              </w:rPr>
            </w:pPr>
          </w:p>
        </w:tc>
        <w:tc>
          <w:tcPr>
            <w:tcW w:w="726" w:type="dxa"/>
            <w:vMerge/>
            <w:shd w:val="clear" w:color="auto" w:fill="auto"/>
            <w:vAlign w:val="center"/>
          </w:tcPr>
          <w:p w:rsidR="001224B3" w:rsidRPr="00EC4756" w:rsidRDefault="001224B3" w:rsidP="00A34102">
            <w:pPr>
              <w:jc w:val="both"/>
              <w:rPr>
                <w:sz w:val="24"/>
                <w:szCs w:val="24"/>
              </w:rPr>
            </w:pPr>
          </w:p>
        </w:tc>
        <w:tc>
          <w:tcPr>
            <w:tcW w:w="740" w:type="dxa"/>
            <w:shd w:val="clear" w:color="auto" w:fill="auto"/>
            <w:vAlign w:val="center"/>
          </w:tcPr>
          <w:p w:rsidR="00324692" w:rsidRDefault="001224B3" w:rsidP="00A34102">
            <w:pPr>
              <w:jc w:val="both"/>
              <w:rPr>
                <w:sz w:val="24"/>
                <w:szCs w:val="24"/>
              </w:rPr>
            </w:pPr>
            <w:r w:rsidRPr="00EC4756">
              <w:rPr>
                <w:sz w:val="24"/>
                <w:szCs w:val="24"/>
              </w:rPr>
              <w:t>30.5.3+</w:t>
            </w:r>
          </w:p>
          <w:p w:rsidR="001224B3" w:rsidRPr="00EC4756" w:rsidRDefault="001224B3" w:rsidP="00A34102">
            <w:pPr>
              <w:jc w:val="both"/>
              <w:rPr>
                <w:sz w:val="24"/>
                <w:szCs w:val="24"/>
              </w:rPr>
            </w:pPr>
            <w:r w:rsidRPr="00EC4756">
              <w:rPr>
                <w:sz w:val="24"/>
                <w:szCs w:val="24"/>
              </w:rPr>
              <w:t>35.6.3</w:t>
            </w:r>
          </w:p>
        </w:tc>
        <w:tc>
          <w:tcPr>
            <w:tcW w:w="699" w:type="dxa"/>
            <w:shd w:val="clear" w:color="auto" w:fill="auto"/>
            <w:vAlign w:val="center"/>
          </w:tcPr>
          <w:p w:rsidR="001224B3" w:rsidRPr="00EC4756" w:rsidRDefault="001224B3" w:rsidP="00A34102">
            <w:pPr>
              <w:jc w:val="center"/>
              <w:rPr>
                <w:sz w:val="24"/>
                <w:szCs w:val="24"/>
              </w:rPr>
            </w:pPr>
            <w:r w:rsidRPr="00EC4756">
              <w:rPr>
                <w:sz w:val="24"/>
                <w:szCs w:val="24"/>
              </w:rPr>
              <w:t>22.6.3</w:t>
            </w:r>
          </w:p>
        </w:tc>
        <w:tc>
          <w:tcPr>
            <w:tcW w:w="2207" w:type="dxa"/>
            <w:shd w:val="clear" w:color="auto" w:fill="auto"/>
          </w:tcPr>
          <w:p w:rsidR="001224B3" w:rsidRPr="00EC4756" w:rsidRDefault="001224B3" w:rsidP="00A34102">
            <w:pPr>
              <w:jc w:val="center"/>
              <w:rPr>
                <w:sz w:val="24"/>
                <w:szCs w:val="24"/>
              </w:rPr>
            </w:pPr>
            <w:r w:rsidRPr="00EC4756">
              <w:rPr>
                <w:sz w:val="24"/>
                <w:szCs w:val="24"/>
              </w:rPr>
              <w:t>Ультразвуковое исследование сердечно-сосудистой системы</w:t>
            </w:r>
          </w:p>
        </w:tc>
        <w:tc>
          <w:tcPr>
            <w:tcW w:w="1521" w:type="dxa"/>
            <w:shd w:val="clear" w:color="auto" w:fill="auto"/>
            <w:noWrap/>
            <w:vAlign w:val="center"/>
          </w:tcPr>
          <w:p w:rsidR="001224B3" w:rsidRPr="00EC4756" w:rsidRDefault="001224B3" w:rsidP="00A34102">
            <w:pPr>
              <w:jc w:val="center"/>
              <w:rPr>
                <w:sz w:val="24"/>
                <w:szCs w:val="24"/>
              </w:rPr>
            </w:pPr>
            <w:r w:rsidRPr="00EC4756">
              <w:rPr>
                <w:sz w:val="24"/>
                <w:szCs w:val="24"/>
              </w:rPr>
              <w:t>0,1125</w:t>
            </w:r>
          </w:p>
        </w:tc>
        <w:tc>
          <w:tcPr>
            <w:tcW w:w="1522" w:type="dxa"/>
            <w:shd w:val="clear" w:color="auto" w:fill="auto"/>
            <w:noWrap/>
            <w:vAlign w:val="center"/>
          </w:tcPr>
          <w:p w:rsidR="001224B3" w:rsidRPr="00EC4756" w:rsidRDefault="001224B3" w:rsidP="00A34102">
            <w:pPr>
              <w:jc w:val="center"/>
              <w:rPr>
                <w:sz w:val="24"/>
                <w:szCs w:val="24"/>
              </w:rPr>
            </w:pPr>
            <w:r w:rsidRPr="00EC4756">
              <w:rPr>
                <w:sz w:val="24"/>
                <w:szCs w:val="24"/>
              </w:rPr>
              <w:t>640,5</w:t>
            </w:r>
          </w:p>
        </w:tc>
        <w:tc>
          <w:tcPr>
            <w:tcW w:w="1220" w:type="dxa"/>
            <w:shd w:val="clear" w:color="auto" w:fill="auto"/>
            <w:noWrap/>
            <w:vAlign w:val="center"/>
          </w:tcPr>
          <w:p w:rsidR="001224B3" w:rsidRPr="00EC4756" w:rsidRDefault="001224B3" w:rsidP="00A34102">
            <w:pPr>
              <w:jc w:val="center"/>
              <w:rPr>
                <w:sz w:val="24"/>
                <w:szCs w:val="24"/>
              </w:rPr>
            </w:pPr>
            <w:r w:rsidRPr="00EC4756">
              <w:rPr>
                <w:sz w:val="24"/>
                <w:szCs w:val="24"/>
              </w:rPr>
              <w:t>Х</w:t>
            </w:r>
          </w:p>
        </w:tc>
        <w:tc>
          <w:tcPr>
            <w:tcW w:w="1274" w:type="dxa"/>
            <w:shd w:val="clear" w:color="auto" w:fill="auto"/>
            <w:noWrap/>
            <w:vAlign w:val="center"/>
          </w:tcPr>
          <w:p w:rsidR="001224B3" w:rsidRPr="00EC4756" w:rsidRDefault="001224B3" w:rsidP="00A34102">
            <w:pPr>
              <w:jc w:val="center"/>
              <w:rPr>
                <w:sz w:val="24"/>
                <w:szCs w:val="24"/>
              </w:rPr>
            </w:pPr>
            <w:r w:rsidRPr="00EC4756">
              <w:rPr>
                <w:sz w:val="24"/>
                <w:szCs w:val="24"/>
              </w:rPr>
              <w:t>72,10</w:t>
            </w:r>
          </w:p>
        </w:tc>
        <w:tc>
          <w:tcPr>
            <w:tcW w:w="1324" w:type="dxa"/>
            <w:shd w:val="clear" w:color="auto" w:fill="auto"/>
            <w:noWrap/>
            <w:vAlign w:val="center"/>
          </w:tcPr>
          <w:p w:rsidR="001224B3" w:rsidRPr="00EC4756" w:rsidRDefault="001224B3" w:rsidP="00A34102">
            <w:pPr>
              <w:jc w:val="center"/>
              <w:rPr>
                <w:sz w:val="24"/>
                <w:szCs w:val="24"/>
              </w:rPr>
            </w:pPr>
            <w:r w:rsidRPr="00EC4756">
              <w:rPr>
                <w:sz w:val="24"/>
                <w:szCs w:val="24"/>
              </w:rPr>
              <w:t>Х</w:t>
            </w:r>
          </w:p>
        </w:tc>
        <w:tc>
          <w:tcPr>
            <w:tcW w:w="1576" w:type="dxa"/>
            <w:shd w:val="clear" w:color="auto" w:fill="auto"/>
            <w:noWrap/>
            <w:vAlign w:val="center"/>
          </w:tcPr>
          <w:p w:rsidR="001224B3" w:rsidRPr="00EC4756" w:rsidRDefault="001224B3" w:rsidP="00A34102">
            <w:pPr>
              <w:jc w:val="center"/>
              <w:rPr>
                <w:sz w:val="24"/>
                <w:szCs w:val="24"/>
              </w:rPr>
            </w:pPr>
            <w:r w:rsidRPr="00EC4756">
              <w:rPr>
                <w:sz w:val="24"/>
                <w:szCs w:val="24"/>
              </w:rPr>
              <w:t xml:space="preserve">93 388,10 </w:t>
            </w:r>
          </w:p>
        </w:tc>
        <w:tc>
          <w:tcPr>
            <w:tcW w:w="416" w:type="dxa"/>
            <w:shd w:val="clear" w:color="auto" w:fill="auto"/>
            <w:noWrap/>
            <w:vAlign w:val="center"/>
          </w:tcPr>
          <w:p w:rsidR="001224B3" w:rsidRPr="00EC4756" w:rsidRDefault="001224B3" w:rsidP="00A34102">
            <w:pPr>
              <w:jc w:val="center"/>
              <w:rPr>
                <w:sz w:val="24"/>
                <w:szCs w:val="24"/>
              </w:rPr>
            </w:pPr>
          </w:p>
        </w:tc>
      </w:tr>
      <w:tr w:rsidR="001224B3" w:rsidRPr="00EC4756" w:rsidTr="001224B3">
        <w:trPr>
          <w:gridBefore w:val="1"/>
          <w:wBefore w:w="75" w:type="dxa"/>
          <w:trHeight w:val="20"/>
        </w:trPr>
        <w:tc>
          <w:tcPr>
            <w:tcW w:w="1892" w:type="dxa"/>
            <w:vMerge/>
            <w:shd w:val="clear" w:color="auto" w:fill="auto"/>
            <w:vAlign w:val="center"/>
          </w:tcPr>
          <w:p w:rsidR="001224B3" w:rsidRPr="00EC4756" w:rsidRDefault="001224B3" w:rsidP="00A34102">
            <w:pPr>
              <w:jc w:val="both"/>
              <w:rPr>
                <w:sz w:val="24"/>
                <w:szCs w:val="24"/>
              </w:rPr>
            </w:pPr>
          </w:p>
        </w:tc>
        <w:tc>
          <w:tcPr>
            <w:tcW w:w="726" w:type="dxa"/>
            <w:vMerge/>
            <w:shd w:val="clear" w:color="auto" w:fill="auto"/>
            <w:vAlign w:val="center"/>
          </w:tcPr>
          <w:p w:rsidR="001224B3" w:rsidRPr="00EC4756" w:rsidRDefault="001224B3" w:rsidP="00A34102">
            <w:pPr>
              <w:jc w:val="both"/>
              <w:rPr>
                <w:sz w:val="24"/>
                <w:szCs w:val="24"/>
              </w:rPr>
            </w:pPr>
          </w:p>
        </w:tc>
        <w:tc>
          <w:tcPr>
            <w:tcW w:w="740" w:type="dxa"/>
            <w:shd w:val="clear" w:color="auto" w:fill="auto"/>
            <w:vAlign w:val="center"/>
          </w:tcPr>
          <w:p w:rsidR="00324692" w:rsidRDefault="001224B3" w:rsidP="00A34102">
            <w:pPr>
              <w:jc w:val="both"/>
              <w:rPr>
                <w:sz w:val="24"/>
                <w:szCs w:val="24"/>
              </w:rPr>
            </w:pPr>
            <w:r w:rsidRPr="00EC4756">
              <w:rPr>
                <w:sz w:val="24"/>
                <w:szCs w:val="24"/>
              </w:rPr>
              <w:t>30.5.4+</w:t>
            </w:r>
          </w:p>
          <w:p w:rsidR="001224B3" w:rsidRPr="00EC4756" w:rsidRDefault="001224B3" w:rsidP="00A34102">
            <w:pPr>
              <w:jc w:val="both"/>
              <w:rPr>
                <w:sz w:val="24"/>
                <w:szCs w:val="24"/>
              </w:rPr>
            </w:pPr>
            <w:r w:rsidRPr="00EC4756">
              <w:rPr>
                <w:sz w:val="24"/>
                <w:szCs w:val="24"/>
              </w:rPr>
              <w:t>35.6.4</w:t>
            </w:r>
          </w:p>
        </w:tc>
        <w:tc>
          <w:tcPr>
            <w:tcW w:w="699" w:type="dxa"/>
            <w:shd w:val="clear" w:color="auto" w:fill="auto"/>
            <w:vAlign w:val="center"/>
          </w:tcPr>
          <w:p w:rsidR="001224B3" w:rsidRPr="00EC4756" w:rsidRDefault="001224B3" w:rsidP="00A34102">
            <w:pPr>
              <w:jc w:val="center"/>
              <w:rPr>
                <w:sz w:val="24"/>
                <w:szCs w:val="24"/>
              </w:rPr>
            </w:pPr>
            <w:r w:rsidRPr="00EC4756">
              <w:rPr>
                <w:sz w:val="24"/>
                <w:szCs w:val="24"/>
              </w:rPr>
              <w:t>22.6.4</w:t>
            </w:r>
          </w:p>
        </w:tc>
        <w:tc>
          <w:tcPr>
            <w:tcW w:w="2207" w:type="dxa"/>
            <w:shd w:val="clear" w:color="auto" w:fill="auto"/>
          </w:tcPr>
          <w:p w:rsidR="001224B3" w:rsidRPr="00EC4756" w:rsidRDefault="001224B3" w:rsidP="00A34102">
            <w:pPr>
              <w:jc w:val="center"/>
              <w:rPr>
                <w:sz w:val="24"/>
                <w:szCs w:val="24"/>
              </w:rPr>
            </w:pPr>
            <w:r w:rsidRPr="00EC4756">
              <w:rPr>
                <w:sz w:val="24"/>
                <w:szCs w:val="24"/>
              </w:rPr>
              <w:t>Эндоскопические диагностические исследования</w:t>
            </w:r>
          </w:p>
        </w:tc>
        <w:tc>
          <w:tcPr>
            <w:tcW w:w="1521" w:type="dxa"/>
            <w:shd w:val="clear" w:color="auto" w:fill="auto"/>
            <w:noWrap/>
            <w:vAlign w:val="center"/>
          </w:tcPr>
          <w:p w:rsidR="001224B3" w:rsidRPr="00EC4756" w:rsidRDefault="001224B3" w:rsidP="00A34102">
            <w:pPr>
              <w:jc w:val="center"/>
              <w:rPr>
                <w:sz w:val="24"/>
                <w:szCs w:val="24"/>
              </w:rPr>
            </w:pPr>
            <w:r w:rsidRPr="00EC4756">
              <w:rPr>
                <w:sz w:val="24"/>
                <w:szCs w:val="24"/>
              </w:rPr>
              <w:t>0,0477</w:t>
            </w:r>
          </w:p>
        </w:tc>
        <w:tc>
          <w:tcPr>
            <w:tcW w:w="1522" w:type="dxa"/>
            <w:shd w:val="clear" w:color="auto" w:fill="auto"/>
            <w:noWrap/>
            <w:vAlign w:val="center"/>
          </w:tcPr>
          <w:p w:rsidR="001224B3" w:rsidRPr="00EC4756" w:rsidRDefault="001224B3" w:rsidP="00A34102">
            <w:pPr>
              <w:jc w:val="center"/>
              <w:rPr>
                <w:sz w:val="24"/>
                <w:szCs w:val="24"/>
              </w:rPr>
            </w:pPr>
            <w:r w:rsidRPr="00EC4756">
              <w:rPr>
                <w:sz w:val="24"/>
                <w:szCs w:val="24"/>
              </w:rPr>
              <w:t>880,6</w:t>
            </w:r>
          </w:p>
        </w:tc>
        <w:tc>
          <w:tcPr>
            <w:tcW w:w="1220" w:type="dxa"/>
            <w:shd w:val="clear" w:color="auto" w:fill="auto"/>
            <w:noWrap/>
            <w:vAlign w:val="center"/>
          </w:tcPr>
          <w:p w:rsidR="001224B3" w:rsidRPr="00EC4756" w:rsidRDefault="001224B3" w:rsidP="00A34102">
            <w:pPr>
              <w:jc w:val="center"/>
              <w:rPr>
                <w:sz w:val="24"/>
                <w:szCs w:val="24"/>
              </w:rPr>
            </w:pPr>
            <w:r w:rsidRPr="00EC4756">
              <w:rPr>
                <w:sz w:val="24"/>
                <w:szCs w:val="24"/>
              </w:rPr>
              <w:t>Х</w:t>
            </w:r>
          </w:p>
        </w:tc>
        <w:tc>
          <w:tcPr>
            <w:tcW w:w="1274" w:type="dxa"/>
            <w:shd w:val="clear" w:color="auto" w:fill="auto"/>
            <w:noWrap/>
            <w:vAlign w:val="center"/>
          </w:tcPr>
          <w:p w:rsidR="001224B3" w:rsidRPr="00EC4756" w:rsidRDefault="001224B3" w:rsidP="00A34102">
            <w:pPr>
              <w:jc w:val="center"/>
              <w:rPr>
                <w:sz w:val="24"/>
                <w:szCs w:val="24"/>
              </w:rPr>
            </w:pPr>
            <w:r w:rsidRPr="00EC4756">
              <w:rPr>
                <w:sz w:val="24"/>
                <w:szCs w:val="24"/>
              </w:rPr>
              <w:t>42,00</w:t>
            </w:r>
          </w:p>
        </w:tc>
        <w:tc>
          <w:tcPr>
            <w:tcW w:w="1324" w:type="dxa"/>
            <w:shd w:val="clear" w:color="auto" w:fill="auto"/>
            <w:noWrap/>
            <w:vAlign w:val="center"/>
          </w:tcPr>
          <w:p w:rsidR="001224B3" w:rsidRPr="00EC4756" w:rsidRDefault="001224B3" w:rsidP="00A34102">
            <w:pPr>
              <w:jc w:val="center"/>
              <w:rPr>
                <w:sz w:val="24"/>
                <w:szCs w:val="24"/>
              </w:rPr>
            </w:pPr>
            <w:r w:rsidRPr="00EC4756">
              <w:rPr>
                <w:sz w:val="24"/>
                <w:szCs w:val="24"/>
              </w:rPr>
              <w:t>Х</w:t>
            </w:r>
          </w:p>
        </w:tc>
        <w:tc>
          <w:tcPr>
            <w:tcW w:w="1576" w:type="dxa"/>
            <w:shd w:val="clear" w:color="auto" w:fill="auto"/>
            <w:noWrap/>
            <w:vAlign w:val="center"/>
          </w:tcPr>
          <w:p w:rsidR="001224B3" w:rsidRPr="00EC4756" w:rsidRDefault="001224B3" w:rsidP="00A34102">
            <w:pPr>
              <w:jc w:val="center"/>
              <w:rPr>
                <w:sz w:val="24"/>
                <w:szCs w:val="24"/>
              </w:rPr>
            </w:pPr>
            <w:r w:rsidRPr="00EC4756">
              <w:rPr>
                <w:sz w:val="24"/>
                <w:szCs w:val="24"/>
              </w:rPr>
              <w:t>54 439,60</w:t>
            </w:r>
          </w:p>
        </w:tc>
        <w:tc>
          <w:tcPr>
            <w:tcW w:w="416" w:type="dxa"/>
            <w:shd w:val="clear" w:color="auto" w:fill="auto"/>
            <w:noWrap/>
            <w:vAlign w:val="center"/>
          </w:tcPr>
          <w:p w:rsidR="001224B3" w:rsidRPr="00EC4756" w:rsidRDefault="001224B3" w:rsidP="00A34102">
            <w:pPr>
              <w:jc w:val="center"/>
              <w:rPr>
                <w:sz w:val="24"/>
                <w:szCs w:val="24"/>
              </w:rPr>
            </w:pPr>
          </w:p>
        </w:tc>
      </w:tr>
      <w:tr w:rsidR="001224B3" w:rsidRPr="00EC4756" w:rsidTr="001224B3">
        <w:trPr>
          <w:gridBefore w:val="1"/>
          <w:wBefore w:w="75" w:type="dxa"/>
          <w:trHeight w:val="20"/>
        </w:trPr>
        <w:tc>
          <w:tcPr>
            <w:tcW w:w="1892" w:type="dxa"/>
            <w:vMerge/>
            <w:shd w:val="clear" w:color="auto" w:fill="auto"/>
            <w:vAlign w:val="center"/>
          </w:tcPr>
          <w:p w:rsidR="001224B3" w:rsidRPr="00EC4756" w:rsidRDefault="001224B3" w:rsidP="00A34102">
            <w:pPr>
              <w:jc w:val="both"/>
              <w:rPr>
                <w:sz w:val="24"/>
                <w:szCs w:val="24"/>
              </w:rPr>
            </w:pPr>
          </w:p>
        </w:tc>
        <w:tc>
          <w:tcPr>
            <w:tcW w:w="726" w:type="dxa"/>
            <w:vMerge/>
            <w:shd w:val="clear" w:color="auto" w:fill="auto"/>
            <w:vAlign w:val="center"/>
          </w:tcPr>
          <w:p w:rsidR="001224B3" w:rsidRPr="00EC4756" w:rsidRDefault="001224B3" w:rsidP="00A34102">
            <w:pPr>
              <w:jc w:val="both"/>
              <w:rPr>
                <w:sz w:val="24"/>
                <w:szCs w:val="24"/>
              </w:rPr>
            </w:pPr>
          </w:p>
        </w:tc>
        <w:tc>
          <w:tcPr>
            <w:tcW w:w="740" w:type="dxa"/>
            <w:shd w:val="clear" w:color="auto" w:fill="auto"/>
            <w:vAlign w:val="center"/>
          </w:tcPr>
          <w:p w:rsidR="00324692" w:rsidRDefault="001224B3" w:rsidP="00A34102">
            <w:pPr>
              <w:jc w:val="both"/>
              <w:rPr>
                <w:sz w:val="24"/>
                <w:szCs w:val="24"/>
              </w:rPr>
            </w:pPr>
            <w:r w:rsidRPr="00EC4756">
              <w:rPr>
                <w:sz w:val="24"/>
                <w:szCs w:val="24"/>
              </w:rPr>
              <w:t>30.5.5+</w:t>
            </w:r>
          </w:p>
          <w:p w:rsidR="001224B3" w:rsidRPr="00EC4756" w:rsidRDefault="001224B3" w:rsidP="00A34102">
            <w:pPr>
              <w:jc w:val="both"/>
              <w:rPr>
                <w:sz w:val="24"/>
                <w:szCs w:val="24"/>
              </w:rPr>
            </w:pPr>
            <w:r w:rsidRPr="00EC4756">
              <w:rPr>
                <w:sz w:val="24"/>
                <w:szCs w:val="24"/>
              </w:rPr>
              <w:t>35.6.5</w:t>
            </w:r>
          </w:p>
        </w:tc>
        <w:tc>
          <w:tcPr>
            <w:tcW w:w="699" w:type="dxa"/>
            <w:shd w:val="clear" w:color="auto" w:fill="auto"/>
            <w:vAlign w:val="center"/>
          </w:tcPr>
          <w:p w:rsidR="001224B3" w:rsidRPr="00EC4756" w:rsidRDefault="001224B3" w:rsidP="00A34102">
            <w:pPr>
              <w:jc w:val="center"/>
              <w:rPr>
                <w:sz w:val="24"/>
                <w:szCs w:val="24"/>
              </w:rPr>
            </w:pPr>
            <w:r w:rsidRPr="00EC4756">
              <w:rPr>
                <w:sz w:val="24"/>
                <w:szCs w:val="24"/>
              </w:rPr>
              <w:t>22.6.5</w:t>
            </w:r>
          </w:p>
        </w:tc>
        <w:tc>
          <w:tcPr>
            <w:tcW w:w="2207" w:type="dxa"/>
            <w:shd w:val="clear" w:color="auto" w:fill="auto"/>
          </w:tcPr>
          <w:p w:rsidR="001224B3" w:rsidRPr="00EC4756" w:rsidRDefault="001224B3" w:rsidP="00A34102">
            <w:pPr>
              <w:jc w:val="center"/>
              <w:rPr>
                <w:sz w:val="24"/>
                <w:szCs w:val="24"/>
              </w:rPr>
            </w:pPr>
            <w:r w:rsidRPr="00EC4756">
              <w:rPr>
                <w:sz w:val="24"/>
                <w:szCs w:val="24"/>
              </w:rPr>
              <w:t>Молекулярно-генетические исследования с целью выявления онкологических заболеваний</w:t>
            </w:r>
          </w:p>
        </w:tc>
        <w:tc>
          <w:tcPr>
            <w:tcW w:w="1521" w:type="dxa"/>
            <w:shd w:val="clear" w:color="auto" w:fill="auto"/>
            <w:noWrap/>
            <w:vAlign w:val="center"/>
          </w:tcPr>
          <w:p w:rsidR="001224B3" w:rsidRPr="00EC4756" w:rsidRDefault="001224B3" w:rsidP="00A34102">
            <w:pPr>
              <w:jc w:val="center"/>
              <w:rPr>
                <w:sz w:val="24"/>
                <w:szCs w:val="24"/>
              </w:rPr>
            </w:pPr>
            <w:r w:rsidRPr="00EC4756">
              <w:rPr>
                <w:sz w:val="24"/>
                <w:szCs w:val="24"/>
              </w:rPr>
              <w:t>0,0007</w:t>
            </w:r>
          </w:p>
        </w:tc>
        <w:tc>
          <w:tcPr>
            <w:tcW w:w="1522" w:type="dxa"/>
            <w:shd w:val="clear" w:color="auto" w:fill="auto"/>
            <w:noWrap/>
            <w:vAlign w:val="center"/>
          </w:tcPr>
          <w:p w:rsidR="001224B3" w:rsidRPr="00EC4756" w:rsidRDefault="001224B3" w:rsidP="00A34102">
            <w:pPr>
              <w:jc w:val="center"/>
              <w:rPr>
                <w:sz w:val="24"/>
                <w:szCs w:val="24"/>
              </w:rPr>
            </w:pPr>
            <w:r w:rsidRPr="00EC4756">
              <w:rPr>
                <w:sz w:val="24"/>
                <w:szCs w:val="24"/>
              </w:rPr>
              <w:t>15 000,0</w:t>
            </w:r>
          </w:p>
        </w:tc>
        <w:tc>
          <w:tcPr>
            <w:tcW w:w="1220" w:type="dxa"/>
            <w:shd w:val="clear" w:color="auto" w:fill="auto"/>
            <w:noWrap/>
            <w:vAlign w:val="center"/>
          </w:tcPr>
          <w:p w:rsidR="001224B3" w:rsidRPr="00EC4756" w:rsidRDefault="001224B3" w:rsidP="00A34102">
            <w:pPr>
              <w:jc w:val="center"/>
              <w:rPr>
                <w:sz w:val="24"/>
                <w:szCs w:val="24"/>
              </w:rPr>
            </w:pPr>
            <w:r w:rsidRPr="00EC4756">
              <w:rPr>
                <w:sz w:val="24"/>
                <w:szCs w:val="24"/>
              </w:rPr>
              <w:t>Х</w:t>
            </w:r>
          </w:p>
        </w:tc>
        <w:tc>
          <w:tcPr>
            <w:tcW w:w="1274" w:type="dxa"/>
            <w:shd w:val="clear" w:color="auto" w:fill="auto"/>
            <w:noWrap/>
            <w:vAlign w:val="center"/>
          </w:tcPr>
          <w:p w:rsidR="001224B3" w:rsidRPr="00EC4756" w:rsidRDefault="001224B3" w:rsidP="00A34102">
            <w:pPr>
              <w:jc w:val="center"/>
              <w:rPr>
                <w:sz w:val="24"/>
                <w:szCs w:val="24"/>
              </w:rPr>
            </w:pPr>
            <w:r w:rsidRPr="00EC4756">
              <w:rPr>
                <w:sz w:val="24"/>
                <w:szCs w:val="24"/>
              </w:rPr>
              <w:t>10,50</w:t>
            </w:r>
          </w:p>
        </w:tc>
        <w:tc>
          <w:tcPr>
            <w:tcW w:w="1324" w:type="dxa"/>
            <w:shd w:val="clear" w:color="auto" w:fill="auto"/>
            <w:noWrap/>
            <w:vAlign w:val="center"/>
          </w:tcPr>
          <w:p w:rsidR="001224B3" w:rsidRPr="00EC4756" w:rsidRDefault="001224B3" w:rsidP="00A34102">
            <w:pPr>
              <w:jc w:val="center"/>
              <w:rPr>
                <w:sz w:val="24"/>
                <w:szCs w:val="24"/>
              </w:rPr>
            </w:pPr>
            <w:r w:rsidRPr="00EC4756">
              <w:rPr>
                <w:sz w:val="24"/>
                <w:szCs w:val="24"/>
              </w:rPr>
              <w:t>Х</w:t>
            </w:r>
          </w:p>
        </w:tc>
        <w:tc>
          <w:tcPr>
            <w:tcW w:w="1576" w:type="dxa"/>
            <w:shd w:val="clear" w:color="auto" w:fill="auto"/>
            <w:noWrap/>
            <w:vAlign w:val="center"/>
          </w:tcPr>
          <w:p w:rsidR="001224B3" w:rsidRPr="00EC4756" w:rsidRDefault="001224B3" w:rsidP="00A34102">
            <w:pPr>
              <w:jc w:val="center"/>
              <w:rPr>
                <w:sz w:val="24"/>
                <w:szCs w:val="24"/>
              </w:rPr>
            </w:pPr>
            <w:r w:rsidRPr="00EC4756">
              <w:rPr>
                <w:sz w:val="24"/>
                <w:szCs w:val="24"/>
              </w:rPr>
              <w:t>13 605,00</w:t>
            </w:r>
          </w:p>
        </w:tc>
        <w:tc>
          <w:tcPr>
            <w:tcW w:w="416" w:type="dxa"/>
            <w:shd w:val="clear" w:color="auto" w:fill="auto"/>
            <w:noWrap/>
            <w:vAlign w:val="center"/>
          </w:tcPr>
          <w:p w:rsidR="001224B3" w:rsidRPr="00EC4756" w:rsidRDefault="001224B3" w:rsidP="00A34102">
            <w:pPr>
              <w:jc w:val="center"/>
              <w:rPr>
                <w:sz w:val="24"/>
                <w:szCs w:val="24"/>
              </w:rPr>
            </w:pPr>
          </w:p>
        </w:tc>
      </w:tr>
      <w:tr w:rsidR="001224B3" w:rsidRPr="00EC4756" w:rsidTr="001224B3">
        <w:trPr>
          <w:gridBefore w:val="1"/>
          <w:wBefore w:w="75" w:type="dxa"/>
          <w:trHeight w:val="20"/>
        </w:trPr>
        <w:tc>
          <w:tcPr>
            <w:tcW w:w="1892" w:type="dxa"/>
            <w:vMerge/>
            <w:shd w:val="clear" w:color="auto" w:fill="auto"/>
            <w:vAlign w:val="center"/>
          </w:tcPr>
          <w:p w:rsidR="001224B3" w:rsidRPr="00EC4756" w:rsidRDefault="001224B3" w:rsidP="00A34102">
            <w:pPr>
              <w:jc w:val="both"/>
              <w:rPr>
                <w:sz w:val="24"/>
                <w:szCs w:val="24"/>
              </w:rPr>
            </w:pPr>
          </w:p>
        </w:tc>
        <w:tc>
          <w:tcPr>
            <w:tcW w:w="726" w:type="dxa"/>
            <w:vMerge/>
            <w:shd w:val="clear" w:color="auto" w:fill="auto"/>
            <w:vAlign w:val="center"/>
          </w:tcPr>
          <w:p w:rsidR="001224B3" w:rsidRPr="00EC4756" w:rsidRDefault="001224B3" w:rsidP="00A34102">
            <w:pPr>
              <w:jc w:val="both"/>
              <w:rPr>
                <w:sz w:val="24"/>
                <w:szCs w:val="24"/>
              </w:rPr>
            </w:pPr>
          </w:p>
        </w:tc>
        <w:tc>
          <w:tcPr>
            <w:tcW w:w="740" w:type="dxa"/>
            <w:shd w:val="clear" w:color="auto" w:fill="auto"/>
            <w:vAlign w:val="center"/>
          </w:tcPr>
          <w:p w:rsidR="00324692" w:rsidRDefault="001224B3" w:rsidP="00A34102">
            <w:pPr>
              <w:jc w:val="both"/>
              <w:rPr>
                <w:sz w:val="24"/>
                <w:szCs w:val="24"/>
              </w:rPr>
            </w:pPr>
            <w:r w:rsidRPr="00EC4756">
              <w:rPr>
                <w:sz w:val="24"/>
                <w:szCs w:val="24"/>
              </w:rPr>
              <w:t>30.5.6+</w:t>
            </w:r>
          </w:p>
          <w:p w:rsidR="001224B3" w:rsidRPr="00EC4756" w:rsidRDefault="001224B3" w:rsidP="00A34102">
            <w:pPr>
              <w:jc w:val="both"/>
              <w:rPr>
                <w:sz w:val="24"/>
                <w:szCs w:val="24"/>
              </w:rPr>
            </w:pPr>
            <w:r w:rsidRPr="00EC4756">
              <w:rPr>
                <w:sz w:val="24"/>
                <w:szCs w:val="24"/>
              </w:rPr>
              <w:t>35.6.6</w:t>
            </w:r>
          </w:p>
        </w:tc>
        <w:tc>
          <w:tcPr>
            <w:tcW w:w="699" w:type="dxa"/>
            <w:shd w:val="clear" w:color="auto" w:fill="auto"/>
            <w:vAlign w:val="center"/>
          </w:tcPr>
          <w:p w:rsidR="001224B3" w:rsidRPr="00EC4756" w:rsidRDefault="001224B3" w:rsidP="00A34102">
            <w:pPr>
              <w:jc w:val="center"/>
              <w:rPr>
                <w:sz w:val="24"/>
                <w:szCs w:val="24"/>
              </w:rPr>
            </w:pPr>
            <w:r w:rsidRPr="00EC4756">
              <w:rPr>
                <w:sz w:val="24"/>
                <w:szCs w:val="24"/>
              </w:rPr>
              <w:t>22.6.6</w:t>
            </w:r>
          </w:p>
        </w:tc>
        <w:tc>
          <w:tcPr>
            <w:tcW w:w="2207" w:type="dxa"/>
            <w:shd w:val="clear" w:color="auto" w:fill="auto"/>
          </w:tcPr>
          <w:p w:rsidR="001224B3" w:rsidRPr="00EC4756" w:rsidRDefault="001224B3" w:rsidP="00A34102">
            <w:pPr>
              <w:jc w:val="center"/>
              <w:rPr>
                <w:sz w:val="24"/>
                <w:szCs w:val="24"/>
              </w:rPr>
            </w:pPr>
            <w:r w:rsidRPr="00EC4756">
              <w:rPr>
                <w:sz w:val="24"/>
                <w:szCs w:val="24"/>
              </w:rPr>
              <w:t>Гистологические исследования с целью выявления онкологических заболеваний</w:t>
            </w:r>
          </w:p>
        </w:tc>
        <w:tc>
          <w:tcPr>
            <w:tcW w:w="1521" w:type="dxa"/>
            <w:shd w:val="clear" w:color="auto" w:fill="auto"/>
            <w:noWrap/>
            <w:vAlign w:val="center"/>
          </w:tcPr>
          <w:p w:rsidR="001224B3" w:rsidRPr="00EC4756" w:rsidRDefault="001224B3" w:rsidP="00A34102">
            <w:pPr>
              <w:jc w:val="center"/>
              <w:rPr>
                <w:sz w:val="24"/>
                <w:szCs w:val="24"/>
              </w:rPr>
            </w:pPr>
            <w:r w:rsidRPr="00EC4756">
              <w:rPr>
                <w:sz w:val="24"/>
                <w:szCs w:val="24"/>
              </w:rPr>
              <w:t>0,0501</w:t>
            </w:r>
          </w:p>
        </w:tc>
        <w:tc>
          <w:tcPr>
            <w:tcW w:w="1522" w:type="dxa"/>
            <w:shd w:val="clear" w:color="auto" w:fill="auto"/>
            <w:noWrap/>
            <w:vAlign w:val="center"/>
          </w:tcPr>
          <w:p w:rsidR="001224B3" w:rsidRPr="00EC4756" w:rsidRDefault="001224B3" w:rsidP="00A34102">
            <w:pPr>
              <w:jc w:val="center"/>
              <w:rPr>
                <w:sz w:val="24"/>
                <w:szCs w:val="24"/>
              </w:rPr>
            </w:pPr>
            <w:r w:rsidRPr="00EC4756">
              <w:rPr>
                <w:sz w:val="24"/>
                <w:szCs w:val="24"/>
              </w:rPr>
              <w:t>575,1</w:t>
            </w:r>
          </w:p>
        </w:tc>
        <w:tc>
          <w:tcPr>
            <w:tcW w:w="1220" w:type="dxa"/>
            <w:shd w:val="clear" w:color="auto" w:fill="auto"/>
            <w:noWrap/>
            <w:vAlign w:val="center"/>
          </w:tcPr>
          <w:p w:rsidR="001224B3" w:rsidRPr="00EC4756" w:rsidRDefault="001224B3" w:rsidP="00A34102">
            <w:pPr>
              <w:jc w:val="center"/>
              <w:rPr>
                <w:sz w:val="24"/>
                <w:szCs w:val="24"/>
              </w:rPr>
            </w:pPr>
            <w:r w:rsidRPr="00EC4756">
              <w:rPr>
                <w:sz w:val="24"/>
                <w:szCs w:val="24"/>
              </w:rPr>
              <w:t>Х</w:t>
            </w:r>
          </w:p>
        </w:tc>
        <w:tc>
          <w:tcPr>
            <w:tcW w:w="1274" w:type="dxa"/>
            <w:shd w:val="clear" w:color="auto" w:fill="auto"/>
            <w:noWrap/>
            <w:vAlign w:val="center"/>
          </w:tcPr>
          <w:p w:rsidR="001224B3" w:rsidRPr="00EC4756" w:rsidRDefault="001224B3" w:rsidP="00A34102">
            <w:pPr>
              <w:jc w:val="center"/>
              <w:rPr>
                <w:color w:val="FF0000"/>
                <w:sz w:val="24"/>
                <w:szCs w:val="24"/>
              </w:rPr>
            </w:pPr>
            <w:r w:rsidRPr="00EC4756">
              <w:rPr>
                <w:sz w:val="24"/>
                <w:szCs w:val="24"/>
              </w:rPr>
              <w:t>28,80</w:t>
            </w:r>
          </w:p>
        </w:tc>
        <w:tc>
          <w:tcPr>
            <w:tcW w:w="1324" w:type="dxa"/>
            <w:shd w:val="clear" w:color="auto" w:fill="auto"/>
            <w:noWrap/>
            <w:vAlign w:val="center"/>
          </w:tcPr>
          <w:p w:rsidR="001224B3" w:rsidRPr="00EC4756" w:rsidRDefault="001224B3" w:rsidP="00A34102">
            <w:pPr>
              <w:jc w:val="center"/>
              <w:rPr>
                <w:sz w:val="24"/>
                <w:szCs w:val="24"/>
              </w:rPr>
            </w:pPr>
            <w:r w:rsidRPr="00EC4756">
              <w:rPr>
                <w:sz w:val="24"/>
                <w:szCs w:val="24"/>
              </w:rPr>
              <w:t>Х</w:t>
            </w:r>
          </w:p>
        </w:tc>
        <w:tc>
          <w:tcPr>
            <w:tcW w:w="1576" w:type="dxa"/>
            <w:shd w:val="clear" w:color="auto" w:fill="auto"/>
            <w:noWrap/>
            <w:vAlign w:val="center"/>
          </w:tcPr>
          <w:p w:rsidR="001224B3" w:rsidRPr="00EC4756" w:rsidRDefault="001224B3" w:rsidP="00A34102">
            <w:pPr>
              <w:jc w:val="center"/>
              <w:rPr>
                <w:sz w:val="24"/>
                <w:szCs w:val="24"/>
              </w:rPr>
            </w:pPr>
            <w:r w:rsidRPr="00EC4756">
              <w:rPr>
                <w:sz w:val="24"/>
                <w:szCs w:val="24"/>
              </w:rPr>
              <w:t>37 342,40</w:t>
            </w:r>
          </w:p>
        </w:tc>
        <w:tc>
          <w:tcPr>
            <w:tcW w:w="416" w:type="dxa"/>
            <w:shd w:val="clear" w:color="auto" w:fill="auto"/>
            <w:noWrap/>
            <w:vAlign w:val="center"/>
          </w:tcPr>
          <w:p w:rsidR="001224B3" w:rsidRPr="00EC4756" w:rsidRDefault="001224B3" w:rsidP="00A34102">
            <w:pPr>
              <w:jc w:val="center"/>
              <w:rPr>
                <w:sz w:val="24"/>
                <w:szCs w:val="24"/>
              </w:rPr>
            </w:pPr>
          </w:p>
        </w:tc>
      </w:tr>
      <w:tr w:rsidR="00EC4756" w:rsidRPr="00EC4756" w:rsidTr="001224B3">
        <w:trPr>
          <w:gridBefore w:val="1"/>
          <w:wBefore w:w="75" w:type="dxa"/>
          <w:trHeight w:val="20"/>
        </w:trPr>
        <w:tc>
          <w:tcPr>
            <w:tcW w:w="3358" w:type="dxa"/>
            <w:gridSpan w:val="3"/>
            <w:shd w:val="clear" w:color="auto" w:fill="auto"/>
            <w:vAlign w:val="center"/>
          </w:tcPr>
          <w:p w:rsidR="00EC4756" w:rsidRPr="00EC4756" w:rsidRDefault="00EC4756" w:rsidP="00A34102">
            <w:pPr>
              <w:jc w:val="both"/>
              <w:rPr>
                <w:sz w:val="24"/>
                <w:szCs w:val="24"/>
              </w:rPr>
            </w:pPr>
            <w:r w:rsidRPr="00EC4756">
              <w:rPr>
                <w:sz w:val="24"/>
                <w:szCs w:val="24"/>
              </w:rPr>
              <w:lastRenderedPageBreak/>
              <w:t>- специализированная медицинская помощь в стационарных условиях (сумма строк 31+ 36), в том числе:</w:t>
            </w:r>
          </w:p>
        </w:tc>
        <w:tc>
          <w:tcPr>
            <w:tcW w:w="699" w:type="dxa"/>
            <w:shd w:val="clear" w:color="auto" w:fill="auto"/>
            <w:vAlign w:val="center"/>
          </w:tcPr>
          <w:p w:rsidR="00EC4756" w:rsidRPr="00EC4756" w:rsidRDefault="00EC4756" w:rsidP="00A34102">
            <w:pPr>
              <w:jc w:val="center"/>
              <w:rPr>
                <w:sz w:val="24"/>
                <w:szCs w:val="24"/>
              </w:rPr>
            </w:pPr>
            <w:r w:rsidRPr="00EC4756">
              <w:rPr>
                <w:sz w:val="24"/>
                <w:szCs w:val="24"/>
              </w:rPr>
              <w:t>23</w:t>
            </w:r>
          </w:p>
        </w:tc>
        <w:tc>
          <w:tcPr>
            <w:tcW w:w="2207" w:type="dxa"/>
            <w:shd w:val="clear" w:color="auto" w:fill="auto"/>
            <w:vAlign w:val="center"/>
          </w:tcPr>
          <w:p w:rsidR="00EC4756" w:rsidRPr="00EC4756" w:rsidRDefault="00EC4756" w:rsidP="00A34102">
            <w:pPr>
              <w:jc w:val="center"/>
              <w:rPr>
                <w:sz w:val="24"/>
                <w:szCs w:val="24"/>
              </w:rPr>
            </w:pPr>
            <w:r w:rsidRPr="00EC4756">
              <w:rPr>
                <w:sz w:val="24"/>
                <w:szCs w:val="24"/>
              </w:rPr>
              <w:t>случай госпитализации</w:t>
            </w:r>
          </w:p>
        </w:tc>
        <w:tc>
          <w:tcPr>
            <w:tcW w:w="1521" w:type="dxa"/>
            <w:shd w:val="clear" w:color="auto" w:fill="auto"/>
            <w:noWrap/>
            <w:vAlign w:val="center"/>
          </w:tcPr>
          <w:p w:rsidR="00EC4756" w:rsidRPr="00EC4756" w:rsidRDefault="00EC4756" w:rsidP="00A34102">
            <w:pPr>
              <w:jc w:val="center"/>
              <w:rPr>
                <w:sz w:val="24"/>
                <w:szCs w:val="24"/>
              </w:rPr>
            </w:pPr>
            <w:r w:rsidRPr="00EC4756">
              <w:rPr>
                <w:sz w:val="24"/>
                <w:szCs w:val="24"/>
              </w:rPr>
              <w:t>0,17671</w:t>
            </w:r>
          </w:p>
        </w:tc>
        <w:tc>
          <w:tcPr>
            <w:tcW w:w="1522" w:type="dxa"/>
            <w:shd w:val="clear" w:color="auto" w:fill="auto"/>
            <w:noWrap/>
            <w:vAlign w:val="center"/>
          </w:tcPr>
          <w:p w:rsidR="00EC4756" w:rsidRPr="00EC4756" w:rsidRDefault="00EC4756" w:rsidP="00A34102">
            <w:pPr>
              <w:jc w:val="center"/>
              <w:rPr>
                <w:sz w:val="24"/>
                <w:szCs w:val="24"/>
              </w:rPr>
            </w:pPr>
            <w:r w:rsidRPr="00EC4756">
              <w:rPr>
                <w:sz w:val="24"/>
                <w:szCs w:val="24"/>
              </w:rPr>
              <w:t>34 981,5</w:t>
            </w:r>
          </w:p>
        </w:tc>
        <w:tc>
          <w:tcPr>
            <w:tcW w:w="1220"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1274" w:type="dxa"/>
            <w:shd w:val="clear" w:color="auto" w:fill="auto"/>
            <w:noWrap/>
            <w:vAlign w:val="center"/>
          </w:tcPr>
          <w:p w:rsidR="00EC4756" w:rsidRPr="00EC4756" w:rsidRDefault="00EC4756" w:rsidP="00A34102">
            <w:pPr>
              <w:jc w:val="center"/>
              <w:rPr>
                <w:sz w:val="24"/>
                <w:szCs w:val="24"/>
              </w:rPr>
            </w:pPr>
            <w:r w:rsidRPr="00EC4756">
              <w:rPr>
                <w:sz w:val="24"/>
                <w:szCs w:val="24"/>
              </w:rPr>
              <w:t>6 181,60</w:t>
            </w:r>
          </w:p>
        </w:tc>
        <w:tc>
          <w:tcPr>
            <w:tcW w:w="1324"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1576" w:type="dxa"/>
            <w:shd w:val="clear" w:color="auto" w:fill="auto"/>
            <w:noWrap/>
            <w:vAlign w:val="center"/>
          </w:tcPr>
          <w:p w:rsidR="00EC4756" w:rsidRPr="00EC4756" w:rsidRDefault="00EC4756" w:rsidP="00A34102">
            <w:pPr>
              <w:jc w:val="center"/>
              <w:rPr>
                <w:sz w:val="24"/>
                <w:szCs w:val="24"/>
              </w:rPr>
            </w:pPr>
            <w:r w:rsidRPr="00EC4756">
              <w:rPr>
                <w:sz w:val="24"/>
                <w:szCs w:val="24"/>
              </w:rPr>
              <w:t>8 011 571,10</w:t>
            </w:r>
          </w:p>
        </w:tc>
        <w:tc>
          <w:tcPr>
            <w:tcW w:w="416"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r>
      <w:tr w:rsidR="00EC4756" w:rsidRPr="00EC4756" w:rsidTr="001224B3">
        <w:trPr>
          <w:gridBefore w:val="1"/>
          <w:wBefore w:w="75" w:type="dxa"/>
          <w:trHeight w:val="20"/>
        </w:trPr>
        <w:tc>
          <w:tcPr>
            <w:tcW w:w="3358" w:type="dxa"/>
            <w:gridSpan w:val="3"/>
            <w:shd w:val="clear" w:color="auto" w:fill="auto"/>
            <w:vAlign w:val="center"/>
          </w:tcPr>
          <w:p w:rsidR="00EC4756" w:rsidRPr="00EC4756" w:rsidRDefault="00EC4756" w:rsidP="00A34102">
            <w:pPr>
              <w:jc w:val="both"/>
              <w:rPr>
                <w:sz w:val="24"/>
                <w:szCs w:val="24"/>
              </w:rPr>
            </w:pPr>
            <w:r w:rsidRPr="00EC4756">
              <w:rPr>
                <w:sz w:val="24"/>
                <w:szCs w:val="24"/>
              </w:rPr>
              <w:t>медицинская помощь по профилю «онкология» (сумма строк 31.1+36.1)</w:t>
            </w:r>
          </w:p>
        </w:tc>
        <w:tc>
          <w:tcPr>
            <w:tcW w:w="699" w:type="dxa"/>
            <w:shd w:val="clear" w:color="auto" w:fill="auto"/>
            <w:vAlign w:val="center"/>
          </w:tcPr>
          <w:p w:rsidR="00EC4756" w:rsidRPr="00EC4756" w:rsidRDefault="00EC4756" w:rsidP="00A34102">
            <w:pPr>
              <w:jc w:val="center"/>
              <w:rPr>
                <w:sz w:val="24"/>
                <w:szCs w:val="24"/>
              </w:rPr>
            </w:pPr>
            <w:r w:rsidRPr="00EC4756">
              <w:rPr>
                <w:sz w:val="24"/>
                <w:szCs w:val="24"/>
              </w:rPr>
              <w:t>23.1</w:t>
            </w:r>
          </w:p>
        </w:tc>
        <w:tc>
          <w:tcPr>
            <w:tcW w:w="2207" w:type="dxa"/>
            <w:shd w:val="clear" w:color="auto" w:fill="auto"/>
            <w:vAlign w:val="center"/>
          </w:tcPr>
          <w:p w:rsidR="00EC4756" w:rsidRPr="00EC4756" w:rsidRDefault="00EC4756" w:rsidP="00A34102">
            <w:pPr>
              <w:jc w:val="center"/>
              <w:rPr>
                <w:sz w:val="24"/>
                <w:szCs w:val="24"/>
              </w:rPr>
            </w:pPr>
            <w:r w:rsidRPr="00EC4756">
              <w:rPr>
                <w:sz w:val="24"/>
                <w:szCs w:val="24"/>
              </w:rPr>
              <w:t>случай госпитализации</w:t>
            </w:r>
          </w:p>
        </w:tc>
        <w:tc>
          <w:tcPr>
            <w:tcW w:w="1521" w:type="dxa"/>
            <w:shd w:val="clear" w:color="auto" w:fill="auto"/>
            <w:noWrap/>
            <w:vAlign w:val="center"/>
          </w:tcPr>
          <w:p w:rsidR="00EC4756" w:rsidRPr="00EC4756" w:rsidRDefault="00EC4756" w:rsidP="00A34102">
            <w:pPr>
              <w:jc w:val="center"/>
              <w:rPr>
                <w:sz w:val="24"/>
                <w:szCs w:val="24"/>
              </w:rPr>
            </w:pPr>
            <w:r w:rsidRPr="00EC4756">
              <w:rPr>
                <w:sz w:val="24"/>
                <w:szCs w:val="24"/>
              </w:rPr>
              <w:t>0,010010</w:t>
            </w:r>
          </w:p>
        </w:tc>
        <w:tc>
          <w:tcPr>
            <w:tcW w:w="1522" w:type="dxa"/>
            <w:shd w:val="clear" w:color="auto" w:fill="auto"/>
            <w:noWrap/>
            <w:vAlign w:val="center"/>
          </w:tcPr>
          <w:p w:rsidR="00EC4756" w:rsidRPr="00EC4756" w:rsidRDefault="00EC4756" w:rsidP="00A34102">
            <w:pPr>
              <w:jc w:val="center"/>
              <w:rPr>
                <w:sz w:val="24"/>
                <w:szCs w:val="24"/>
              </w:rPr>
            </w:pPr>
            <w:r w:rsidRPr="00EC4756">
              <w:rPr>
                <w:sz w:val="24"/>
                <w:szCs w:val="24"/>
              </w:rPr>
              <w:t>100 848,9</w:t>
            </w:r>
          </w:p>
        </w:tc>
        <w:tc>
          <w:tcPr>
            <w:tcW w:w="1220"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1274" w:type="dxa"/>
            <w:shd w:val="clear" w:color="auto" w:fill="auto"/>
            <w:noWrap/>
            <w:vAlign w:val="center"/>
          </w:tcPr>
          <w:p w:rsidR="00EC4756" w:rsidRPr="00EC4756" w:rsidRDefault="00EC4756" w:rsidP="00A34102">
            <w:pPr>
              <w:jc w:val="center"/>
              <w:rPr>
                <w:sz w:val="24"/>
                <w:szCs w:val="24"/>
              </w:rPr>
            </w:pPr>
            <w:r w:rsidRPr="00EC4756">
              <w:rPr>
                <w:sz w:val="24"/>
                <w:szCs w:val="24"/>
              </w:rPr>
              <w:t>1 009,50</w:t>
            </w:r>
          </w:p>
        </w:tc>
        <w:tc>
          <w:tcPr>
            <w:tcW w:w="1324"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1576" w:type="dxa"/>
            <w:shd w:val="clear" w:color="auto" w:fill="auto"/>
            <w:noWrap/>
            <w:vAlign w:val="center"/>
          </w:tcPr>
          <w:p w:rsidR="00EC4756" w:rsidRPr="00EC4756" w:rsidRDefault="00EC4756" w:rsidP="00A34102">
            <w:pPr>
              <w:jc w:val="center"/>
              <w:rPr>
                <w:sz w:val="24"/>
                <w:szCs w:val="24"/>
              </w:rPr>
            </w:pPr>
            <w:r w:rsidRPr="00EC4756">
              <w:rPr>
                <w:sz w:val="24"/>
                <w:szCs w:val="24"/>
              </w:rPr>
              <w:t>1 308 312,80</w:t>
            </w:r>
          </w:p>
        </w:tc>
        <w:tc>
          <w:tcPr>
            <w:tcW w:w="416"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r>
      <w:tr w:rsidR="00EC4756" w:rsidRPr="00EC4756" w:rsidTr="001224B3">
        <w:trPr>
          <w:gridBefore w:val="1"/>
          <w:wBefore w:w="75" w:type="dxa"/>
          <w:trHeight w:val="20"/>
        </w:trPr>
        <w:tc>
          <w:tcPr>
            <w:tcW w:w="3358" w:type="dxa"/>
            <w:gridSpan w:val="3"/>
            <w:tcBorders>
              <w:bottom w:val="single" w:sz="4" w:space="0" w:color="auto"/>
            </w:tcBorders>
            <w:shd w:val="clear" w:color="auto" w:fill="auto"/>
            <w:vAlign w:val="center"/>
          </w:tcPr>
          <w:p w:rsidR="00EC4756" w:rsidRPr="00EC4756" w:rsidRDefault="00EC4756" w:rsidP="00A34102">
            <w:pPr>
              <w:jc w:val="both"/>
              <w:rPr>
                <w:sz w:val="24"/>
                <w:szCs w:val="24"/>
              </w:rPr>
            </w:pPr>
            <w:r w:rsidRPr="00EC4756">
              <w:rPr>
                <w:sz w:val="24"/>
                <w:szCs w:val="24"/>
              </w:rPr>
              <w:t xml:space="preserve">медицинская реабилитация в стационарных условиях  </w:t>
            </w:r>
          </w:p>
          <w:p w:rsidR="00EC4756" w:rsidRPr="00EC4756" w:rsidRDefault="00EC4756" w:rsidP="00A34102">
            <w:pPr>
              <w:jc w:val="both"/>
              <w:rPr>
                <w:sz w:val="24"/>
                <w:szCs w:val="24"/>
              </w:rPr>
            </w:pPr>
            <w:r w:rsidRPr="00EC4756">
              <w:rPr>
                <w:sz w:val="24"/>
                <w:szCs w:val="24"/>
              </w:rPr>
              <w:t>(сумма строк 31.2 + 36.2)</w:t>
            </w:r>
          </w:p>
        </w:tc>
        <w:tc>
          <w:tcPr>
            <w:tcW w:w="699" w:type="dxa"/>
            <w:tcBorders>
              <w:bottom w:val="single" w:sz="4" w:space="0" w:color="auto"/>
            </w:tcBorders>
            <w:shd w:val="clear" w:color="auto" w:fill="auto"/>
            <w:vAlign w:val="center"/>
          </w:tcPr>
          <w:p w:rsidR="00EC4756" w:rsidRPr="00EC4756" w:rsidRDefault="00EC4756" w:rsidP="00A34102">
            <w:pPr>
              <w:jc w:val="center"/>
              <w:rPr>
                <w:sz w:val="24"/>
                <w:szCs w:val="24"/>
              </w:rPr>
            </w:pPr>
            <w:r w:rsidRPr="00EC4756">
              <w:rPr>
                <w:sz w:val="24"/>
                <w:szCs w:val="24"/>
              </w:rPr>
              <w:t>23.2</w:t>
            </w:r>
          </w:p>
        </w:tc>
        <w:tc>
          <w:tcPr>
            <w:tcW w:w="2207" w:type="dxa"/>
            <w:tcBorders>
              <w:bottom w:val="single" w:sz="4" w:space="0" w:color="auto"/>
            </w:tcBorders>
            <w:shd w:val="clear" w:color="auto" w:fill="auto"/>
            <w:vAlign w:val="center"/>
          </w:tcPr>
          <w:p w:rsidR="00EC4756" w:rsidRPr="00EC4756" w:rsidRDefault="00EC4756" w:rsidP="00A34102">
            <w:pPr>
              <w:jc w:val="center"/>
              <w:rPr>
                <w:sz w:val="24"/>
                <w:szCs w:val="24"/>
              </w:rPr>
            </w:pPr>
            <w:r w:rsidRPr="00EC4756">
              <w:rPr>
                <w:sz w:val="24"/>
                <w:szCs w:val="24"/>
              </w:rPr>
              <w:t>случай госпитализации</w:t>
            </w:r>
          </w:p>
        </w:tc>
        <w:tc>
          <w:tcPr>
            <w:tcW w:w="1521" w:type="dxa"/>
            <w:shd w:val="clear" w:color="auto" w:fill="auto"/>
            <w:noWrap/>
            <w:vAlign w:val="center"/>
          </w:tcPr>
          <w:p w:rsidR="00EC4756" w:rsidRPr="00EC4756" w:rsidRDefault="00EC4756" w:rsidP="00A34102">
            <w:pPr>
              <w:jc w:val="center"/>
              <w:rPr>
                <w:sz w:val="24"/>
                <w:szCs w:val="24"/>
              </w:rPr>
            </w:pPr>
            <w:r w:rsidRPr="00EC4756">
              <w:rPr>
                <w:sz w:val="24"/>
                <w:szCs w:val="24"/>
              </w:rPr>
              <w:t>0,005</w:t>
            </w:r>
          </w:p>
        </w:tc>
        <w:tc>
          <w:tcPr>
            <w:tcW w:w="1522" w:type="dxa"/>
            <w:shd w:val="clear" w:color="auto" w:fill="auto"/>
            <w:noWrap/>
            <w:vAlign w:val="center"/>
          </w:tcPr>
          <w:p w:rsidR="00EC4756" w:rsidRPr="00EC4756" w:rsidRDefault="00EC4756" w:rsidP="00A34102">
            <w:pPr>
              <w:jc w:val="center"/>
              <w:rPr>
                <w:sz w:val="24"/>
                <w:szCs w:val="24"/>
              </w:rPr>
            </w:pPr>
            <w:r w:rsidRPr="00EC4756">
              <w:rPr>
                <w:sz w:val="24"/>
                <w:szCs w:val="24"/>
              </w:rPr>
              <w:t>36 118,8</w:t>
            </w:r>
          </w:p>
        </w:tc>
        <w:tc>
          <w:tcPr>
            <w:tcW w:w="1220"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1274" w:type="dxa"/>
            <w:shd w:val="clear" w:color="auto" w:fill="auto"/>
            <w:noWrap/>
            <w:vAlign w:val="center"/>
          </w:tcPr>
          <w:p w:rsidR="00EC4756" w:rsidRPr="00EC4756" w:rsidRDefault="00EC4756" w:rsidP="00A34102">
            <w:pPr>
              <w:jc w:val="center"/>
              <w:rPr>
                <w:sz w:val="24"/>
                <w:szCs w:val="24"/>
              </w:rPr>
            </w:pPr>
            <w:r w:rsidRPr="00EC4756">
              <w:rPr>
                <w:sz w:val="24"/>
                <w:szCs w:val="24"/>
              </w:rPr>
              <w:t>180,60</w:t>
            </w:r>
          </w:p>
        </w:tc>
        <w:tc>
          <w:tcPr>
            <w:tcW w:w="1324"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1576" w:type="dxa"/>
            <w:shd w:val="clear" w:color="auto" w:fill="auto"/>
            <w:noWrap/>
            <w:vAlign w:val="center"/>
          </w:tcPr>
          <w:p w:rsidR="00EC4756" w:rsidRPr="00EC4756" w:rsidRDefault="00EC4756" w:rsidP="00A34102">
            <w:pPr>
              <w:jc w:val="center"/>
              <w:rPr>
                <w:sz w:val="24"/>
                <w:szCs w:val="24"/>
              </w:rPr>
            </w:pPr>
            <w:r w:rsidRPr="00EC4756">
              <w:rPr>
                <w:sz w:val="24"/>
                <w:szCs w:val="24"/>
              </w:rPr>
              <w:t>234 049,80</w:t>
            </w:r>
          </w:p>
        </w:tc>
        <w:tc>
          <w:tcPr>
            <w:tcW w:w="416" w:type="dxa"/>
            <w:shd w:val="clear" w:color="auto" w:fill="auto"/>
            <w:noWrap/>
            <w:vAlign w:val="center"/>
          </w:tcPr>
          <w:p w:rsidR="00EC4756" w:rsidRPr="00EC4756" w:rsidRDefault="00EC4756" w:rsidP="00A34102">
            <w:pPr>
              <w:rPr>
                <w:sz w:val="24"/>
                <w:szCs w:val="24"/>
              </w:rPr>
            </w:pPr>
            <w:r w:rsidRPr="00EC4756">
              <w:rPr>
                <w:sz w:val="24"/>
                <w:szCs w:val="24"/>
              </w:rPr>
              <w:t>Х</w:t>
            </w:r>
          </w:p>
        </w:tc>
      </w:tr>
      <w:tr w:rsidR="00EC4756" w:rsidRPr="00EC4756" w:rsidTr="001224B3">
        <w:trPr>
          <w:gridBefore w:val="1"/>
          <w:wBefore w:w="75" w:type="dxa"/>
          <w:trHeight w:val="20"/>
        </w:trPr>
        <w:tc>
          <w:tcPr>
            <w:tcW w:w="3358" w:type="dxa"/>
            <w:gridSpan w:val="3"/>
            <w:tcBorders>
              <w:bottom w:val="single" w:sz="4" w:space="0" w:color="auto"/>
            </w:tcBorders>
            <w:shd w:val="clear" w:color="auto" w:fill="auto"/>
            <w:vAlign w:val="center"/>
          </w:tcPr>
          <w:p w:rsidR="00EC4756" w:rsidRPr="00EC4756" w:rsidRDefault="00EC4756" w:rsidP="00A34102">
            <w:pPr>
              <w:jc w:val="both"/>
              <w:rPr>
                <w:sz w:val="24"/>
                <w:szCs w:val="24"/>
              </w:rPr>
            </w:pPr>
            <w:r w:rsidRPr="00EC4756">
              <w:rPr>
                <w:sz w:val="24"/>
                <w:szCs w:val="24"/>
              </w:rPr>
              <w:t xml:space="preserve">высокотехнологичная медицинская помощь (сумма строк 31.3+36.3) </w:t>
            </w:r>
          </w:p>
        </w:tc>
        <w:tc>
          <w:tcPr>
            <w:tcW w:w="699" w:type="dxa"/>
            <w:tcBorders>
              <w:bottom w:val="single" w:sz="4" w:space="0" w:color="auto"/>
            </w:tcBorders>
            <w:shd w:val="clear" w:color="auto" w:fill="auto"/>
            <w:vAlign w:val="center"/>
          </w:tcPr>
          <w:p w:rsidR="00EC4756" w:rsidRPr="00EC4756" w:rsidRDefault="00EC4756" w:rsidP="00A34102">
            <w:pPr>
              <w:jc w:val="center"/>
              <w:rPr>
                <w:sz w:val="24"/>
                <w:szCs w:val="24"/>
              </w:rPr>
            </w:pPr>
            <w:r w:rsidRPr="00EC4756">
              <w:rPr>
                <w:sz w:val="24"/>
                <w:szCs w:val="24"/>
              </w:rPr>
              <w:t>23.3</w:t>
            </w:r>
          </w:p>
        </w:tc>
        <w:tc>
          <w:tcPr>
            <w:tcW w:w="2207" w:type="dxa"/>
            <w:tcBorders>
              <w:bottom w:val="single" w:sz="4" w:space="0" w:color="auto"/>
            </w:tcBorders>
            <w:shd w:val="clear" w:color="auto" w:fill="auto"/>
            <w:vAlign w:val="center"/>
          </w:tcPr>
          <w:p w:rsidR="00EC4756" w:rsidRPr="00EC4756" w:rsidRDefault="00EC4756" w:rsidP="00A34102">
            <w:pPr>
              <w:jc w:val="center"/>
              <w:rPr>
                <w:sz w:val="24"/>
                <w:szCs w:val="24"/>
              </w:rPr>
            </w:pPr>
            <w:r w:rsidRPr="00EC4756">
              <w:rPr>
                <w:sz w:val="24"/>
                <w:szCs w:val="24"/>
              </w:rPr>
              <w:t>случай госпитализации</w:t>
            </w:r>
          </w:p>
        </w:tc>
        <w:tc>
          <w:tcPr>
            <w:tcW w:w="1521" w:type="dxa"/>
            <w:shd w:val="clear" w:color="auto" w:fill="auto"/>
            <w:noWrap/>
            <w:vAlign w:val="center"/>
          </w:tcPr>
          <w:p w:rsidR="00EC4756" w:rsidRPr="00EC4756" w:rsidRDefault="00EC4756" w:rsidP="00A34102">
            <w:pPr>
              <w:jc w:val="center"/>
              <w:rPr>
                <w:sz w:val="24"/>
                <w:szCs w:val="24"/>
              </w:rPr>
            </w:pPr>
            <w:r w:rsidRPr="00EC4756">
              <w:rPr>
                <w:sz w:val="24"/>
                <w:szCs w:val="24"/>
              </w:rPr>
              <w:t>0,004048</w:t>
            </w:r>
          </w:p>
        </w:tc>
        <w:tc>
          <w:tcPr>
            <w:tcW w:w="1522" w:type="dxa"/>
            <w:shd w:val="clear" w:color="auto" w:fill="auto"/>
            <w:noWrap/>
            <w:vAlign w:val="center"/>
          </w:tcPr>
          <w:p w:rsidR="00EC4756" w:rsidRPr="00EC4756" w:rsidRDefault="00EC4756" w:rsidP="00A34102">
            <w:pPr>
              <w:jc w:val="center"/>
              <w:rPr>
                <w:sz w:val="24"/>
                <w:szCs w:val="24"/>
              </w:rPr>
            </w:pPr>
            <w:r w:rsidRPr="00EC4756">
              <w:rPr>
                <w:sz w:val="24"/>
                <w:szCs w:val="24"/>
              </w:rPr>
              <w:t>183 146,1</w:t>
            </w:r>
          </w:p>
        </w:tc>
        <w:tc>
          <w:tcPr>
            <w:tcW w:w="1220"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1274" w:type="dxa"/>
            <w:shd w:val="clear" w:color="auto" w:fill="auto"/>
            <w:noWrap/>
            <w:vAlign w:val="center"/>
          </w:tcPr>
          <w:p w:rsidR="00EC4756" w:rsidRPr="00EC4756" w:rsidRDefault="00EC4756" w:rsidP="00A34102">
            <w:pPr>
              <w:jc w:val="center"/>
              <w:rPr>
                <w:sz w:val="24"/>
                <w:szCs w:val="24"/>
              </w:rPr>
            </w:pPr>
            <w:r w:rsidRPr="00EC4756">
              <w:rPr>
                <w:sz w:val="24"/>
                <w:szCs w:val="24"/>
              </w:rPr>
              <w:t>741,50</w:t>
            </w:r>
          </w:p>
        </w:tc>
        <w:tc>
          <w:tcPr>
            <w:tcW w:w="1324"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1576" w:type="dxa"/>
            <w:shd w:val="clear" w:color="auto" w:fill="auto"/>
            <w:noWrap/>
            <w:vAlign w:val="center"/>
          </w:tcPr>
          <w:p w:rsidR="00EC4756" w:rsidRPr="00EC4756" w:rsidRDefault="00EC4756" w:rsidP="00A34102">
            <w:pPr>
              <w:jc w:val="center"/>
              <w:rPr>
                <w:sz w:val="24"/>
                <w:szCs w:val="24"/>
              </w:rPr>
            </w:pPr>
            <w:r w:rsidRPr="00EC4756">
              <w:rPr>
                <w:sz w:val="24"/>
                <w:szCs w:val="24"/>
              </w:rPr>
              <w:t>960 967,4</w:t>
            </w:r>
          </w:p>
        </w:tc>
        <w:tc>
          <w:tcPr>
            <w:tcW w:w="416" w:type="dxa"/>
            <w:shd w:val="clear" w:color="auto" w:fill="auto"/>
            <w:noWrap/>
            <w:vAlign w:val="center"/>
          </w:tcPr>
          <w:p w:rsidR="00EC4756" w:rsidRPr="00EC4756" w:rsidRDefault="00EC4756" w:rsidP="00A34102">
            <w:pPr>
              <w:rPr>
                <w:sz w:val="24"/>
                <w:szCs w:val="24"/>
              </w:rPr>
            </w:pPr>
            <w:r w:rsidRPr="00EC4756">
              <w:rPr>
                <w:sz w:val="24"/>
                <w:szCs w:val="24"/>
              </w:rPr>
              <w:t>Х</w:t>
            </w:r>
          </w:p>
        </w:tc>
      </w:tr>
      <w:tr w:rsidR="00EC4756" w:rsidRPr="00EC4756" w:rsidTr="001224B3">
        <w:trPr>
          <w:gridBefore w:val="1"/>
          <w:wBefore w:w="75" w:type="dxa"/>
          <w:trHeight w:val="20"/>
        </w:trPr>
        <w:tc>
          <w:tcPr>
            <w:tcW w:w="3358" w:type="dxa"/>
            <w:gridSpan w:val="3"/>
            <w:tcBorders>
              <w:bottom w:val="single" w:sz="4" w:space="0" w:color="auto"/>
            </w:tcBorders>
            <w:shd w:val="clear" w:color="auto" w:fill="auto"/>
            <w:vAlign w:val="center"/>
          </w:tcPr>
          <w:p w:rsidR="00EC4756" w:rsidRPr="00EC4756" w:rsidRDefault="00EC4756" w:rsidP="00A34102">
            <w:pPr>
              <w:jc w:val="both"/>
              <w:rPr>
                <w:sz w:val="24"/>
                <w:szCs w:val="24"/>
              </w:rPr>
            </w:pPr>
            <w:r w:rsidRPr="00EC4756">
              <w:rPr>
                <w:sz w:val="24"/>
                <w:szCs w:val="24"/>
              </w:rPr>
              <w:t xml:space="preserve">- медицинская помощь в условиях дневного стационара (сумма строк 32 + 37), </w:t>
            </w:r>
          </w:p>
          <w:p w:rsidR="00EC4756" w:rsidRPr="00EC4756" w:rsidRDefault="00EC4756" w:rsidP="00A34102">
            <w:pPr>
              <w:jc w:val="both"/>
              <w:rPr>
                <w:sz w:val="24"/>
                <w:szCs w:val="24"/>
              </w:rPr>
            </w:pPr>
            <w:r w:rsidRPr="00EC4756">
              <w:rPr>
                <w:sz w:val="24"/>
                <w:szCs w:val="24"/>
              </w:rPr>
              <w:t>в том числе:</w:t>
            </w:r>
          </w:p>
        </w:tc>
        <w:tc>
          <w:tcPr>
            <w:tcW w:w="699" w:type="dxa"/>
            <w:tcBorders>
              <w:bottom w:val="single" w:sz="4" w:space="0" w:color="auto"/>
            </w:tcBorders>
            <w:shd w:val="clear" w:color="auto" w:fill="auto"/>
            <w:vAlign w:val="center"/>
          </w:tcPr>
          <w:p w:rsidR="00EC4756" w:rsidRPr="00EC4756" w:rsidRDefault="00EC4756" w:rsidP="00A34102">
            <w:pPr>
              <w:jc w:val="center"/>
              <w:rPr>
                <w:sz w:val="24"/>
                <w:szCs w:val="24"/>
              </w:rPr>
            </w:pPr>
            <w:r w:rsidRPr="00EC4756">
              <w:rPr>
                <w:sz w:val="24"/>
                <w:szCs w:val="24"/>
              </w:rPr>
              <w:t>24</w:t>
            </w:r>
          </w:p>
        </w:tc>
        <w:tc>
          <w:tcPr>
            <w:tcW w:w="2207" w:type="dxa"/>
            <w:tcBorders>
              <w:bottom w:val="single" w:sz="4" w:space="0" w:color="auto"/>
            </w:tcBorders>
            <w:shd w:val="clear" w:color="auto" w:fill="auto"/>
            <w:vAlign w:val="center"/>
          </w:tcPr>
          <w:p w:rsidR="00EC4756" w:rsidRPr="00EC4756" w:rsidRDefault="00EC4756" w:rsidP="00A34102">
            <w:pPr>
              <w:jc w:val="center"/>
              <w:rPr>
                <w:sz w:val="24"/>
                <w:szCs w:val="24"/>
              </w:rPr>
            </w:pPr>
            <w:r w:rsidRPr="00EC4756">
              <w:rPr>
                <w:sz w:val="24"/>
                <w:szCs w:val="24"/>
              </w:rPr>
              <w:t>случай лечения</w:t>
            </w:r>
          </w:p>
        </w:tc>
        <w:tc>
          <w:tcPr>
            <w:tcW w:w="1521" w:type="dxa"/>
            <w:shd w:val="clear" w:color="auto" w:fill="auto"/>
            <w:noWrap/>
            <w:vAlign w:val="center"/>
          </w:tcPr>
          <w:p w:rsidR="00EC4756" w:rsidRPr="00EC4756" w:rsidRDefault="00EC4756" w:rsidP="00A34102">
            <w:pPr>
              <w:jc w:val="center"/>
              <w:rPr>
                <w:sz w:val="24"/>
                <w:szCs w:val="24"/>
              </w:rPr>
            </w:pPr>
            <w:r w:rsidRPr="00EC4756">
              <w:rPr>
                <w:sz w:val="24"/>
                <w:szCs w:val="24"/>
              </w:rPr>
              <w:t>0,062960</w:t>
            </w:r>
          </w:p>
        </w:tc>
        <w:tc>
          <w:tcPr>
            <w:tcW w:w="1522" w:type="dxa"/>
            <w:shd w:val="clear" w:color="auto" w:fill="auto"/>
            <w:noWrap/>
            <w:vAlign w:val="center"/>
          </w:tcPr>
          <w:p w:rsidR="00EC4756" w:rsidRPr="00EC4756" w:rsidRDefault="00EC4756" w:rsidP="00A34102">
            <w:pPr>
              <w:jc w:val="center"/>
              <w:rPr>
                <w:sz w:val="24"/>
                <w:szCs w:val="24"/>
              </w:rPr>
            </w:pPr>
            <w:r w:rsidRPr="00EC4756">
              <w:rPr>
                <w:sz w:val="24"/>
                <w:szCs w:val="24"/>
              </w:rPr>
              <w:t>20 454,4</w:t>
            </w:r>
          </w:p>
        </w:tc>
        <w:tc>
          <w:tcPr>
            <w:tcW w:w="1220"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1274" w:type="dxa"/>
            <w:shd w:val="clear" w:color="auto" w:fill="auto"/>
            <w:noWrap/>
            <w:vAlign w:val="center"/>
          </w:tcPr>
          <w:p w:rsidR="00EC4756" w:rsidRPr="00EC4756" w:rsidRDefault="00EC4756" w:rsidP="00A34102">
            <w:pPr>
              <w:jc w:val="center"/>
              <w:rPr>
                <w:sz w:val="24"/>
                <w:szCs w:val="24"/>
              </w:rPr>
            </w:pPr>
            <w:r w:rsidRPr="00EC4756">
              <w:rPr>
                <w:sz w:val="24"/>
                <w:szCs w:val="24"/>
              </w:rPr>
              <w:t>1 287,80</w:t>
            </w:r>
          </w:p>
        </w:tc>
        <w:tc>
          <w:tcPr>
            <w:tcW w:w="1324"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1576" w:type="dxa"/>
            <w:shd w:val="clear" w:color="auto" w:fill="auto"/>
            <w:noWrap/>
            <w:vAlign w:val="center"/>
          </w:tcPr>
          <w:p w:rsidR="00EC4756" w:rsidRPr="00EC4756" w:rsidRDefault="00EC4756" w:rsidP="00A34102">
            <w:pPr>
              <w:jc w:val="center"/>
              <w:rPr>
                <w:sz w:val="24"/>
                <w:szCs w:val="24"/>
              </w:rPr>
            </w:pPr>
            <w:r w:rsidRPr="00EC4756">
              <w:rPr>
                <w:sz w:val="24"/>
                <w:szCs w:val="24"/>
              </w:rPr>
              <w:t>1 669 058,60</w:t>
            </w:r>
          </w:p>
        </w:tc>
        <w:tc>
          <w:tcPr>
            <w:tcW w:w="416"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r>
      <w:tr w:rsidR="00EC4756" w:rsidRPr="00EC4756" w:rsidTr="001224B3">
        <w:trPr>
          <w:gridBefore w:val="1"/>
          <w:wBefore w:w="75" w:type="dxa"/>
          <w:trHeight w:val="20"/>
        </w:trPr>
        <w:tc>
          <w:tcPr>
            <w:tcW w:w="3358" w:type="dxa"/>
            <w:gridSpan w:val="3"/>
            <w:tcBorders>
              <w:bottom w:val="single" w:sz="4" w:space="0" w:color="auto"/>
            </w:tcBorders>
            <w:shd w:val="clear" w:color="auto" w:fill="auto"/>
            <w:vAlign w:val="center"/>
          </w:tcPr>
          <w:p w:rsidR="00EC4756" w:rsidRPr="00EC4756" w:rsidRDefault="00EC4756" w:rsidP="00A34102">
            <w:pPr>
              <w:jc w:val="both"/>
              <w:rPr>
                <w:sz w:val="24"/>
                <w:szCs w:val="24"/>
              </w:rPr>
            </w:pPr>
            <w:r w:rsidRPr="00EC4756">
              <w:rPr>
                <w:sz w:val="24"/>
                <w:szCs w:val="24"/>
              </w:rPr>
              <w:t>- медицинская помощь по профилю «онкология» (сумма строк 32.1+37.1)</w:t>
            </w:r>
          </w:p>
        </w:tc>
        <w:tc>
          <w:tcPr>
            <w:tcW w:w="699" w:type="dxa"/>
            <w:tcBorders>
              <w:bottom w:val="single" w:sz="4" w:space="0" w:color="auto"/>
            </w:tcBorders>
            <w:shd w:val="clear" w:color="auto" w:fill="auto"/>
            <w:vAlign w:val="center"/>
          </w:tcPr>
          <w:p w:rsidR="00EC4756" w:rsidRPr="00EC4756" w:rsidRDefault="00EC4756" w:rsidP="00A34102">
            <w:pPr>
              <w:jc w:val="center"/>
              <w:rPr>
                <w:sz w:val="24"/>
                <w:szCs w:val="24"/>
              </w:rPr>
            </w:pPr>
            <w:r w:rsidRPr="00EC4756">
              <w:rPr>
                <w:sz w:val="24"/>
                <w:szCs w:val="24"/>
              </w:rPr>
              <w:t>24.1</w:t>
            </w:r>
          </w:p>
        </w:tc>
        <w:tc>
          <w:tcPr>
            <w:tcW w:w="2207" w:type="dxa"/>
            <w:tcBorders>
              <w:bottom w:val="single" w:sz="4" w:space="0" w:color="auto"/>
            </w:tcBorders>
            <w:shd w:val="clear" w:color="auto" w:fill="auto"/>
            <w:vAlign w:val="center"/>
          </w:tcPr>
          <w:p w:rsidR="00EC4756" w:rsidRPr="00EC4756" w:rsidRDefault="00EC4756" w:rsidP="00A34102">
            <w:pPr>
              <w:jc w:val="center"/>
              <w:rPr>
                <w:sz w:val="24"/>
                <w:szCs w:val="24"/>
              </w:rPr>
            </w:pPr>
            <w:r w:rsidRPr="00EC4756">
              <w:rPr>
                <w:sz w:val="24"/>
                <w:szCs w:val="24"/>
              </w:rPr>
              <w:t>случай лечения</w:t>
            </w:r>
          </w:p>
        </w:tc>
        <w:tc>
          <w:tcPr>
            <w:tcW w:w="1521" w:type="dxa"/>
            <w:shd w:val="clear" w:color="auto" w:fill="auto"/>
            <w:noWrap/>
            <w:vAlign w:val="center"/>
          </w:tcPr>
          <w:p w:rsidR="00EC4756" w:rsidRPr="00EC4756" w:rsidRDefault="00EC4756" w:rsidP="00A34102">
            <w:pPr>
              <w:jc w:val="center"/>
              <w:rPr>
                <w:sz w:val="24"/>
                <w:szCs w:val="24"/>
              </w:rPr>
            </w:pPr>
            <w:r w:rsidRPr="00EC4756">
              <w:rPr>
                <w:sz w:val="24"/>
                <w:szCs w:val="24"/>
              </w:rPr>
              <w:t>0,006941</w:t>
            </w:r>
          </w:p>
        </w:tc>
        <w:tc>
          <w:tcPr>
            <w:tcW w:w="1522" w:type="dxa"/>
            <w:shd w:val="clear" w:color="auto" w:fill="auto"/>
            <w:noWrap/>
            <w:vAlign w:val="center"/>
          </w:tcPr>
          <w:p w:rsidR="00EC4756" w:rsidRPr="00EC4756" w:rsidRDefault="00EC4756" w:rsidP="00A34102">
            <w:pPr>
              <w:jc w:val="center"/>
              <w:rPr>
                <w:sz w:val="24"/>
                <w:szCs w:val="24"/>
              </w:rPr>
            </w:pPr>
            <w:r w:rsidRPr="00EC4756">
              <w:rPr>
                <w:sz w:val="24"/>
                <w:szCs w:val="24"/>
              </w:rPr>
              <w:t>77 638,3</w:t>
            </w:r>
          </w:p>
        </w:tc>
        <w:tc>
          <w:tcPr>
            <w:tcW w:w="1220"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1274" w:type="dxa"/>
            <w:shd w:val="clear" w:color="auto" w:fill="auto"/>
            <w:noWrap/>
            <w:vAlign w:val="center"/>
          </w:tcPr>
          <w:p w:rsidR="00EC4756" w:rsidRPr="00EC4756" w:rsidRDefault="00EC4756" w:rsidP="00A34102">
            <w:pPr>
              <w:jc w:val="center"/>
              <w:rPr>
                <w:sz w:val="24"/>
                <w:szCs w:val="24"/>
              </w:rPr>
            </w:pPr>
            <w:r w:rsidRPr="00EC4756">
              <w:rPr>
                <w:sz w:val="24"/>
                <w:szCs w:val="24"/>
              </w:rPr>
              <w:t>538,90</w:t>
            </w:r>
          </w:p>
        </w:tc>
        <w:tc>
          <w:tcPr>
            <w:tcW w:w="1324"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1576" w:type="dxa"/>
            <w:shd w:val="clear" w:color="auto" w:fill="auto"/>
            <w:noWrap/>
            <w:vAlign w:val="center"/>
          </w:tcPr>
          <w:p w:rsidR="00EC4756" w:rsidRPr="00EC4756" w:rsidRDefault="00EC4756" w:rsidP="00A34102">
            <w:pPr>
              <w:jc w:val="center"/>
              <w:rPr>
                <w:sz w:val="24"/>
                <w:szCs w:val="24"/>
              </w:rPr>
            </w:pPr>
            <w:r w:rsidRPr="00EC4756">
              <w:rPr>
                <w:sz w:val="24"/>
                <w:szCs w:val="24"/>
              </w:rPr>
              <w:t>698 434,10</w:t>
            </w:r>
          </w:p>
        </w:tc>
        <w:tc>
          <w:tcPr>
            <w:tcW w:w="416"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r>
      <w:tr w:rsidR="00EC4756" w:rsidRPr="00EC4756" w:rsidTr="001224B3">
        <w:trPr>
          <w:gridBefore w:val="1"/>
          <w:wBefore w:w="75" w:type="dxa"/>
          <w:trHeight w:val="20"/>
        </w:trPr>
        <w:tc>
          <w:tcPr>
            <w:tcW w:w="3358" w:type="dxa"/>
            <w:gridSpan w:val="3"/>
            <w:tcBorders>
              <w:bottom w:val="single" w:sz="4" w:space="0" w:color="auto"/>
            </w:tcBorders>
            <w:shd w:val="clear" w:color="auto" w:fill="auto"/>
            <w:vAlign w:val="center"/>
          </w:tcPr>
          <w:p w:rsidR="00EC4756" w:rsidRPr="00EC4756" w:rsidRDefault="00EC4756" w:rsidP="00A34102">
            <w:pPr>
              <w:jc w:val="both"/>
              <w:rPr>
                <w:sz w:val="24"/>
                <w:szCs w:val="24"/>
              </w:rPr>
            </w:pPr>
            <w:r w:rsidRPr="00EC4756">
              <w:rPr>
                <w:sz w:val="24"/>
                <w:szCs w:val="24"/>
              </w:rPr>
              <w:t>при экстракорпоральном оплодотворении (сумма строк  32.2+37.2)</w:t>
            </w:r>
          </w:p>
        </w:tc>
        <w:tc>
          <w:tcPr>
            <w:tcW w:w="699" w:type="dxa"/>
            <w:tcBorders>
              <w:bottom w:val="single" w:sz="4" w:space="0" w:color="auto"/>
            </w:tcBorders>
            <w:shd w:val="clear" w:color="auto" w:fill="auto"/>
            <w:vAlign w:val="center"/>
          </w:tcPr>
          <w:p w:rsidR="00EC4756" w:rsidRPr="00EC4756" w:rsidRDefault="00EC4756" w:rsidP="00A34102">
            <w:pPr>
              <w:jc w:val="center"/>
              <w:rPr>
                <w:sz w:val="24"/>
                <w:szCs w:val="24"/>
              </w:rPr>
            </w:pPr>
            <w:r w:rsidRPr="00EC4756">
              <w:rPr>
                <w:sz w:val="24"/>
                <w:szCs w:val="24"/>
              </w:rPr>
              <w:t>24.2</w:t>
            </w:r>
          </w:p>
        </w:tc>
        <w:tc>
          <w:tcPr>
            <w:tcW w:w="2207" w:type="dxa"/>
            <w:tcBorders>
              <w:bottom w:val="single" w:sz="4" w:space="0" w:color="auto"/>
            </w:tcBorders>
            <w:shd w:val="clear" w:color="auto" w:fill="auto"/>
            <w:vAlign w:val="center"/>
          </w:tcPr>
          <w:p w:rsidR="00EC4756" w:rsidRPr="00EC4756" w:rsidRDefault="00EC4756" w:rsidP="00A34102">
            <w:pPr>
              <w:jc w:val="center"/>
              <w:rPr>
                <w:sz w:val="24"/>
                <w:szCs w:val="24"/>
              </w:rPr>
            </w:pPr>
            <w:r w:rsidRPr="00EC4756">
              <w:rPr>
                <w:sz w:val="24"/>
                <w:szCs w:val="24"/>
              </w:rPr>
              <w:t>случай</w:t>
            </w:r>
          </w:p>
        </w:tc>
        <w:tc>
          <w:tcPr>
            <w:tcW w:w="1521" w:type="dxa"/>
            <w:shd w:val="clear" w:color="auto" w:fill="auto"/>
            <w:noWrap/>
            <w:vAlign w:val="center"/>
          </w:tcPr>
          <w:p w:rsidR="00EC4756" w:rsidRPr="00EC4756" w:rsidRDefault="00EC4756" w:rsidP="00A34102">
            <w:pPr>
              <w:jc w:val="center"/>
              <w:rPr>
                <w:sz w:val="24"/>
                <w:szCs w:val="24"/>
              </w:rPr>
            </w:pPr>
            <w:r w:rsidRPr="00EC4756">
              <w:rPr>
                <w:sz w:val="24"/>
                <w:szCs w:val="24"/>
              </w:rPr>
              <w:t>0,000872</w:t>
            </w:r>
          </w:p>
        </w:tc>
        <w:tc>
          <w:tcPr>
            <w:tcW w:w="1522" w:type="dxa"/>
            <w:shd w:val="clear" w:color="auto" w:fill="auto"/>
            <w:noWrap/>
            <w:vAlign w:val="center"/>
          </w:tcPr>
          <w:p w:rsidR="00EC4756" w:rsidRPr="00EC4756" w:rsidRDefault="00EC4756" w:rsidP="00A34102">
            <w:pPr>
              <w:jc w:val="center"/>
              <w:rPr>
                <w:sz w:val="24"/>
                <w:szCs w:val="24"/>
              </w:rPr>
            </w:pPr>
            <w:r w:rsidRPr="00EC4756">
              <w:rPr>
                <w:sz w:val="24"/>
                <w:szCs w:val="24"/>
              </w:rPr>
              <w:t>118 713,5</w:t>
            </w:r>
          </w:p>
        </w:tc>
        <w:tc>
          <w:tcPr>
            <w:tcW w:w="1220"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1274" w:type="dxa"/>
            <w:shd w:val="clear" w:color="auto" w:fill="auto"/>
            <w:noWrap/>
            <w:vAlign w:val="center"/>
          </w:tcPr>
          <w:p w:rsidR="00EC4756" w:rsidRPr="00EC4756" w:rsidRDefault="00EC4756" w:rsidP="00A34102">
            <w:pPr>
              <w:jc w:val="center"/>
              <w:rPr>
                <w:sz w:val="24"/>
                <w:szCs w:val="24"/>
              </w:rPr>
            </w:pPr>
            <w:r w:rsidRPr="00EC4756">
              <w:rPr>
                <w:sz w:val="24"/>
                <w:szCs w:val="24"/>
              </w:rPr>
              <w:t>103,50</w:t>
            </w:r>
          </w:p>
        </w:tc>
        <w:tc>
          <w:tcPr>
            <w:tcW w:w="1324"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1576" w:type="dxa"/>
            <w:shd w:val="clear" w:color="auto" w:fill="auto"/>
            <w:noWrap/>
            <w:vAlign w:val="center"/>
          </w:tcPr>
          <w:p w:rsidR="00EC4756" w:rsidRPr="00EC4756" w:rsidRDefault="00EC4756" w:rsidP="00A34102">
            <w:pPr>
              <w:jc w:val="center"/>
              <w:rPr>
                <w:sz w:val="24"/>
                <w:szCs w:val="24"/>
              </w:rPr>
            </w:pPr>
            <w:r w:rsidRPr="00EC4756">
              <w:rPr>
                <w:sz w:val="24"/>
                <w:szCs w:val="24"/>
              </w:rPr>
              <w:t>134 146,30</w:t>
            </w:r>
          </w:p>
        </w:tc>
        <w:tc>
          <w:tcPr>
            <w:tcW w:w="416" w:type="dxa"/>
            <w:shd w:val="clear" w:color="auto" w:fill="auto"/>
            <w:noWrap/>
            <w:vAlign w:val="center"/>
          </w:tcPr>
          <w:p w:rsidR="00EC4756" w:rsidRPr="00EC4756" w:rsidRDefault="00EC4756" w:rsidP="00A34102">
            <w:pPr>
              <w:rPr>
                <w:sz w:val="24"/>
                <w:szCs w:val="24"/>
              </w:rPr>
            </w:pPr>
          </w:p>
        </w:tc>
      </w:tr>
      <w:tr w:rsidR="00EC4756" w:rsidRPr="00EC4756" w:rsidTr="001224B3">
        <w:trPr>
          <w:gridBefore w:val="1"/>
          <w:wBefore w:w="75" w:type="dxa"/>
          <w:trHeight w:val="20"/>
        </w:trPr>
        <w:tc>
          <w:tcPr>
            <w:tcW w:w="3358" w:type="dxa"/>
            <w:gridSpan w:val="3"/>
            <w:tcBorders>
              <w:bottom w:val="single" w:sz="4" w:space="0" w:color="auto"/>
            </w:tcBorders>
            <w:shd w:val="clear" w:color="auto" w:fill="auto"/>
            <w:vAlign w:val="center"/>
          </w:tcPr>
          <w:p w:rsidR="00EC4756" w:rsidRPr="00EC4756" w:rsidRDefault="00EC4756" w:rsidP="00A34102">
            <w:pPr>
              <w:jc w:val="both"/>
              <w:rPr>
                <w:sz w:val="24"/>
                <w:szCs w:val="24"/>
              </w:rPr>
            </w:pPr>
            <w:r w:rsidRPr="00EC4756">
              <w:rPr>
                <w:sz w:val="24"/>
                <w:szCs w:val="24"/>
              </w:rPr>
              <w:t xml:space="preserve">- паллиативная медицинская помощь </w:t>
            </w:r>
            <w:r w:rsidRPr="00EC4756">
              <w:rPr>
                <w:sz w:val="24"/>
                <w:szCs w:val="24"/>
                <w:vertAlign w:val="superscript"/>
              </w:rPr>
              <w:t>***</w:t>
            </w:r>
            <w:r w:rsidRPr="00EC4756">
              <w:rPr>
                <w:sz w:val="24"/>
                <w:szCs w:val="24"/>
              </w:rPr>
              <w:t xml:space="preserve"> (равно строке 38)</w:t>
            </w:r>
          </w:p>
        </w:tc>
        <w:tc>
          <w:tcPr>
            <w:tcW w:w="699" w:type="dxa"/>
            <w:tcBorders>
              <w:bottom w:val="single" w:sz="4" w:space="0" w:color="auto"/>
            </w:tcBorders>
            <w:shd w:val="clear" w:color="auto" w:fill="auto"/>
            <w:vAlign w:val="center"/>
          </w:tcPr>
          <w:p w:rsidR="00EC4756" w:rsidRPr="00EC4756" w:rsidRDefault="00EC4756" w:rsidP="00A34102">
            <w:pPr>
              <w:jc w:val="center"/>
              <w:rPr>
                <w:sz w:val="24"/>
                <w:szCs w:val="24"/>
              </w:rPr>
            </w:pPr>
            <w:r w:rsidRPr="00EC4756">
              <w:rPr>
                <w:sz w:val="24"/>
                <w:szCs w:val="24"/>
              </w:rPr>
              <w:t>25</w:t>
            </w:r>
          </w:p>
        </w:tc>
        <w:tc>
          <w:tcPr>
            <w:tcW w:w="2207" w:type="dxa"/>
            <w:tcBorders>
              <w:bottom w:val="single" w:sz="4" w:space="0" w:color="auto"/>
            </w:tcBorders>
            <w:shd w:val="clear" w:color="auto" w:fill="auto"/>
            <w:vAlign w:val="center"/>
          </w:tcPr>
          <w:p w:rsidR="00EC4756" w:rsidRPr="00EC4756" w:rsidRDefault="00EC4756" w:rsidP="00A34102">
            <w:pPr>
              <w:jc w:val="center"/>
              <w:rPr>
                <w:sz w:val="24"/>
                <w:szCs w:val="24"/>
              </w:rPr>
            </w:pPr>
            <w:r w:rsidRPr="00EC4756">
              <w:rPr>
                <w:sz w:val="24"/>
                <w:szCs w:val="24"/>
              </w:rPr>
              <w:t>койко-день</w:t>
            </w:r>
          </w:p>
        </w:tc>
        <w:tc>
          <w:tcPr>
            <w:tcW w:w="1521" w:type="dxa"/>
            <w:shd w:val="clear" w:color="auto" w:fill="auto"/>
            <w:noWrap/>
            <w:vAlign w:val="center"/>
          </w:tcPr>
          <w:p w:rsidR="00EC4756" w:rsidRPr="00EC4756" w:rsidRDefault="00EC4756" w:rsidP="00A34102">
            <w:pPr>
              <w:rPr>
                <w:sz w:val="24"/>
                <w:szCs w:val="24"/>
              </w:rPr>
            </w:pPr>
          </w:p>
        </w:tc>
        <w:tc>
          <w:tcPr>
            <w:tcW w:w="1522" w:type="dxa"/>
            <w:shd w:val="clear" w:color="auto" w:fill="auto"/>
            <w:noWrap/>
            <w:vAlign w:val="center"/>
          </w:tcPr>
          <w:p w:rsidR="00EC4756" w:rsidRPr="00EC4756" w:rsidRDefault="00EC4756" w:rsidP="00A34102">
            <w:pPr>
              <w:rPr>
                <w:sz w:val="24"/>
                <w:szCs w:val="24"/>
              </w:rPr>
            </w:pPr>
          </w:p>
        </w:tc>
        <w:tc>
          <w:tcPr>
            <w:tcW w:w="1220" w:type="dxa"/>
            <w:shd w:val="clear" w:color="auto" w:fill="auto"/>
            <w:noWrap/>
            <w:vAlign w:val="center"/>
          </w:tcPr>
          <w:p w:rsidR="00EC4756" w:rsidRPr="00EC4756" w:rsidRDefault="00EC4756" w:rsidP="00A34102">
            <w:pPr>
              <w:rPr>
                <w:sz w:val="24"/>
                <w:szCs w:val="24"/>
              </w:rPr>
            </w:pPr>
          </w:p>
        </w:tc>
        <w:tc>
          <w:tcPr>
            <w:tcW w:w="1274" w:type="dxa"/>
            <w:shd w:val="clear" w:color="auto" w:fill="auto"/>
            <w:noWrap/>
            <w:vAlign w:val="center"/>
          </w:tcPr>
          <w:p w:rsidR="00EC4756" w:rsidRPr="00EC4756" w:rsidRDefault="00EC4756" w:rsidP="00A34102">
            <w:pPr>
              <w:rPr>
                <w:sz w:val="24"/>
                <w:szCs w:val="24"/>
              </w:rPr>
            </w:pPr>
          </w:p>
        </w:tc>
        <w:tc>
          <w:tcPr>
            <w:tcW w:w="1324" w:type="dxa"/>
            <w:shd w:val="clear" w:color="auto" w:fill="auto"/>
            <w:noWrap/>
            <w:vAlign w:val="bottom"/>
          </w:tcPr>
          <w:p w:rsidR="00EC4756" w:rsidRPr="00EC4756" w:rsidRDefault="00EC4756" w:rsidP="00A34102">
            <w:pPr>
              <w:rPr>
                <w:sz w:val="24"/>
                <w:szCs w:val="24"/>
              </w:rPr>
            </w:pPr>
          </w:p>
        </w:tc>
        <w:tc>
          <w:tcPr>
            <w:tcW w:w="1576" w:type="dxa"/>
            <w:shd w:val="clear" w:color="auto" w:fill="auto"/>
            <w:noWrap/>
            <w:vAlign w:val="center"/>
          </w:tcPr>
          <w:p w:rsidR="00EC4756" w:rsidRPr="00EC4756" w:rsidRDefault="00EC4756" w:rsidP="00A34102">
            <w:pPr>
              <w:rPr>
                <w:sz w:val="24"/>
                <w:szCs w:val="24"/>
              </w:rPr>
            </w:pPr>
          </w:p>
        </w:tc>
        <w:tc>
          <w:tcPr>
            <w:tcW w:w="416" w:type="dxa"/>
            <w:shd w:val="clear" w:color="auto" w:fill="auto"/>
            <w:noWrap/>
            <w:vAlign w:val="center"/>
          </w:tcPr>
          <w:p w:rsidR="00EC4756" w:rsidRPr="00EC4756" w:rsidRDefault="00EC4756" w:rsidP="00A34102">
            <w:pPr>
              <w:rPr>
                <w:sz w:val="24"/>
                <w:szCs w:val="24"/>
              </w:rPr>
            </w:pPr>
          </w:p>
        </w:tc>
      </w:tr>
      <w:tr w:rsidR="00EC4756" w:rsidRPr="00EC4756" w:rsidTr="001224B3">
        <w:trPr>
          <w:gridBefore w:val="1"/>
          <w:wBefore w:w="75" w:type="dxa"/>
          <w:trHeight w:val="20"/>
        </w:trPr>
        <w:tc>
          <w:tcPr>
            <w:tcW w:w="3358" w:type="dxa"/>
            <w:gridSpan w:val="3"/>
            <w:shd w:val="clear" w:color="auto" w:fill="auto"/>
            <w:vAlign w:val="center"/>
          </w:tcPr>
          <w:p w:rsidR="00EC4756" w:rsidRPr="00EC4756" w:rsidRDefault="00EC4756" w:rsidP="00A34102">
            <w:pPr>
              <w:jc w:val="both"/>
              <w:rPr>
                <w:sz w:val="24"/>
                <w:szCs w:val="24"/>
              </w:rPr>
            </w:pPr>
            <w:r w:rsidRPr="00EC4756">
              <w:rPr>
                <w:sz w:val="24"/>
                <w:szCs w:val="24"/>
              </w:rPr>
              <w:t>- расходы на ведение дела СМО</w:t>
            </w:r>
          </w:p>
        </w:tc>
        <w:tc>
          <w:tcPr>
            <w:tcW w:w="699" w:type="dxa"/>
            <w:shd w:val="clear" w:color="auto" w:fill="auto"/>
            <w:vAlign w:val="center"/>
          </w:tcPr>
          <w:p w:rsidR="00EC4756" w:rsidRPr="00EC4756" w:rsidRDefault="00EC4756" w:rsidP="00A34102">
            <w:pPr>
              <w:jc w:val="center"/>
              <w:rPr>
                <w:sz w:val="24"/>
                <w:szCs w:val="24"/>
              </w:rPr>
            </w:pPr>
            <w:r w:rsidRPr="00EC4756">
              <w:rPr>
                <w:sz w:val="24"/>
                <w:szCs w:val="24"/>
              </w:rPr>
              <w:t>26</w:t>
            </w:r>
          </w:p>
        </w:tc>
        <w:tc>
          <w:tcPr>
            <w:tcW w:w="2207" w:type="dxa"/>
            <w:shd w:val="clear" w:color="auto" w:fill="auto"/>
            <w:vAlign w:val="center"/>
          </w:tcPr>
          <w:p w:rsidR="00EC4756" w:rsidRPr="00EC4756" w:rsidRDefault="00EC4756" w:rsidP="00A34102">
            <w:pPr>
              <w:jc w:val="center"/>
              <w:rPr>
                <w:sz w:val="24"/>
                <w:szCs w:val="24"/>
              </w:rPr>
            </w:pPr>
          </w:p>
        </w:tc>
        <w:tc>
          <w:tcPr>
            <w:tcW w:w="1521" w:type="dxa"/>
            <w:shd w:val="clear" w:color="auto" w:fill="auto"/>
            <w:noWrap/>
            <w:vAlign w:val="center"/>
          </w:tcPr>
          <w:p w:rsidR="00EC4756" w:rsidRPr="00EC4756" w:rsidRDefault="00EC4756" w:rsidP="00A34102">
            <w:pPr>
              <w:jc w:val="center"/>
              <w:rPr>
                <w:sz w:val="24"/>
                <w:szCs w:val="24"/>
              </w:rPr>
            </w:pPr>
          </w:p>
        </w:tc>
        <w:tc>
          <w:tcPr>
            <w:tcW w:w="1522" w:type="dxa"/>
            <w:shd w:val="clear" w:color="auto" w:fill="auto"/>
            <w:noWrap/>
            <w:vAlign w:val="center"/>
          </w:tcPr>
          <w:p w:rsidR="00EC4756" w:rsidRPr="00EC4756" w:rsidRDefault="00EC4756" w:rsidP="00A34102">
            <w:pPr>
              <w:jc w:val="center"/>
              <w:rPr>
                <w:sz w:val="24"/>
                <w:szCs w:val="24"/>
              </w:rPr>
            </w:pPr>
          </w:p>
        </w:tc>
        <w:tc>
          <w:tcPr>
            <w:tcW w:w="1220"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1274" w:type="dxa"/>
            <w:shd w:val="clear" w:color="auto" w:fill="auto"/>
            <w:noWrap/>
            <w:vAlign w:val="center"/>
          </w:tcPr>
          <w:p w:rsidR="00EC4756" w:rsidRPr="00EC4756" w:rsidRDefault="00EC4756" w:rsidP="00A34102">
            <w:pPr>
              <w:jc w:val="center"/>
              <w:rPr>
                <w:sz w:val="24"/>
                <w:szCs w:val="24"/>
              </w:rPr>
            </w:pPr>
            <w:r w:rsidRPr="00EC4756">
              <w:rPr>
                <w:sz w:val="24"/>
                <w:szCs w:val="24"/>
              </w:rPr>
              <w:t>108,70</w:t>
            </w:r>
          </w:p>
        </w:tc>
        <w:tc>
          <w:tcPr>
            <w:tcW w:w="1324"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1576" w:type="dxa"/>
            <w:shd w:val="clear" w:color="auto" w:fill="auto"/>
            <w:noWrap/>
            <w:vAlign w:val="center"/>
          </w:tcPr>
          <w:p w:rsidR="00EC4756" w:rsidRPr="00EC4756" w:rsidRDefault="00EC4756" w:rsidP="00A34102">
            <w:pPr>
              <w:jc w:val="center"/>
              <w:rPr>
                <w:sz w:val="24"/>
                <w:szCs w:val="24"/>
              </w:rPr>
            </w:pPr>
            <w:r w:rsidRPr="00EC4756">
              <w:rPr>
                <w:sz w:val="24"/>
                <w:szCs w:val="24"/>
              </w:rPr>
              <w:t>140 849,0</w:t>
            </w:r>
          </w:p>
        </w:tc>
        <w:tc>
          <w:tcPr>
            <w:tcW w:w="416"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r>
      <w:tr w:rsidR="00EC4756" w:rsidRPr="00EC4756" w:rsidTr="001224B3">
        <w:trPr>
          <w:gridBefore w:val="1"/>
          <w:wBefore w:w="75" w:type="dxa"/>
          <w:trHeight w:val="20"/>
        </w:trPr>
        <w:tc>
          <w:tcPr>
            <w:tcW w:w="3358" w:type="dxa"/>
            <w:gridSpan w:val="3"/>
            <w:shd w:val="clear" w:color="auto" w:fill="auto"/>
            <w:vAlign w:val="center"/>
          </w:tcPr>
          <w:p w:rsidR="00EC4756" w:rsidRPr="00EC4756" w:rsidRDefault="00EC4756" w:rsidP="00A34102">
            <w:pPr>
              <w:jc w:val="both"/>
              <w:rPr>
                <w:sz w:val="24"/>
                <w:szCs w:val="24"/>
              </w:rPr>
            </w:pPr>
            <w:r w:rsidRPr="00EC4756">
              <w:rPr>
                <w:sz w:val="24"/>
                <w:szCs w:val="24"/>
              </w:rPr>
              <w:t>иные расходы (равно строке 39)</w:t>
            </w:r>
          </w:p>
        </w:tc>
        <w:tc>
          <w:tcPr>
            <w:tcW w:w="699" w:type="dxa"/>
            <w:shd w:val="clear" w:color="auto" w:fill="auto"/>
            <w:vAlign w:val="center"/>
          </w:tcPr>
          <w:p w:rsidR="00EC4756" w:rsidRPr="00EC4756" w:rsidRDefault="00EC4756" w:rsidP="00A34102">
            <w:pPr>
              <w:jc w:val="center"/>
              <w:rPr>
                <w:sz w:val="24"/>
                <w:szCs w:val="24"/>
              </w:rPr>
            </w:pPr>
            <w:r w:rsidRPr="00EC4756">
              <w:rPr>
                <w:sz w:val="24"/>
                <w:szCs w:val="24"/>
              </w:rPr>
              <w:t>27</w:t>
            </w:r>
          </w:p>
        </w:tc>
        <w:tc>
          <w:tcPr>
            <w:tcW w:w="2207" w:type="dxa"/>
            <w:shd w:val="clear" w:color="auto" w:fill="auto"/>
            <w:vAlign w:val="center"/>
          </w:tcPr>
          <w:p w:rsidR="00EC4756" w:rsidRPr="00EC4756" w:rsidRDefault="00EC4756" w:rsidP="00A34102">
            <w:pPr>
              <w:jc w:val="center"/>
              <w:rPr>
                <w:sz w:val="24"/>
                <w:szCs w:val="24"/>
              </w:rPr>
            </w:pPr>
          </w:p>
        </w:tc>
        <w:tc>
          <w:tcPr>
            <w:tcW w:w="1521"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1522"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1220"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1274"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1324"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1576"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416" w:type="dxa"/>
            <w:shd w:val="clear" w:color="auto" w:fill="auto"/>
            <w:noWrap/>
            <w:vAlign w:val="center"/>
          </w:tcPr>
          <w:p w:rsidR="00EC4756" w:rsidRPr="00EC4756" w:rsidRDefault="00EC4756" w:rsidP="00A34102">
            <w:pPr>
              <w:jc w:val="center"/>
              <w:rPr>
                <w:sz w:val="24"/>
                <w:szCs w:val="24"/>
              </w:rPr>
            </w:pPr>
          </w:p>
        </w:tc>
      </w:tr>
      <w:tr w:rsidR="00EC4756" w:rsidRPr="00EC4756" w:rsidTr="001224B3">
        <w:trPr>
          <w:gridBefore w:val="1"/>
          <w:wBefore w:w="75" w:type="dxa"/>
          <w:trHeight w:val="20"/>
        </w:trPr>
        <w:tc>
          <w:tcPr>
            <w:tcW w:w="3358" w:type="dxa"/>
            <w:gridSpan w:val="3"/>
            <w:shd w:val="clear" w:color="auto" w:fill="auto"/>
            <w:vAlign w:val="center"/>
          </w:tcPr>
          <w:p w:rsidR="00EC4756" w:rsidRPr="00EC4756" w:rsidRDefault="00EC4756" w:rsidP="00A34102">
            <w:pPr>
              <w:jc w:val="both"/>
              <w:rPr>
                <w:sz w:val="24"/>
                <w:szCs w:val="24"/>
              </w:rPr>
            </w:pPr>
            <w:r w:rsidRPr="00EC4756">
              <w:rPr>
                <w:sz w:val="24"/>
                <w:szCs w:val="24"/>
              </w:rPr>
              <w:t>из строки 20:</w:t>
            </w:r>
          </w:p>
          <w:p w:rsidR="00EC4756" w:rsidRPr="00EC4756" w:rsidRDefault="00EC4756" w:rsidP="00A34102">
            <w:pPr>
              <w:jc w:val="both"/>
              <w:rPr>
                <w:sz w:val="24"/>
                <w:szCs w:val="24"/>
              </w:rPr>
            </w:pPr>
            <w:r w:rsidRPr="00EC4756">
              <w:rPr>
                <w:sz w:val="24"/>
                <w:szCs w:val="24"/>
              </w:rPr>
              <w:t>1. Медицинская помощь, предоставляемая в рамках базовой программы ОМС застрахованным лицам</w:t>
            </w:r>
          </w:p>
        </w:tc>
        <w:tc>
          <w:tcPr>
            <w:tcW w:w="699" w:type="dxa"/>
            <w:shd w:val="clear" w:color="auto" w:fill="auto"/>
            <w:vAlign w:val="center"/>
          </w:tcPr>
          <w:p w:rsidR="00EC4756" w:rsidRPr="00EC4756" w:rsidRDefault="00EC4756" w:rsidP="00A34102">
            <w:pPr>
              <w:jc w:val="center"/>
              <w:rPr>
                <w:sz w:val="24"/>
                <w:szCs w:val="24"/>
              </w:rPr>
            </w:pPr>
            <w:r w:rsidRPr="00EC4756">
              <w:rPr>
                <w:sz w:val="24"/>
                <w:szCs w:val="24"/>
              </w:rPr>
              <w:t>28</w:t>
            </w:r>
          </w:p>
        </w:tc>
        <w:tc>
          <w:tcPr>
            <w:tcW w:w="2207" w:type="dxa"/>
            <w:shd w:val="clear" w:color="auto" w:fill="auto"/>
            <w:vAlign w:val="center"/>
          </w:tcPr>
          <w:p w:rsidR="00EC4756" w:rsidRPr="00EC4756" w:rsidRDefault="00EC4756" w:rsidP="00A34102">
            <w:pPr>
              <w:jc w:val="center"/>
              <w:rPr>
                <w:sz w:val="24"/>
                <w:szCs w:val="24"/>
              </w:rPr>
            </w:pPr>
          </w:p>
        </w:tc>
        <w:tc>
          <w:tcPr>
            <w:tcW w:w="1521"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1522"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1220"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1274" w:type="dxa"/>
            <w:shd w:val="clear" w:color="auto" w:fill="auto"/>
            <w:noWrap/>
            <w:vAlign w:val="center"/>
          </w:tcPr>
          <w:p w:rsidR="00EC4756" w:rsidRPr="00EC4756" w:rsidRDefault="00EC4756" w:rsidP="00A34102">
            <w:pPr>
              <w:jc w:val="center"/>
              <w:rPr>
                <w:sz w:val="24"/>
                <w:szCs w:val="24"/>
              </w:rPr>
            </w:pPr>
            <w:r w:rsidRPr="00EC4756">
              <w:rPr>
                <w:sz w:val="24"/>
                <w:szCs w:val="24"/>
              </w:rPr>
              <w:t>12 521,5</w:t>
            </w:r>
          </w:p>
        </w:tc>
        <w:tc>
          <w:tcPr>
            <w:tcW w:w="1324"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1576" w:type="dxa"/>
            <w:shd w:val="clear" w:color="auto" w:fill="auto"/>
            <w:noWrap/>
            <w:vAlign w:val="center"/>
          </w:tcPr>
          <w:p w:rsidR="00EC4756" w:rsidRPr="00EC4756" w:rsidRDefault="00EC4756" w:rsidP="00A34102">
            <w:pPr>
              <w:jc w:val="center"/>
              <w:rPr>
                <w:sz w:val="24"/>
                <w:szCs w:val="24"/>
              </w:rPr>
            </w:pPr>
            <w:r w:rsidRPr="00EC4756">
              <w:rPr>
                <w:sz w:val="24"/>
                <w:szCs w:val="24"/>
              </w:rPr>
              <w:t>16 228 414,3</w:t>
            </w:r>
          </w:p>
        </w:tc>
        <w:tc>
          <w:tcPr>
            <w:tcW w:w="416"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r>
      <w:tr w:rsidR="00EC4756" w:rsidRPr="00EC4756" w:rsidTr="001224B3">
        <w:trPr>
          <w:gridBefore w:val="1"/>
          <w:wBefore w:w="75" w:type="dxa"/>
          <w:trHeight w:val="20"/>
        </w:trPr>
        <w:tc>
          <w:tcPr>
            <w:tcW w:w="3358" w:type="dxa"/>
            <w:gridSpan w:val="3"/>
            <w:shd w:val="clear" w:color="auto" w:fill="auto"/>
            <w:vAlign w:val="center"/>
          </w:tcPr>
          <w:p w:rsidR="00EC4756" w:rsidRPr="00EC4756" w:rsidRDefault="00EC4756" w:rsidP="00A34102">
            <w:pPr>
              <w:jc w:val="both"/>
              <w:rPr>
                <w:sz w:val="24"/>
                <w:szCs w:val="24"/>
              </w:rPr>
            </w:pPr>
            <w:r w:rsidRPr="00EC4756">
              <w:rPr>
                <w:sz w:val="24"/>
                <w:szCs w:val="24"/>
              </w:rPr>
              <w:t>- скорая медицинская помощь</w:t>
            </w:r>
          </w:p>
        </w:tc>
        <w:tc>
          <w:tcPr>
            <w:tcW w:w="699" w:type="dxa"/>
            <w:shd w:val="clear" w:color="auto" w:fill="auto"/>
            <w:vAlign w:val="center"/>
          </w:tcPr>
          <w:p w:rsidR="00EC4756" w:rsidRPr="00EC4756" w:rsidRDefault="00EC4756" w:rsidP="00A34102">
            <w:pPr>
              <w:jc w:val="center"/>
              <w:rPr>
                <w:sz w:val="24"/>
                <w:szCs w:val="24"/>
              </w:rPr>
            </w:pPr>
            <w:r w:rsidRPr="00EC4756">
              <w:rPr>
                <w:sz w:val="24"/>
                <w:szCs w:val="24"/>
              </w:rPr>
              <w:t>29</w:t>
            </w:r>
          </w:p>
        </w:tc>
        <w:tc>
          <w:tcPr>
            <w:tcW w:w="2207" w:type="dxa"/>
            <w:shd w:val="clear" w:color="auto" w:fill="auto"/>
            <w:vAlign w:val="center"/>
          </w:tcPr>
          <w:p w:rsidR="00EC4756" w:rsidRPr="00EC4756" w:rsidRDefault="00EC4756" w:rsidP="00A34102">
            <w:pPr>
              <w:jc w:val="center"/>
              <w:rPr>
                <w:sz w:val="24"/>
                <w:szCs w:val="24"/>
              </w:rPr>
            </w:pPr>
            <w:r w:rsidRPr="00EC4756">
              <w:rPr>
                <w:sz w:val="24"/>
                <w:szCs w:val="24"/>
              </w:rPr>
              <w:t>вызов</w:t>
            </w:r>
          </w:p>
        </w:tc>
        <w:tc>
          <w:tcPr>
            <w:tcW w:w="1521" w:type="dxa"/>
            <w:shd w:val="clear" w:color="auto" w:fill="auto"/>
            <w:noWrap/>
            <w:vAlign w:val="center"/>
          </w:tcPr>
          <w:p w:rsidR="00EC4756" w:rsidRPr="00EC4756" w:rsidRDefault="00EC4756" w:rsidP="00A34102">
            <w:pPr>
              <w:jc w:val="center"/>
              <w:rPr>
                <w:sz w:val="24"/>
                <w:szCs w:val="24"/>
              </w:rPr>
            </w:pPr>
            <w:r w:rsidRPr="00EC4756">
              <w:rPr>
                <w:sz w:val="24"/>
                <w:szCs w:val="24"/>
              </w:rPr>
              <w:t>0,29</w:t>
            </w:r>
          </w:p>
        </w:tc>
        <w:tc>
          <w:tcPr>
            <w:tcW w:w="1522" w:type="dxa"/>
            <w:shd w:val="clear" w:color="auto" w:fill="auto"/>
            <w:noWrap/>
            <w:vAlign w:val="center"/>
          </w:tcPr>
          <w:p w:rsidR="00EC4756" w:rsidRPr="00EC4756" w:rsidRDefault="00EC4756" w:rsidP="00A34102">
            <w:pPr>
              <w:jc w:val="center"/>
              <w:rPr>
                <w:sz w:val="24"/>
                <w:szCs w:val="24"/>
              </w:rPr>
            </w:pPr>
            <w:r w:rsidRPr="00EC4756">
              <w:rPr>
                <w:sz w:val="24"/>
                <w:szCs w:val="24"/>
              </w:rPr>
              <w:t>2 428,6</w:t>
            </w:r>
          </w:p>
        </w:tc>
        <w:tc>
          <w:tcPr>
            <w:tcW w:w="1220" w:type="dxa"/>
            <w:shd w:val="clear" w:color="auto" w:fill="auto"/>
            <w:noWrap/>
            <w:vAlign w:val="center"/>
          </w:tcPr>
          <w:p w:rsidR="00EC4756" w:rsidRPr="00EC4756" w:rsidRDefault="00EC4756" w:rsidP="00A34102">
            <w:pPr>
              <w:jc w:val="center"/>
              <w:rPr>
                <w:sz w:val="24"/>
                <w:szCs w:val="24"/>
                <w:lang w:val="en-US"/>
              </w:rPr>
            </w:pPr>
            <w:r w:rsidRPr="00EC4756">
              <w:rPr>
                <w:sz w:val="24"/>
                <w:szCs w:val="24"/>
              </w:rPr>
              <w:t>Х</w:t>
            </w:r>
          </w:p>
        </w:tc>
        <w:tc>
          <w:tcPr>
            <w:tcW w:w="1274" w:type="dxa"/>
            <w:shd w:val="clear" w:color="auto" w:fill="auto"/>
            <w:noWrap/>
            <w:vAlign w:val="center"/>
          </w:tcPr>
          <w:p w:rsidR="00EC4756" w:rsidRPr="00EC4756" w:rsidRDefault="00EC4756" w:rsidP="00A34102">
            <w:pPr>
              <w:jc w:val="center"/>
              <w:rPr>
                <w:sz w:val="24"/>
                <w:szCs w:val="24"/>
              </w:rPr>
            </w:pPr>
            <w:r w:rsidRPr="00EC4756">
              <w:rPr>
                <w:sz w:val="24"/>
                <w:szCs w:val="24"/>
              </w:rPr>
              <w:t>704,30</w:t>
            </w:r>
          </w:p>
        </w:tc>
        <w:tc>
          <w:tcPr>
            <w:tcW w:w="1324" w:type="dxa"/>
            <w:shd w:val="clear" w:color="auto" w:fill="auto"/>
            <w:noWrap/>
            <w:vAlign w:val="center"/>
          </w:tcPr>
          <w:p w:rsidR="00EC4756" w:rsidRPr="00EC4756" w:rsidRDefault="00EC4756" w:rsidP="00A34102">
            <w:pPr>
              <w:jc w:val="center"/>
              <w:rPr>
                <w:sz w:val="24"/>
                <w:szCs w:val="24"/>
                <w:lang w:val="en-US"/>
              </w:rPr>
            </w:pPr>
            <w:r w:rsidRPr="00EC4756">
              <w:rPr>
                <w:sz w:val="24"/>
                <w:szCs w:val="24"/>
              </w:rPr>
              <w:t>Х</w:t>
            </w:r>
          </w:p>
        </w:tc>
        <w:tc>
          <w:tcPr>
            <w:tcW w:w="1576" w:type="dxa"/>
            <w:shd w:val="clear" w:color="auto" w:fill="auto"/>
            <w:noWrap/>
            <w:vAlign w:val="center"/>
          </w:tcPr>
          <w:p w:rsidR="00EC4756" w:rsidRPr="00EC4756" w:rsidRDefault="00EC4756" w:rsidP="00A34102">
            <w:pPr>
              <w:jc w:val="center"/>
              <w:rPr>
                <w:sz w:val="24"/>
                <w:szCs w:val="24"/>
              </w:rPr>
            </w:pPr>
            <w:r w:rsidRPr="00EC4756">
              <w:rPr>
                <w:sz w:val="24"/>
                <w:szCs w:val="24"/>
              </w:rPr>
              <w:t>912 794,2</w:t>
            </w:r>
          </w:p>
        </w:tc>
        <w:tc>
          <w:tcPr>
            <w:tcW w:w="416"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r>
      <w:tr w:rsidR="00EC4756" w:rsidRPr="00EC4756" w:rsidTr="001224B3">
        <w:trPr>
          <w:gridBefore w:val="1"/>
          <w:wBefore w:w="75" w:type="dxa"/>
          <w:trHeight w:val="20"/>
        </w:trPr>
        <w:tc>
          <w:tcPr>
            <w:tcW w:w="3358" w:type="dxa"/>
            <w:gridSpan w:val="3"/>
            <w:vMerge w:val="restart"/>
            <w:shd w:val="clear" w:color="auto" w:fill="auto"/>
            <w:vAlign w:val="center"/>
          </w:tcPr>
          <w:p w:rsidR="00EC4756" w:rsidRPr="00EC4756" w:rsidRDefault="00EC4756" w:rsidP="00A34102">
            <w:pPr>
              <w:jc w:val="both"/>
              <w:rPr>
                <w:sz w:val="24"/>
                <w:szCs w:val="24"/>
              </w:rPr>
            </w:pPr>
            <w:r w:rsidRPr="00EC4756">
              <w:rPr>
                <w:sz w:val="24"/>
                <w:szCs w:val="24"/>
              </w:rPr>
              <w:lastRenderedPageBreak/>
              <w:t>- медицинская помощь в амбулаторных условиях</w:t>
            </w:r>
          </w:p>
        </w:tc>
        <w:tc>
          <w:tcPr>
            <w:tcW w:w="699" w:type="dxa"/>
            <w:shd w:val="clear" w:color="auto" w:fill="auto"/>
            <w:vAlign w:val="center"/>
          </w:tcPr>
          <w:p w:rsidR="00EC4756" w:rsidRPr="00EC4756" w:rsidRDefault="00EC4756" w:rsidP="00A34102">
            <w:pPr>
              <w:jc w:val="center"/>
              <w:rPr>
                <w:sz w:val="24"/>
                <w:szCs w:val="24"/>
              </w:rPr>
            </w:pPr>
            <w:r w:rsidRPr="00EC4756">
              <w:rPr>
                <w:sz w:val="24"/>
                <w:szCs w:val="24"/>
              </w:rPr>
              <w:t>30.1</w:t>
            </w:r>
          </w:p>
        </w:tc>
        <w:tc>
          <w:tcPr>
            <w:tcW w:w="2207" w:type="dxa"/>
            <w:shd w:val="clear" w:color="auto" w:fill="auto"/>
            <w:vAlign w:val="center"/>
          </w:tcPr>
          <w:p w:rsidR="00EC4756" w:rsidRPr="00EC4756" w:rsidRDefault="00EC4756" w:rsidP="00A34102">
            <w:pPr>
              <w:autoSpaceDE w:val="0"/>
              <w:autoSpaceDN w:val="0"/>
              <w:adjustRightInd w:val="0"/>
              <w:jc w:val="center"/>
              <w:rPr>
                <w:sz w:val="24"/>
                <w:szCs w:val="24"/>
              </w:rPr>
            </w:pPr>
            <w:r w:rsidRPr="00EC4756">
              <w:rPr>
                <w:sz w:val="24"/>
                <w:szCs w:val="24"/>
              </w:rPr>
              <w:t>комплексное посещение для проведения профилактических медицинских осмотров</w:t>
            </w:r>
          </w:p>
        </w:tc>
        <w:tc>
          <w:tcPr>
            <w:tcW w:w="1521" w:type="dxa"/>
            <w:shd w:val="clear" w:color="auto" w:fill="auto"/>
            <w:noWrap/>
            <w:vAlign w:val="center"/>
          </w:tcPr>
          <w:p w:rsidR="00EC4756" w:rsidRPr="00EC4756" w:rsidRDefault="00EC4756" w:rsidP="00A34102">
            <w:pPr>
              <w:jc w:val="center"/>
              <w:rPr>
                <w:sz w:val="24"/>
                <w:szCs w:val="24"/>
              </w:rPr>
            </w:pPr>
            <w:r w:rsidRPr="00EC4756">
              <w:rPr>
                <w:sz w:val="24"/>
                <w:szCs w:val="24"/>
              </w:rPr>
              <w:t>0,2535</w:t>
            </w:r>
          </w:p>
        </w:tc>
        <w:tc>
          <w:tcPr>
            <w:tcW w:w="1522" w:type="dxa"/>
            <w:shd w:val="clear" w:color="auto" w:fill="auto"/>
            <w:noWrap/>
            <w:vAlign w:val="center"/>
          </w:tcPr>
          <w:p w:rsidR="00EC4756" w:rsidRPr="00EC4756" w:rsidRDefault="00EC4756" w:rsidP="00A34102">
            <w:pPr>
              <w:jc w:val="center"/>
              <w:rPr>
                <w:sz w:val="24"/>
                <w:szCs w:val="24"/>
              </w:rPr>
            </w:pPr>
            <w:r w:rsidRPr="00EC4756">
              <w:rPr>
                <w:sz w:val="24"/>
                <w:szCs w:val="24"/>
              </w:rPr>
              <w:t>1 782,2</w:t>
            </w:r>
          </w:p>
        </w:tc>
        <w:tc>
          <w:tcPr>
            <w:tcW w:w="1220"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1274" w:type="dxa"/>
            <w:shd w:val="clear" w:color="auto" w:fill="auto"/>
            <w:noWrap/>
            <w:vAlign w:val="center"/>
          </w:tcPr>
          <w:p w:rsidR="00EC4756" w:rsidRPr="00EC4756" w:rsidRDefault="00EC4756" w:rsidP="00A34102">
            <w:pPr>
              <w:jc w:val="center"/>
              <w:rPr>
                <w:sz w:val="24"/>
                <w:szCs w:val="24"/>
              </w:rPr>
            </w:pPr>
            <w:r w:rsidRPr="00EC4756">
              <w:rPr>
                <w:sz w:val="24"/>
                <w:szCs w:val="24"/>
              </w:rPr>
              <w:t>415,80</w:t>
            </w:r>
          </w:p>
        </w:tc>
        <w:tc>
          <w:tcPr>
            <w:tcW w:w="1324"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1576" w:type="dxa"/>
            <w:shd w:val="clear" w:color="auto" w:fill="auto"/>
            <w:noWrap/>
            <w:vAlign w:val="center"/>
          </w:tcPr>
          <w:p w:rsidR="00EC4756" w:rsidRPr="00EC4756" w:rsidRDefault="00EC4756" w:rsidP="00A34102">
            <w:pPr>
              <w:jc w:val="center"/>
              <w:rPr>
                <w:sz w:val="24"/>
                <w:szCs w:val="24"/>
              </w:rPr>
            </w:pPr>
            <w:r w:rsidRPr="00EC4756">
              <w:rPr>
                <w:sz w:val="24"/>
                <w:szCs w:val="24"/>
              </w:rPr>
              <w:t>585 534,70</w:t>
            </w:r>
          </w:p>
        </w:tc>
        <w:tc>
          <w:tcPr>
            <w:tcW w:w="416" w:type="dxa"/>
            <w:shd w:val="clear" w:color="auto" w:fill="auto"/>
            <w:noWrap/>
            <w:vAlign w:val="center"/>
          </w:tcPr>
          <w:p w:rsidR="00EC4756" w:rsidRPr="00EC4756" w:rsidRDefault="00EC4756" w:rsidP="00A34102">
            <w:pPr>
              <w:jc w:val="center"/>
              <w:rPr>
                <w:sz w:val="24"/>
                <w:szCs w:val="24"/>
              </w:rPr>
            </w:pPr>
          </w:p>
        </w:tc>
      </w:tr>
      <w:tr w:rsidR="00EC4756" w:rsidRPr="00EC4756" w:rsidTr="001224B3">
        <w:trPr>
          <w:gridBefore w:val="1"/>
          <w:wBefore w:w="75" w:type="dxa"/>
          <w:trHeight w:val="20"/>
        </w:trPr>
        <w:tc>
          <w:tcPr>
            <w:tcW w:w="3358" w:type="dxa"/>
            <w:gridSpan w:val="3"/>
            <w:vMerge/>
            <w:shd w:val="clear" w:color="auto" w:fill="auto"/>
            <w:vAlign w:val="center"/>
          </w:tcPr>
          <w:p w:rsidR="00EC4756" w:rsidRPr="00EC4756" w:rsidRDefault="00EC4756" w:rsidP="00A34102">
            <w:pPr>
              <w:jc w:val="both"/>
              <w:rPr>
                <w:sz w:val="24"/>
                <w:szCs w:val="24"/>
              </w:rPr>
            </w:pPr>
          </w:p>
        </w:tc>
        <w:tc>
          <w:tcPr>
            <w:tcW w:w="699" w:type="dxa"/>
            <w:shd w:val="clear" w:color="auto" w:fill="auto"/>
            <w:vAlign w:val="center"/>
          </w:tcPr>
          <w:p w:rsidR="00EC4756" w:rsidRPr="00EC4756" w:rsidRDefault="00EC4756" w:rsidP="00A34102">
            <w:pPr>
              <w:jc w:val="center"/>
              <w:rPr>
                <w:sz w:val="24"/>
                <w:szCs w:val="24"/>
              </w:rPr>
            </w:pPr>
            <w:r w:rsidRPr="00EC4756">
              <w:rPr>
                <w:sz w:val="24"/>
                <w:szCs w:val="24"/>
              </w:rPr>
              <w:t>30.2</w:t>
            </w:r>
          </w:p>
        </w:tc>
        <w:tc>
          <w:tcPr>
            <w:tcW w:w="2207" w:type="dxa"/>
            <w:shd w:val="clear" w:color="auto" w:fill="auto"/>
            <w:vAlign w:val="center"/>
          </w:tcPr>
          <w:p w:rsidR="00EC4756" w:rsidRPr="00EC4756" w:rsidRDefault="00EC4756" w:rsidP="00A34102">
            <w:pPr>
              <w:jc w:val="center"/>
              <w:rPr>
                <w:iCs/>
                <w:sz w:val="24"/>
                <w:szCs w:val="24"/>
              </w:rPr>
            </w:pPr>
            <w:r w:rsidRPr="00EC4756">
              <w:rPr>
                <w:sz w:val="24"/>
                <w:szCs w:val="24"/>
              </w:rPr>
              <w:t>комплексное посещение для проведения диспансеризации</w:t>
            </w:r>
          </w:p>
        </w:tc>
        <w:tc>
          <w:tcPr>
            <w:tcW w:w="1521" w:type="dxa"/>
            <w:shd w:val="clear" w:color="auto" w:fill="auto"/>
            <w:noWrap/>
            <w:vAlign w:val="center"/>
          </w:tcPr>
          <w:p w:rsidR="00EC4756" w:rsidRPr="00EC4756" w:rsidRDefault="00EC4756" w:rsidP="00A34102">
            <w:pPr>
              <w:jc w:val="center"/>
              <w:rPr>
                <w:sz w:val="24"/>
                <w:szCs w:val="24"/>
              </w:rPr>
            </w:pPr>
            <w:r w:rsidRPr="00EC4756">
              <w:rPr>
                <w:sz w:val="24"/>
                <w:szCs w:val="24"/>
              </w:rPr>
              <w:t>0,181</w:t>
            </w:r>
          </w:p>
        </w:tc>
        <w:tc>
          <w:tcPr>
            <w:tcW w:w="1522" w:type="dxa"/>
            <w:shd w:val="clear" w:color="auto" w:fill="auto"/>
            <w:noWrap/>
            <w:vAlign w:val="center"/>
          </w:tcPr>
          <w:p w:rsidR="00EC4756" w:rsidRPr="00EC4756" w:rsidRDefault="00EC4756" w:rsidP="00A34102">
            <w:pPr>
              <w:jc w:val="center"/>
              <w:rPr>
                <w:sz w:val="24"/>
                <w:szCs w:val="24"/>
              </w:rPr>
            </w:pPr>
            <w:r w:rsidRPr="00EC4756">
              <w:rPr>
                <w:sz w:val="24"/>
                <w:szCs w:val="24"/>
              </w:rPr>
              <w:t>2 048,7</w:t>
            </w:r>
          </w:p>
        </w:tc>
        <w:tc>
          <w:tcPr>
            <w:tcW w:w="1220"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1274" w:type="dxa"/>
            <w:shd w:val="clear" w:color="auto" w:fill="auto"/>
            <w:noWrap/>
            <w:vAlign w:val="center"/>
          </w:tcPr>
          <w:p w:rsidR="00EC4756" w:rsidRPr="00EC4756" w:rsidRDefault="00EC4756" w:rsidP="00A34102">
            <w:pPr>
              <w:jc w:val="center"/>
              <w:rPr>
                <w:sz w:val="24"/>
                <w:szCs w:val="24"/>
              </w:rPr>
            </w:pPr>
            <w:r w:rsidRPr="00EC4756">
              <w:rPr>
                <w:sz w:val="24"/>
                <w:szCs w:val="24"/>
              </w:rPr>
              <w:t>370,8</w:t>
            </w:r>
          </w:p>
        </w:tc>
        <w:tc>
          <w:tcPr>
            <w:tcW w:w="1324"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1576" w:type="dxa"/>
            <w:shd w:val="clear" w:color="auto" w:fill="auto"/>
            <w:noWrap/>
            <w:vAlign w:val="center"/>
          </w:tcPr>
          <w:p w:rsidR="00EC4756" w:rsidRPr="00EC4756" w:rsidRDefault="00EC4756" w:rsidP="00A34102">
            <w:pPr>
              <w:jc w:val="center"/>
              <w:rPr>
                <w:sz w:val="24"/>
                <w:szCs w:val="24"/>
              </w:rPr>
            </w:pPr>
            <w:r w:rsidRPr="00EC4756">
              <w:rPr>
                <w:sz w:val="24"/>
                <w:szCs w:val="24"/>
              </w:rPr>
              <w:t>480 590,2</w:t>
            </w:r>
          </w:p>
        </w:tc>
        <w:tc>
          <w:tcPr>
            <w:tcW w:w="416" w:type="dxa"/>
            <w:shd w:val="clear" w:color="auto" w:fill="auto"/>
            <w:noWrap/>
            <w:vAlign w:val="center"/>
          </w:tcPr>
          <w:p w:rsidR="00EC4756" w:rsidRPr="00EC4756" w:rsidRDefault="00EC4756" w:rsidP="00A34102">
            <w:pPr>
              <w:jc w:val="center"/>
              <w:rPr>
                <w:sz w:val="24"/>
                <w:szCs w:val="24"/>
              </w:rPr>
            </w:pPr>
          </w:p>
        </w:tc>
      </w:tr>
      <w:tr w:rsidR="00EC4756" w:rsidRPr="00EC4756" w:rsidTr="001224B3">
        <w:trPr>
          <w:gridBefore w:val="1"/>
          <w:wBefore w:w="75" w:type="dxa"/>
          <w:trHeight w:val="20"/>
        </w:trPr>
        <w:tc>
          <w:tcPr>
            <w:tcW w:w="3358" w:type="dxa"/>
            <w:gridSpan w:val="3"/>
            <w:vMerge/>
            <w:shd w:val="clear" w:color="auto" w:fill="auto"/>
            <w:vAlign w:val="center"/>
          </w:tcPr>
          <w:p w:rsidR="00EC4756" w:rsidRPr="00EC4756" w:rsidRDefault="00EC4756" w:rsidP="00A34102">
            <w:pPr>
              <w:jc w:val="both"/>
              <w:rPr>
                <w:sz w:val="24"/>
                <w:szCs w:val="24"/>
              </w:rPr>
            </w:pPr>
          </w:p>
        </w:tc>
        <w:tc>
          <w:tcPr>
            <w:tcW w:w="699" w:type="dxa"/>
            <w:shd w:val="clear" w:color="auto" w:fill="auto"/>
            <w:vAlign w:val="center"/>
          </w:tcPr>
          <w:p w:rsidR="00EC4756" w:rsidRPr="00EC4756" w:rsidRDefault="00EC4756" w:rsidP="00A34102">
            <w:pPr>
              <w:jc w:val="center"/>
              <w:rPr>
                <w:sz w:val="24"/>
                <w:szCs w:val="24"/>
              </w:rPr>
            </w:pPr>
            <w:r w:rsidRPr="00EC4756">
              <w:rPr>
                <w:sz w:val="24"/>
                <w:szCs w:val="24"/>
              </w:rPr>
              <w:t>30. 3</w:t>
            </w:r>
          </w:p>
        </w:tc>
        <w:tc>
          <w:tcPr>
            <w:tcW w:w="2207" w:type="dxa"/>
            <w:shd w:val="clear" w:color="auto" w:fill="auto"/>
            <w:vAlign w:val="center"/>
          </w:tcPr>
          <w:p w:rsidR="00EC4756" w:rsidRPr="00EC4756" w:rsidRDefault="00EC4756" w:rsidP="00A34102">
            <w:pPr>
              <w:jc w:val="center"/>
              <w:rPr>
                <w:iCs/>
                <w:sz w:val="24"/>
                <w:szCs w:val="24"/>
              </w:rPr>
            </w:pPr>
            <w:r w:rsidRPr="00EC4756">
              <w:rPr>
                <w:iCs/>
                <w:sz w:val="24"/>
                <w:szCs w:val="24"/>
              </w:rPr>
              <w:t>посещение с иными целями</w:t>
            </w:r>
          </w:p>
        </w:tc>
        <w:tc>
          <w:tcPr>
            <w:tcW w:w="1521" w:type="dxa"/>
            <w:shd w:val="clear" w:color="auto" w:fill="auto"/>
            <w:noWrap/>
            <w:vAlign w:val="center"/>
          </w:tcPr>
          <w:p w:rsidR="00EC4756" w:rsidRPr="00EC4756" w:rsidRDefault="00EC4756" w:rsidP="00A34102">
            <w:pPr>
              <w:jc w:val="center"/>
              <w:rPr>
                <w:sz w:val="24"/>
                <w:szCs w:val="24"/>
              </w:rPr>
            </w:pPr>
            <w:r w:rsidRPr="00EC4756">
              <w:rPr>
                <w:sz w:val="24"/>
                <w:szCs w:val="24"/>
              </w:rPr>
              <w:t>2,4955</w:t>
            </w:r>
          </w:p>
        </w:tc>
        <w:tc>
          <w:tcPr>
            <w:tcW w:w="1522" w:type="dxa"/>
            <w:shd w:val="clear" w:color="auto" w:fill="auto"/>
            <w:noWrap/>
            <w:vAlign w:val="center"/>
          </w:tcPr>
          <w:p w:rsidR="00EC4756" w:rsidRPr="00EC4756" w:rsidRDefault="00EC4756" w:rsidP="00A34102">
            <w:pPr>
              <w:jc w:val="center"/>
              <w:rPr>
                <w:sz w:val="24"/>
                <w:szCs w:val="24"/>
              </w:rPr>
            </w:pPr>
            <w:r w:rsidRPr="00EC4756">
              <w:rPr>
                <w:sz w:val="24"/>
                <w:szCs w:val="24"/>
              </w:rPr>
              <w:t>272,9</w:t>
            </w:r>
          </w:p>
        </w:tc>
        <w:tc>
          <w:tcPr>
            <w:tcW w:w="1220"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1274" w:type="dxa"/>
            <w:shd w:val="clear" w:color="auto" w:fill="auto"/>
            <w:noWrap/>
            <w:vAlign w:val="center"/>
          </w:tcPr>
          <w:p w:rsidR="00EC4756" w:rsidRPr="00EC4756" w:rsidRDefault="00EC4756" w:rsidP="00A34102">
            <w:pPr>
              <w:jc w:val="center"/>
              <w:rPr>
                <w:sz w:val="24"/>
                <w:szCs w:val="24"/>
              </w:rPr>
            </w:pPr>
            <w:r w:rsidRPr="00EC4756">
              <w:rPr>
                <w:sz w:val="24"/>
                <w:szCs w:val="24"/>
              </w:rPr>
              <w:t>681,0</w:t>
            </w:r>
          </w:p>
        </w:tc>
        <w:tc>
          <w:tcPr>
            <w:tcW w:w="1324"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1576" w:type="dxa"/>
            <w:shd w:val="clear" w:color="auto" w:fill="auto"/>
            <w:noWrap/>
            <w:vAlign w:val="center"/>
          </w:tcPr>
          <w:p w:rsidR="00EC4756" w:rsidRPr="00EC4756" w:rsidRDefault="00EC4756" w:rsidP="00A34102">
            <w:pPr>
              <w:jc w:val="center"/>
              <w:rPr>
                <w:sz w:val="24"/>
                <w:szCs w:val="24"/>
              </w:rPr>
            </w:pPr>
            <w:r w:rsidRPr="00EC4756">
              <w:rPr>
                <w:sz w:val="24"/>
                <w:szCs w:val="24"/>
              </w:rPr>
              <w:t>882 631,7</w:t>
            </w:r>
          </w:p>
        </w:tc>
        <w:tc>
          <w:tcPr>
            <w:tcW w:w="416" w:type="dxa"/>
            <w:shd w:val="clear" w:color="auto" w:fill="auto"/>
            <w:noWrap/>
            <w:vAlign w:val="center"/>
          </w:tcPr>
          <w:p w:rsidR="00EC4756" w:rsidRPr="00EC4756" w:rsidRDefault="00EC4756" w:rsidP="00A34102">
            <w:pPr>
              <w:jc w:val="center"/>
              <w:rPr>
                <w:sz w:val="24"/>
                <w:szCs w:val="24"/>
              </w:rPr>
            </w:pPr>
          </w:p>
        </w:tc>
      </w:tr>
      <w:tr w:rsidR="00EC4756" w:rsidRPr="00EC4756" w:rsidTr="001224B3">
        <w:trPr>
          <w:gridBefore w:val="1"/>
          <w:wBefore w:w="75" w:type="dxa"/>
          <w:trHeight w:val="20"/>
        </w:trPr>
        <w:tc>
          <w:tcPr>
            <w:tcW w:w="3358" w:type="dxa"/>
            <w:gridSpan w:val="3"/>
            <w:vMerge/>
            <w:shd w:val="clear" w:color="auto" w:fill="auto"/>
            <w:vAlign w:val="center"/>
          </w:tcPr>
          <w:p w:rsidR="00EC4756" w:rsidRPr="00EC4756" w:rsidRDefault="00EC4756" w:rsidP="00A34102">
            <w:pPr>
              <w:jc w:val="both"/>
              <w:rPr>
                <w:sz w:val="24"/>
                <w:szCs w:val="24"/>
              </w:rPr>
            </w:pPr>
          </w:p>
        </w:tc>
        <w:tc>
          <w:tcPr>
            <w:tcW w:w="699" w:type="dxa"/>
            <w:shd w:val="clear" w:color="auto" w:fill="auto"/>
            <w:vAlign w:val="center"/>
          </w:tcPr>
          <w:p w:rsidR="00EC4756" w:rsidRPr="00EC4756" w:rsidRDefault="00EC4756" w:rsidP="00A34102">
            <w:pPr>
              <w:jc w:val="center"/>
              <w:rPr>
                <w:sz w:val="24"/>
                <w:szCs w:val="24"/>
              </w:rPr>
            </w:pPr>
            <w:r w:rsidRPr="00EC4756">
              <w:rPr>
                <w:sz w:val="24"/>
                <w:szCs w:val="24"/>
              </w:rPr>
              <w:t>30.4</w:t>
            </w:r>
          </w:p>
        </w:tc>
        <w:tc>
          <w:tcPr>
            <w:tcW w:w="2207" w:type="dxa"/>
            <w:shd w:val="clear" w:color="auto" w:fill="auto"/>
            <w:vAlign w:val="center"/>
          </w:tcPr>
          <w:p w:rsidR="00EC4756" w:rsidRPr="00EC4756" w:rsidRDefault="00EC4756" w:rsidP="00A34102">
            <w:pPr>
              <w:jc w:val="center"/>
              <w:rPr>
                <w:sz w:val="24"/>
                <w:szCs w:val="24"/>
              </w:rPr>
            </w:pPr>
            <w:r w:rsidRPr="00EC4756">
              <w:rPr>
                <w:sz w:val="24"/>
                <w:szCs w:val="24"/>
              </w:rPr>
              <w:t>посещение по неотложной медицинской помощи</w:t>
            </w:r>
          </w:p>
        </w:tc>
        <w:tc>
          <w:tcPr>
            <w:tcW w:w="1521" w:type="dxa"/>
            <w:shd w:val="clear" w:color="auto" w:fill="auto"/>
            <w:noWrap/>
            <w:vAlign w:val="center"/>
          </w:tcPr>
          <w:p w:rsidR="00EC4756" w:rsidRPr="00EC4756" w:rsidRDefault="00EC4756" w:rsidP="00A34102">
            <w:pPr>
              <w:jc w:val="center"/>
              <w:rPr>
                <w:sz w:val="24"/>
                <w:szCs w:val="24"/>
              </w:rPr>
            </w:pPr>
            <w:r w:rsidRPr="00EC4756">
              <w:rPr>
                <w:sz w:val="24"/>
                <w:szCs w:val="24"/>
              </w:rPr>
              <w:t>0,54</w:t>
            </w:r>
          </w:p>
        </w:tc>
        <w:tc>
          <w:tcPr>
            <w:tcW w:w="1522" w:type="dxa"/>
            <w:shd w:val="clear" w:color="auto" w:fill="auto"/>
            <w:noWrap/>
            <w:vAlign w:val="center"/>
          </w:tcPr>
          <w:p w:rsidR="00EC4756" w:rsidRPr="00EC4756" w:rsidRDefault="00EC4756" w:rsidP="00A34102">
            <w:pPr>
              <w:jc w:val="center"/>
              <w:rPr>
                <w:sz w:val="24"/>
                <w:szCs w:val="24"/>
              </w:rPr>
            </w:pPr>
            <w:r w:rsidRPr="00EC4756">
              <w:rPr>
                <w:sz w:val="24"/>
                <w:szCs w:val="24"/>
              </w:rPr>
              <w:t>631,0</w:t>
            </w:r>
          </w:p>
        </w:tc>
        <w:tc>
          <w:tcPr>
            <w:tcW w:w="1220"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1274" w:type="dxa"/>
            <w:shd w:val="clear" w:color="auto" w:fill="auto"/>
            <w:noWrap/>
            <w:vAlign w:val="center"/>
          </w:tcPr>
          <w:p w:rsidR="00EC4756" w:rsidRPr="00EC4756" w:rsidRDefault="00EC4756" w:rsidP="00A34102">
            <w:pPr>
              <w:jc w:val="center"/>
              <w:rPr>
                <w:sz w:val="24"/>
                <w:szCs w:val="24"/>
              </w:rPr>
            </w:pPr>
            <w:r w:rsidRPr="00EC4756">
              <w:rPr>
                <w:sz w:val="24"/>
                <w:szCs w:val="24"/>
              </w:rPr>
              <w:t>340,70</w:t>
            </w:r>
          </w:p>
        </w:tc>
        <w:tc>
          <w:tcPr>
            <w:tcW w:w="1324"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1576" w:type="dxa"/>
            <w:shd w:val="clear" w:color="auto" w:fill="auto"/>
            <w:noWrap/>
            <w:vAlign w:val="center"/>
          </w:tcPr>
          <w:p w:rsidR="00EC4756" w:rsidRPr="00EC4756" w:rsidRDefault="00EC4756" w:rsidP="00A34102">
            <w:pPr>
              <w:jc w:val="center"/>
              <w:rPr>
                <w:sz w:val="24"/>
                <w:szCs w:val="24"/>
              </w:rPr>
            </w:pPr>
            <w:r w:rsidRPr="00EC4756">
              <w:rPr>
                <w:sz w:val="24"/>
                <w:szCs w:val="24"/>
              </w:rPr>
              <w:t>441 612,9</w:t>
            </w:r>
          </w:p>
        </w:tc>
        <w:tc>
          <w:tcPr>
            <w:tcW w:w="416" w:type="dxa"/>
            <w:shd w:val="clear" w:color="auto" w:fill="auto"/>
            <w:noWrap/>
            <w:vAlign w:val="center"/>
          </w:tcPr>
          <w:p w:rsidR="00EC4756" w:rsidRPr="00EC4756" w:rsidRDefault="00EC4756" w:rsidP="00A34102">
            <w:pPr>
              <w:jc w:val="center"/>
              <w:rPr>
                <w:sz w:val="24"/>
                <w:szCs w:val="24"/>
              </w:rPr>
            </w:pPr>
          </w:p>
        </w:tc>
      </w:tr>
      <w:tr w:rsidR="00EC4756" w:rsidRPr="00EC4756" w:rsidTr="001224B3">
        <w:trPr>
          <w:gridBefore w:val="1"/>
          <w:wBefore w:w="75" w:type="dxa"/>
          <w:trHeight w:val="20"/>
        </w:trPr>
        <w:tc>
          <w:tcPr>
            <w:tcW w:w="3358" w:type="dxa"/>
            <w:gridSpan w:val="3"/>
            <w:vMerge/>
            <w:shd w:val="clear" w:color="auto" w:fill="auto"/>
            <w:vAlign w:val="center"/>
          </w:tcPr>
          <w:p w:rsidR="00EC4756" w:rsidRPr="00EC4756" w:rsidRDefault="00EC4756" w:rsidP="00A34102">
            <w:pPr>
              <w:jc w:val="both"/>
              <w:rPr>
                <w:sz w:val="24"/>
                <w:szCs w:val="24"/>
              </w:rPr>
            </w:pPr>
          </w:p>
        </w:tc>
        <w:tc>
          <w:tcPr>
            <w:tcW w:w="699" w:type="dxa"/>
            <w:shd w:val="clear" w:color="auto" w:fill="auto"/>
            <w:vAlign w:val="center"/>
          </w:tcPr>
          <w:p w:rsidR="00EC4756" w:rsidRPr="00EC4756" w:rsidRDefault="00EC4756" w:rsidP="00A34102">
            <w:pPr>
              <w:jc w:val="center"/>
              <w:rPr>
                <w:sz w:val="24"/>
                <w:szCs w:val="24"/>
              </w:rPr>
            </w:pPr>
            <w:r w:rsidRPr="00EC4756">
              <w:rPr>
                <w:sz w:val="24"/>
                <w:szCs w:val="24"/>
              </w:rPr>
              <w:t>30.5</w:t>
            </w:r>
          </w:p>
        </w:tc>
        <w:tc>
          <w:tcPr>
            <w:tcW w:w="2207" w:type="dxa"/>
            <w:shd w:val="clear" w:color="auto" w:fill="auto"/>
            <w:vAlign w:val="center"/>
          </w:tcPr>
          <w:p w:rsidR="00EC4756" w:rsidRPr="00EC4756" w:rsidRDefault="00EC4756" w:rsidP="00A34102">
            <w:pPr>
              <w:jc w:val="center"/>
              <w:rPr>
                <w:sz w:val="24"/>
                <w:szCs w:val="24"/>
              </w:rPr>
            </w:pPr>
            <w:r w:rsidRPr="00EC4756">
              <w:rPr>
                <w:sz w:val="24"/>
                <w:szCs w:val="24"/>
              </w:rPr>
              <w:t>обращение</w:t>
            </w:r>
          </w:p>
        </w:tc>
        <w:tc>
          <w:tcPr>
            <w:tcW w:w="1521" w:type="dxa"/>
            <w:shd w:val="clear" w:color="auto" w:fill="auto"/>
            <w:noWrap/>
            <w:vAlign w:val="center"/>
          </w:tcPr>
          <w:p w:rsidR="00EC4756" w:rsidRPr="00EC4756" w:rsidRDefault="00EC4756" w:rsidP="00A34102">
            <w:pPr>
              <w:jc w:val="center"/>
              <w:rPr>
                <w:sz w:val="24"/>
                <w:szCs w:val="24"/>
              </w:rPr>
            </w:pPr>
            <w:r w:rsidRPr="00EC4756">
              <w:rPr>
                <w:sz w:val="24"/>
                <w:szCs w:val="24"/>
              </w:rPr>
              <w:t>1,77</w:t>
            </w:r>
          </w:p>
        </w:tc>
        <w:tc>
          <w:tcPr>
            <w:tcW w:w="1522" w:type="dxa"/>
            <w:shd w:val="clear" w:color="auto" w:fill="auto"/>
            <w:noWrap/>
            <w:vAlign w:val="center"/>
          </w:tcPr>
          <w:p w:rsidR="00EC4756" w:rsidRPr="00EC4756" w:rsidRDefault="00EC4756" w:rsidP="00A34102">
            <w:pPr>
              <w:jc w:val="center"/>
              <w:rPr>
                <w:sz w:val="24"/>
                <w:szCs w:val="24"/>
              </w:rPr>
            </w:pPr>
            <w:r w:rsidRPr="00EC4756">
              <w:rPr>
                <w:sz w:val="24"/>
                <w:szCs w:val="24"/>
              </w:rPr>
              <w:t>1 414,4</w:t>
            </w:r>
          </w:p>
        </w:tc>
        <w:tc>
          <w:tcPr>
            <w:tcW w:w="1220"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1274" w:type="dxa"/>
            <w:shd w:val="clear" w:color="auto" w:fill="auto"/>
            <w:noWrap/>
            <w:vAlign w:val="center"/>
          </w:tcPr>
          <w:p w:rsidR="00EC4756" w:rsidRPr="00EC4756" w:rsidRDefault="00EC4756" w:rsidP="00A34102">
            <w:pPr>
              <w:jc w:val="center"/>
              <w:rPr>
                <w:sz w:val="24"/>
                <w:szCs w:val="24"/>
              </w:rPr>
            </w:pPr>
            <w:r w:rsidRPr="00EC4756">
              <w:rPr>
                <w:sz w:val="24"/>
                <w:szCs w:val="24"/>
              </w:rPr>
              <w:t>2 503,5</w:t>
            </w:r>
          </w:p>
        </w:tc>
        <w:tc>
          <w:tcPr>
            <w:tcW w:w="1324"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1576" w:type="dxa"/>
            <w:shd w:val="clear" w:color="auto" w:fill="auto"/>
            <w:noWrap/>
            <w:vAlign w:val="center"/>
          </w:tcPr>
          <w:p w:rsidR="00EC4756" w:rsidRPr="00EC4756" w:rsidRDefault="00EC4756" w:rsidP="00A34102">
            <w:pPr>
              <w:jc w:val="center"/>
              <w:rPr>
                <w:sz w:val="24"/>
                <w:szCs w:val="24"/>
              </w:rPr>
            </w:pPr>
            <w:r w:rsidRPr="00EC4756">
              <w:rPr>
                <w:sz w:val="24"/>
                <w:szCs w:val="24"/>
              </w:rPr>
              <w:t>3 244 620,9</w:t>
            </w:r>
          </w:p>
        </w:tc>
        <w:tc>
          <w:tcPr>
            <w:tcW w:w="416" w:type="dxa"/>
            <w:shd w:val="clear" w:color="auto" w:fill="auto"/>
            <w:noWrap/>
            <w:vAlign w:val="center"/>
          </w:tcPr>
          <w:p w:rsidR="00EC4756" w:rsidRPr="00EC4756" w:rsidRDefault="00EC4756" w:rsidP="00A34102">
            <w:pPr>
              <w:jc w:val="center"/>
              <w:rPr>
                <w:sz w:val="24"/>
                <w:szCs w:val="24"/>
              </w:rPr>
            </w:pPr>
          </w:p>
        </w:tc>
      </w:tr>
      <w:tr w:rsidR="00EC4756" w:rsidRPr="00EC4756" w:rsidTr="001224B3">
        <w:trPr>
          <w:gridBefore w:val="1"/>
          <w:wBefore w:w="75" w:type="dxa"/>
          <w:trHeight w:val="20"/>
        </w:trPr>
        <w:tc>
          <w:tcPr>
            <w:tcW w:w="3358" w:type="dxa"/>
            <w:gridSpan w:val="3"/>
            <w:vMerge/>
            <w:shd w:val="clear" w:color="auto" w:fill="auto"/>
            <w:vAlign w:val="center"/>
          </w:tcPr>
          <w:p w:rsidR="00EC4756" w:rsidRPr="00EC4756" w:rsidRDefault="00EC4756" w:rsidP="00A34102">
            <w:pPr>
              <w:jc w:val="both"/>
              <w:rPr>
                <w:sz w:val="24"/>
                <w:szCs w:val="24"/>
              </w:rPr>
            </w:pPr>
          </w:p>
        </w:tc>
        <w:tc>
          <w:tcPr>
            <w:tcW w:w="699" w:type="dxa"/>
            <w:shd w:val="clear" w:color="auto" w:fill="auto"/>
            <w:vAlign w:val="center"/>
          </w:tcPr>
          <w:p w:rsidR="00EC4756" w:rsidRPr="00EC4756" w:rsidRDefault="00EC4756" w:rsidP="00A34102">
            <w:pPr>
              <w:jc w:val="center"/>
              <w:rPr>
                <w:sz w:val="24"/>
                <w:szCs w:val="24"/>
              </w:rPr>
            </w:pPr>
            <w:r w:rsidRPr="00EC4756">
              <w:rPr>
                <w:sz w:val="24"/>
                <w:szCs w:val="24"/>
              </w:rPr>
              <w:t>30.5.1</w:t>
            </w:r>
          </w:p>
        </w:tc>
        <w:tc>
          <w:tcPr>
            <w:tcW w:w="2207" w:type="dxa"/>
            <w:shd w:val="clear" w:color="auto" w:fill="auto"/>
          </w:tcPr>
          <w:p w:rsidR="00EC4756" w:rsidRPr="00EC4756" w:rsidRDefault="00EC4756" w:rsidP="00A34102">
            <w:pPr>
              <w:jc w:val="center"/>
              <w:rPr>
                <w:sz w:val="24"/>
                <w:szCs w:val="24"/>
              </w:rPr>
            </w:pPr>
            <w:r w:rsidRPr="00EC4756">
              <w:rPr>
                <w:sz w:val="24"/>
                <w:szCs w:val="24"/>
              </w:rPr>
              <w:t>Компьютерная томография (исследований)</w:t>
            </w:r>
          </w:p>
        </w:tc>
        <w:tc>
          <w:tcPr>
            <w:tcW w:w="1521" w:type="dxa"/>
            <w:shd w:val="clear" w:color="auto" w:fill="auto"/>
            <w:noWrap/>
            <w:vAlign w:val="center"/>
          </w:tcPr>
          <w:p w:rsidR="00EC4756" w:rsidRPr="00EC4756" w:rsidRDefault="00EC4756" w:rsidP="00A34102">
            <w:pPr>
              <w:jc w:val="center"/>
              <w:rPr>
                <w:sz w:val="24"/>
                <w:szCs w:val="24"/>
              </w:rPr>
            </w:pPr>
            <w:r w:rsidRPr="00EC4756">
              <w:rPr>
                <w:sz w:val="24"/>
                <w:szCs w:val="24"/>
              </w:rPr>
              <w:t>0,0275</w:t>
            </w:r>
          </w:p>
        </w:tc>
        <w:tc>
          <w:tcPr>
            <w:tcW w:w="1522" w:type="dxa"/>
            <w:shd w:val="clear" w:color="auto" w:fill="auto"/>
            <w:noWrap/>
            <w:vAlign w:val="center"/>
          </w:tcPr>
          <w:p w:rsidR="00EC4756" w:rsidRPr="00EC4756" w:rsidRDefault="00EC4756" w:rsidP="00A34102">
            <w:pPr>
              <w:jc w:val="center"/>
              <w:rPr>
                <w:sz w:val="24"/>
                <w:szCs w:val="24"/>
              </w:rPr>
            </w:pPr>
            <w:r w:rsidRPr="00EC4756">
              <w:rPr>
                <w:sz w:val="24"/>
                <w:szCs w:val="24"/>
              </w:rPr>
              <w:t>3 539,9</w:t>
            </w:r>
          </w:p>
        </w:tc>
        <w:tc>
          <w:tcPr>
            <w:tcW w:w="1220"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1274" w:type="dxa"/>
            <w:shd w:val="clear" w:color="auto" w:fill="auto"/>
            <w:noWrap/>
            <w:vAlign w:val="center"/>
          </w:tcPr>
          <w:p w:rsidR="00EC4756" w:rsidRPr="00EC4756" w:rsidRDefault="00EC4756" w:rsidP="00A34102">
            <w:pPr>
              <w:jc w:val="center"/>
              <w:rPr>
                <w:sz w:val="24"/>
                <w:szCs w:val="24"/>
              </w:rPr>
            </w:pPr>
            <w:r w:rsidRPr="00EC4756">
              <w:rPr>
                <w:sz w:val="24"/>
                <w:szCs w:val="24"/>
              </w:rPr>
              <w:t>97,30</w:t>
            </w:r>
          </w:p>
        </w:tc>
        <w:tc>
          <w:tcPr>
            <w:tcW w:w="1324"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1576" w:type="dxa"/>
            <w:shd w:val="clear" w:color="auto" w:fill="auto"/>
            <w:noWrap/>
            <w:vAlign w:val="center"/>
          </w:tcPr>
          <w:p w:rsidR="00EC4756" w:rsidRPr="00EC4756" w:rsidRDefault="00EC4756" w:rsidP="00A34102">
            <w:pPr>
              <w:jc w:val="center"/>
              <w:rPr>
                <w:sz w:val="24"/>
                <w:szCs w:val="24"/>
              </w:rPr>
            </w:pPr>
            <w:r w:rsidRPr="00EC4756">
              <w:rPr>
                <w:sz w:val="24"/>
                <w:szCs w:val="24"/>
              </w:rPr>
              <w:t>126 165,60</w:t>
            </w:r>
          </w:p>
        </w:tc>
        <w:tc>
          <w:tcPr>
            <w:tcW w:w="416" w:type="dxa"/>
            <w:shd w:val="clear" w:color="auto" w:fill="auto"/>
            <w:noWrap/>
            <w:vAlign w:val="center"/>
          </w:tcPr>
          <w:p w:rsidR="00EC4756" w:rsidRPr="00EC4756" w:rsidRDefault="00EC4756" w:rsidP="00A34102">
            <w:pPr>
              <w:jc w:val="center"/>
              <w:rPr>
                <w:sz w:val="24"/>
                <w:szCs w:val="24"/>
              </w:rPr>
            </w:pPr>
          </w:p>
        </w:tc>
      </w:tr>
      <w:tr w:rsidR="00EC4756" w:rsidRPr="00EC4756" w:rsidTr="001224B3">
        <w:trPr>
          <w:gridBefore w:val="1"/>
          <w:wBefore w:w="75" w:type="dxa"/>
          <w:trHeight w:val="20"/>
        </w:trPr>
        <w:tc>
          <w:tcPr>
            <w:tcW w:w="3358" w:type="dxa"/>
            <w:gridSpan w:val="3"/>
            <w:vMerge/>
            <w:shd w:val="clear" w:color="auto" w:fill="auto"/>
            <w:vAlign w:val="center"/>
          </w:tcPr>
          <w:p w:rsidR="00EC4756" w:rsidRPr="00EC4756" w:rsidRDefault="00EC4756" w:rsidP="00A34102">
            <w:pPr>
              <w:jc w:val="both"/>
              <w:rPr>
                <w:sz w:val="24"/>
                <w:szCs w:val="24"/>
              </w:rPr>
            </w:pPr>
          </w:p>
        </w:tc>
        <w:tc>
          <w:tcPr>
            <w:tcW w:w="699" w:type="dxa"/>
            <w:shd w:val="clear" w:color="auto" w:fill="auto"/>
            <w:vAlign w:val="center"/>
          </w:tcPr>
          <w:p w:rsidR="00EC4756" w:rsidRPr="00EC4756" w:rsidRDefault="00EC4756" w:rsidP="00A34102">
            <w:pPr>
              <w:jc w:val="center"/>
              <w:rPr>
                <w:sz w:val="24"/>
                <w:szCs w:val="24"/>
              </w:rPr>
            </w:pPr>
            <w:r w:rsidRPr="00EC4756">
              <w:rPr>
                <w:sz w:val="24"/>
                <w:szCs w:val="24"/>
              </w:rPr>
              <w:t>30.5.2</w:t>
            </w:r>
          </w:p>
        </w:tc>
        <w:tc>
          <w:tcPr>
            <w:tcW w:w="2207" w:type="dxa"/>
            <w:shd w:val="clear" w:color="auto" w:fill="auto"/>
          </w:tcPr>
          <w:p w:rsidR="00EC4756" w:rsidRPr="00EC4756" w:rsidRDefault="00EC4756" w:rsidP="00A34102">
            <w:pPr>
              <w:jc w:val="center"/>
              <w:rPr>
                <w:sz w:val="24"/>
                <w:szCs w:val="24"/>
              </w:rPr>
            </w:pPr>
            <w:r w:rsidRPr="00EC4756">
              <w:rPr>
                <w:sz w:val="24"/>
                <w:szCs w:val="24"/>
              </w:rPr>
              <w:t>Магнитно-резонансная томография (исследований)</w:t>
            </w:r>
          </w:p>
        </w:tc>
        <w:tc>
          <w:tcPr>
            <w:tcW w:w="1521" w:type="dxa"/>
            <w:shd w:val="clear" w:color="auto" w:fill="auto"/>
            <w:noWrap/>
            <w:vAlign w:val="center"/>
          </w:tcPr>
          <w:p w:rsidR="00EC4756" w:rsidRPr="00EC4756" w:rsidRDefault="00EC4756" w:rsidP="00A34102">
            <w:pPr>
              <w:jc w:val="center"/>
              <w:rPr>
                <w:sz w:val="24"/>
                <w:szCs w:val="24"/>
              </w:rPr>
            </w:pPr>
            <w:r w:rsidRPr="00EC4756">
              <w:rPr>
                <w:sz w:val="24"/>
                <w:szCs w:val="24"/>
              </w:rPr>
              <w:t>0,0119</w:t>
            </w:r>
          </w:p>
        </w:tc>
        <w:tc>
          <w:tcPr>
            <w:tcW w:w="1522" w:type="dxa"/>
            <w:shd w:val="clear" w:color="auto" w:fill="auto"/>
            <w:noWrap/>
            <w:vAlign w:val="center"/>
          </w:tcPr>
          <w:p w:rsidR="00EC4756" w:rsidRPr="00EC4756" w:rsidRDefault="00EC4756" w:rsidP="00A34102">
            <w:pPr>
              <w:jc w:val="center"/>
              <w:rPr>
                <w:sz w:val="24"/>
                <w:szCs w:val="24"/>
              </w:rPr>
            </w:pPr>
            <w:r w:rsidRPr="00EC4756">
              <w:rPr>
                <w:sz w:val="24"/>
                <w:szCs w:val="24"/>
              </w:rPr>
              <w:t>3 997,9</w:t>
            </w:r>
          </w:p>
        </w:tc>
        <w:tc>
          <w:tcPr>
            <w:tcW w:w="1220"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1274" w:type="dxa"/>
            <w:shd w:val="clear" w:color="auto" w:fill="auto"/>
            <w:noWrap/>
            <w:vAlign w:val="center"/>
          </w:tcPr>
          <w:p w:rsidR="00EC4756" w:rsidRPr="00EC4756" w:rsidRDefault="00EC4756" w:rsidP="00A34102">
            <w:pPr>
              <w:jc w:val="center"/>
              <w:rPr>
                <w:sz w:val="24"/>
                <w:szCs w:val="24"/>
              </w:rPr>
            </w:pPr>
            <w:r w:rsidRPr="00EC4756">
              <w:rPr>
                <w:sz w:val="24"/>
                <w:szCs w:val="24"/>
              </w:rPr>
              <w:t>47,60</w:t>
            </w:r>
          </w:p>
        </w:tc>
        <w:tc>
          <w:tcPr>
            <w:tcW w:w="1324"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1576" w:type="dxa"/>
            <w:shd w:val="clear" w:color="auto" w:fill="auto"/>
            <w:noWrap/>
            <w:vAlign w:val="center"/>
          </w:tcPr>
          <w:p w:rsidR="00EC4756" w:rsidRPr="00EC4756" w:rsidRDefault="00EC4756" w:rsidP="00A34102">
            <w:pPr>
              <w:jc w:val="center"/>
              <w:rPr>
                <w:sz w:val="24"/>
                <w:szCs w:val="24"/>
              </w:rPr>
            </w:pPr>
            <w:r w:rsidRPr="00EC4756">
              <w:rPr>
                <w:sz w:val="24"/>
                <w:szCs w:val="24"/>
              </w:rPr>
              <w:t>61 659,60</w:t>
            </w:r>
          </w:p>
        </w:tc>
        <w:tc>
          <w:tcPr>
            <w:tcW w:w="416" w:type="dxa"/>
            <w:shd w:val="clear" w:color="auto" w:fill="auto"/>
            <w:noWrap/>
            <w:vAlign w:val="center"/>
          </w:tcPr>
          <w:p w:rsidR="00EC4756" w:rsidRPr="00EC4756" w:rsidRDefault="00EC4756" w:rsidP="00A34102">
            <w:pPr>
              <w:jc w:val="center"/>
              <w:rPr>
                <w:sz w:val="24"/>
                <w:szCs w:val="24"/>
              </w:rPr>
            </w:pPr>
          </w:p>
        </w:tc>
      </w:tr>
      <w:tr w:rsidR="00EC4756" w:rsidRPr="00EC4756" w:rsidTr="001224B3">
        <w:trPr>
          <w:gridBefore w:val="1"/>
          <w:wBefore w:w="75" w:type="dxa"/>
          <w:trHeight w:val="20"/>
        </w:trPr>
        <w:tc>
          <w:tcPr>
            <w:tcW w:w="3358" w:type="dxa"/>
            <w:gridSpan w:val="3"/>
            <w:vMerge/>
            <w:shd w:val="clear" w:color="auto" w:fill="auto"/>
            <w:vAlign w:val="center"/>
          </w:tcPr>
          <w:p w:rsidR="00EC4756" w:rsidRPr="00EC4756" w:rsidRDefault="00EC4756" w:rsidP="00A34102">
            <w:pPr>
              <w:jc w:val="both"/>
              <w:rPr>
                <w:sz w:val="24"/>
                <w:szCs w:val="24"/>
              </w:rPr>
            </w:pPr>
          </w:p>
        </w:tc>
        <w:tc>
          <w:tcPr>
            <w:tcW w:w="699" w:type="dxa"/>
            <w:shd w:val="clear" w:color="auto" w:fill="auto"/>
            <w:vAlign w:val="center"/>
          </w:tcPr>
          <w:p w:rsidR="00EC4756" w:rsidRPr="00EC4756" w:rsidRDefault="00EC4756" w:rsidP="00A34102">
            <w:pPr>
              <w:jc w:val="center"/>
              <w:rPr>
                <w:sz w:val="24"/>
                <w:szCs w:val="24"/>
              </w:rPr>
            </w:pPr>
            <w:r w:rsidRPr="00EC4756">
              <w:rPr>
                <w:sz w:val="24"/>
                <w:szCs w:val="24"/>
              </w:rPr>
              <w:t>30.5.3</w:t>
            </w:r>
          </w:p>
        </w:tc>
        <w:tc>
          <w:tcPr>
            <w:tcW w:w="2207" w:type="dxa"/>
            <w:shd w:val="clear" w:color="auto" w:fill="auto"/>
          </w:tcPr>
          <w:p w:rsidR="00EC4756" w:rsidRPr="00EC4756" w:rsidRDefault="00EC4756" w:rsidP="00A34102">
            <w:pPr>
              <w:jc w:val="center"/>
              <w:rPr>
                <w:sz w:val="24"/>
                <w:szCs w:val="24"/>
              </w:rPr>
            </w:pPr>
            <w:r w:rsidRPr="00EC4756">
              <w:rPr>
                <w:sz w:val="24"/>
                <w:szCs w:val="24"/>
              </w:rPr>
              <w:t>Ультразвуковое исследование сердечно-сосудистой системы</w:t>
            </w:r>
          </w:p>
        </w:tc>
        <w:tc>
          <w:tcPr>
            <w:tcW w:w="1521" w:type="dxa"/>
            <w:shd w:val="clear" w:color="auto" w:fill="auto"/>
            <w:noWrap/>
            <w:vAlign w:val="center"/>
          </w:tcPr>
          <w:p w:rsidR="00EC4756" w:rsidRPr="00EC4756" w:rsidRDefault="00EC4756" w:rsidP="00A34102">
            <w:pPr>
              <w:jc w:val="center"/>
              <w:rPr>
                <w:sz w:val="24"/>
                <w:szCs w:val="24"/>
              </w:rPr>
            </w:pPr>
            <w:r w:rsidRPr="00EC4756">
              <w:rPr>
                <w:sz w:val="24"/>
                <w:szCs w:val="24"/>
              </w:rPr>
              <w:t>0,1125</w:t>
            </w:r>
          </w:p>
        </w:tc>
        <w:tc>
          <w:tcPr>
            <w:tcW w:w="1522" w:type="dxa"/>
            <w:shd w:val="clear" w:color="auto" w:fill="auto"/>
            <w:noWrap/>
            <w:vAlign w:val="center"/>
          </w:tcPr>
          <w:p w:rsidR="00EC4756" w:rsidRPr="00EC4756" w:rsidRDefault="00EC4756" w:rsidP="00A34102">
            <w:pPr>
              <w:jc w:val="center"/>
              <w:rPr>
                <w:sz w:val="24"/>
                <w:szCs w:val="24"/>
              </w:rPr>
            </w:pPr>
            <w:r w:rsidRPr="00EC4756">
              <w:rPr>
                <w:sz w:val="24"/>
                <w:szCs w:val="24"/>
              </w:rPr>
              <w:t>640,5</w:t>
            </w:r>
          </w:p>
        </w:tc>
        <w:tc>
          <w:tcPr>
            <w:tcW w:w="1220"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1274" w:type="dxa"/>
            <w:shd w:val="clear" w:color="auto" w:fill="auto"/>
            <w:noWrap/>
            <w:vAlign w:val="center"/>
          </w:tcPr>
          <w:p w:rsidR="00EC4756" w:rsidRPr="00EC4756" w:rsidRDefault="00EC4756" w:rsidP="00A34102">
            <w:pPr>
              <w:jc w:val="center"/>
              <w:rPr>
                <w:sz w:val="24"/>
                <w:szCs w:val="24"/>
              </w:rPr>
            </w:pPr>
            <w:r w:rsidRPr="00EC4756">
              <w:rPr>
                <w:sz w:val="24"/>
                <w:szCs w:val="24"/>
              </w:rPr>
              <w:t>72,10</w:t>
            </w:r>
          </w:p>
        </w:tc>
        <w:tc>
          <w:tcPr>
            <w:tcW w:w="1324"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1576" w:type="dxa"/>
            <w:shd w:val="clear" w:color="auto" w:fill="auto"/>
            <w:noWrap/>
            <w:vAlign w:val="center"/>
          </w:tcPr>
          <w:p w:rsidR="00EC4756" w:rsidRPr="00EC4756" w:rsidRDefault="00EC4756" w:rsidP="00A34102">
            <w:pPr>
              <w:jc w:val="center"/>
              <w:rPr>
                <w:sz w:val="24"/>
                <w:szCs w:val="24"/>
              </w:rPr>
            </w:pPr>
            <w:r w:rsidRPr="00EC4756">
              <w:rPr>
                <w:sz w:val="24"/>
                <w:szCs w:val="24"/>
              </w:rPr>
              <w:t xml:space="preserve">93 388,10 </w:t>
            </w:r>
          </w:p>
        </w:tc>
        <w:tc>
          <w:tcPr>
            <w:tcW w:w="416" w:type="dxa"/>
            <w:shd w:val="clear" w:color="auto" w:fill="auto"/>
            <w:noWrap/>
            <w:vAlign w:val="center"/>
          </w:tcPr>
          <w:p w:rsidR="00EC4756" w:rsidRPr="00EC4756" w:rsidRDefault="00EC4756" w:rsidP="00A34102">
            <w:pPr>
              <w:jc w:val="center"/>
              <w:rPr>
                <w:sz w:val="24"/>
                <w:szCs w:val="24"/>
              </w:rPr>
            </w:pPr>
          </w:p>
        </w:tc>
      </w:tr>
      <w:tr w:rsidR="00EC4756" w:rsidRPr="00EC4756" w:rsidTr="001224B3">
        <w:trPr>
          <w:gridBefore w:val="1"/>
          <w:wBefore w:w="75" w:type="dxa"/>
          <w:trHeight w:val="20"/>
        </w:trPr>
        <w:tc>
          <w:tcPr>
            <w:tcW w:w="3358" w:type="dxa"/>
            <w:gridSpan w:val="3"/>
            <w:vMerge/>
            <w:shd w:val="clear" w:color="auto" w:fill="auto"/>
            <w:vAlign w:val="center"/>
          </w:tcPr>
          <w:p w:rsidR="00EC4756" w:rsidRPr="00EC4756" w:rsidRDefault="00EC4756" w:rsidP="00A34102">
            <w:pPr>
              <w:jc w:val="both"/>
              <w:rPr>
                <w:sz w:val="24"/>
                <w:szCs w:val="24"/>
              </w:rPr>
            </w:pPr>
          </w:p>
        </w:tc>
        <w:tc>
          <w:tcPr>
            <w:tcW w:w="699" w:type="dxa"/>
            <w:shd w:val="clear" w:color="auto" w:fill="auto"/>
            <w:vAlign w:val="center"/>
          </w:tcPr>
          <w:p w:rsidR="00EC4756" w:rsidRPr="00EC4756" w:rsidRDefault="00EC4756" w:rsidP="00A34102">
            <w:pPr>
              <w:jc w:val="center"/>
              <w:rPr>
                <w:sz w:val="24"/>
                <w:szCs w:val="24"/>
              </w:rPr>
            </w:pPr>
            <w:r w:rsidRPr="00EC4756">
              <w:rPr>
                <w:sz w:val="24"/>
                <w:szCs w:val="24"/>
              </w:rPr>
              <w:t>30.5.4</w:t>
            </w:r>
          </w:p>
        </w:tc>
        <w:tc>
          <w:tcPr>
            <w:tcW w:w="2207" w:type="dxa"/>
            <w:shd w:val="clear" w:color="auto" w:fill="auto"/>
          </w:tcPr>
          <w:p w:rsidR="00EC4756" w:rsidRPr="00EC4756" w:rsidRDefault="00EC4756" w:rsidP="00A34102">
            <w:pPr>
              <w:jc w:val="center"/>
              <w:rPr>
                <w:sz w:val="24"/>
                <w:szCs w:val="24"/>
              </w:rPr>
            </w:pPr>
            <w:r w:rsidRPr="00EC4756">
              <w:rPr>
                <w:sz w:val="24"/>
                <w:szCs w:val="24"/>
              </w:rPr>
              <w:t>Эндоскопические диагностические исследования</w:t>
            </w:r>
          </w:p>
        </w:tc>
        <w:tc>
          <w:tcPr>
            <w:tcW w:w="1521" w:type="dxa"/>
            <w:shd w:val="clear" w:color="auto" w:fill="auto"/>
            <w:noWrap/>
            <w:vAlign w:val="center"/>
          </w:tcPr>
          <w:p w:rsidR="00EC4756" w:rsidRPr="00EC4756" w:rsidRDefault="00EC4756" w:rsidP="00A34102">
            <w:pPr>
              <w:jc w:val="center"/>
              <w:rPr>
                <w:sz w:val="24"/>
                <w:szCs w:val="24"/>
              </w:rPr>
            </w:pPr>
            <w:r w:rsidRPr="00EC4756">
              <w:rPr>
                <w:sz w:val="24"/>
                <w:szCs w:val="24"/>
              </w:rPr>
              <w:t>0,0477</w:t>
            </w:r>
          </w:p>
        </w:tc>
        <w:tc>
          <w:tcPr>
            <w:tcW w:w="1522" w:type="dxa"/>
            <w:shd w:val="clear" w:color="auto" w:fill="auto"/>
            <w:noWrap/>
            <w:vAlign w:val="center"/>
          </w:tcPr>
          <w:p w:rsidR="00EC4756" w:rsidRPr="00EC4756" w:rsidRDefault="00EC4756" w:rsidP="00A34102">
            <w:pPr>
              <w:jc w:val="center"/>
              <w:rPr>
                <w:sz w:val="24"/>
                <w:szCs w:val="24"/>
              </w:rPr>
            </w:pPr>
            <w:r w:rsidRPr="00EC4756">
              <w:rPr>
                <w:sz w:val="24"/>
                <w:szCs w:val="24"/>
              </w:rPr>
              <w:t>880,6</w:t>
            </w:r>
          </w:p>
        </w:tc>
        <w:tc>
          <w:tcPr>
            <w:tcW w:w="1220"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1274" w:type="dxa"/>
            <w:shd w:val="clear" w:color="auto" w:fill="auto"/>
            <w:noWrap/>
            <w:vAlign w:val="center"/>
          </w:tcPr>
          <w:p w:rsidR="00EC4756" w:rsidRPr="00EC4756" w:rsidRDefault="00EC4756" w:rsidP="00A34102">
            <w:pPr>
              <w:jc w:val="center"/>
              <w:rPr>
                <w:sz w:val="24"/>
                <w:szCs w:val="24"/>
              </w:rPr>
            </w:pPr>
            <w:r w:rsidRPr="00EC4756">
              <w:rPr>
                <w:sz w:val="24"/>
                <w:szCs w:val="24"/>
              </w:rPr>
              <w:t>42,00</w:t>
            </w:r>
          </w:p>
        </w:tc>
        <w:tc>
          <w:tcPr>
            <w:tcW w:w="1324"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1576" w:type="dxa"/>
            <w:shd w:val="clear" w:color="auto" w:fill="auto"/>
            <w:noWrap/>
            <w:vAlign w:val="center"/>
          </w:tcPr>
          <w:p w:rsidR="00EC4756" w:rsidRPr="00EC4756" w:rsidRDefault="00EC4756" w:rsidP="00A34102">
            <w:pPr>
              <w:jc w:val="center"/>
              <w:rPr>
                <w:sz w:val="24"/>
                <w:szCs w:val="24"/>
              </w:rPr>
            </w:pPr>
            <w:r w:rsidRPr="00EC4756">
              <w:rPr>
                <w:sz w:val="24"/>
                <w:szCs w:val="24"/>
              </w:rPr>
              <w:t>54 439,60</w:t>
            </w:r>
          </w:p>
        </w:tc>
        <w:tc>
          <w:tcPr>
            <w:tcW w:w="416" w:type="dxa"/>
            <w:shd w:val="clear" w:color="auto" w:fill="auto"/>
            <w:noWrap/>
            <w:vAlign w:val="center"/>
          </w:tcPr>
          <w:p w:rsidR="00EC4756" w:rsidRPr="00EC4756" w:rsidRDefault="00EC4756" w:rsidP="00A34102">
            <w:pPr>
              <w:jc w:val="center"/>
              <w:rPr>
                <w:sz w:val="24"/>
                <w:szCs w:val="24"/>
              </w:rPr>
            </w:pPr>
          </w:p>
        </w:tc>
      </w:tr>
      <w:tr w:rsidR="00EC4756" w:rsidRPr="00EC4756" w:rsidTr="001224B3">
        <w:trPr>
          <w:gridBefore w:val="1"/>
          <w:wBefore w:w="75" w:type="dxa"/>
          <w:trHeight w:val="20"/>
        </w:trPr>
        <w:tc>
          <w:tcPr>
            <w:tcW w:w="3358" w:type="dxa"/>
            <w:gridSpan w:val="3"/>
            <w:vMerge/>
            <w:shd w:val="clear" w:color="auto" w:fill="auto"/>
            <w:vAlign w:val="center"/>
          </w:tcPr>
          <w:p w:rsidR="00EC4756" w:rsidRPr="00EC4756" w:rsidRDefault="00EC4756" w:rsidP="00A34102">
            <w:pPr>
              <w:jc w:val="both"/>
              <w:rPr>
                <w:sz w:val="24"/>
                <w:szCs w:val="24"/>
              </w:rPr>
            </w:pPr>
          </w:p>
        </w:tc>
        <w:tc>
          <w:tcPr>
            <w:tcW w:w="699" w:type="dxa"/>
            <w:shd w:val="clear" w:color="auto" w:fill="auto"/>
            <w:vAlign w:val="center"/>
          </w:tcPr>
          <w:p w:rsidR="00EC4756" w:rsidRPr="00EC4756" w:rsidRDefault="00EC4756" w:rsidP="00A34102">
            <w:pPr>
              <w:jc w:val="center"/>
              <w:rPr>
                <w:sz w:val="24"/>
                <w:szCs w:val="24"/>
              </w:rPr>
            </w:pPr>
            <w:r w:rsidRPr="00EC4756">
              <w:rPr>
                <w:sz w:val="24"/>
                <w:szCs w:val="24"/>
              </w:rPr>
              <w:t>30.5.5</w:t>
            </w:r>
          </w:p>
        </w:tc>
        <w:tc>
          <w:tcPr>
            <w:tcW w:w="2207" w:type="dxa"/>
            <w:shd w:val="clear" w:color="auto" w:fill="auto"/>
          </w:tcPr>
          <w:p w:rsidR="00EC4756" w:rsidRPr="00EC4756" w:rsidRDefault="00EC4756" w:rsidP="00EC4756">
            <w:pPr>
              <w:jc w:val="center"/>
              <w:rPr>
                <w:sz w:val="24"/>
                <w:szCs w:val="24"/>
              </w:rPr>
            </w:pPr>
            <w:r w:rsidRPr="00EC4756">
              <w:rPr>
                <w:sz w:val="24"/>
                <w:szCs w:val="24"/>
              </w:rPr>
              <w:t xml:space="preserve">Молекулярно-генетические исследования с </w:t>
            </w:r>
            <w:r w:rsidRPr="00EC4756">
              <w:rPr>
                <w:sz w:val="24"/>
                <w:szCs w:val="24"/>
              </w:rPr>
              <w:lastRenderedPageBreak/>
              <w:t>целью выявления онкологических заболеваний</w:t>
            </w:r>
          </w:p>
        </w:tc>
        <w:tc>
          <w:tcPr>
            <w:tcW w:w="1521" w:type="dxa"/>
            <w:shd w:val="clear" w:color="auto" w:fill="auto"/>
            <w:noWrap/>
            <w:vAlign w:val="center"/>
          </w:tcPr>
          <w:p w:rsidR="00EC4756" w:rsidRPr="00EC4756" w:rsidRDefault="00EC4756" w:rsidP="00A34102">
            <w:pPr>
              <w:jc w:val="center"/>
              <w:rPr>
                <w:sz w:val="24"/>
                <w:szCs w:val="24"/>
              </w:rPr>
            </w:pPr>
            <w:r w:rsidRPr="00EC4756">
              <w:rPr>
                <w:sz w:val="24"/>
                <w:szCs w:val="24"/>
              </w:rPr>
              <w:lastRenderedPageBreak/>
              <w:t>0,0007</w:t>
            </w:r>
          </w:p>
        </w:tc>
        <w:tc>
          <w:tcPr>
            <w:tcW w:w="1522" w:type="dxa"/>
            <w:shd w:val="clear" w:color="auto" w:fill="auto"/>
            <w:noWrap/>
            <w:vAlign w:val="center"/>
          </w:tcPr>
          <w:p w:rsidR="00EC4756" w:rsidRPr="00EC4756" w:rsidRDefault="00EC4756" w:rsidP="00A34102">
            <w:pPr>
              <w:jc w:val="center"/>
              <w:rPr>
                <w:sz w:val="24"/>
                <w:szCs w:val="24"/>
              </w:rPr>
            </w:pPr>
            <w:r w:rsidRPr="00EC4756">
              <w:rPr>
                <w:sz w:val="24"/>
                <w:szCs w:val="24"/>
              </w:rPr>
              <w:t>15 000,0</w:t>
            </w:r>
          </w:p>
        </w:tc>
        <w:tc>
          <w:tcPr>
            <w:tcW w:w="1220"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1274" w:type="dxa"/>
            <w:shd w:val="clear" w:color="auto" w:fill="auto"/>
            <w:noWrap/>
            <w:vAlign w:val="center"/>
          </w:tcPr>
          <w:p w:rsidR="00EC4756" w:rsidRPr="00EC4756" w:rsidRDefault="00EC4756" w:rsidP="00A34102">
            <w:pPr>
              <w:jc w:val="center"/>
              <w:rPr>
                <w:sz w:val="24"/>
                <w:szCs w:val="24"/>
              </w:rPr>
            </w:pPr>
            <w:r w:rsidRPr="00EC4756">
              <w:rPr>
                <w:sz w:val="24"/>
                <w:szCs w:val="24"/>
              </w:rPr>
              <w:t>10,50</w:t>
            </w:r>
          </w:p>
        </w:tc>
        <w:tc>
          <w:tcPr>
            <w:tcW w:w="1324"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1576" w:type="dxa"/>
            <w:shd w:val="clear" w:color="auto" w:fill="auto"/>
            <w:noWrap/>
            <w:vAlign w:val="center"/>
          </w:tcPr>
          <w:p w:rsidR="00EC4756" w:rsidRPr="00EC4756" w:rsidRDefault="00EC4756" w:rsidP="00A34102">
            <w:pPr>
              <w:jc w:val="center"/>
              <w:rPr>
                <w:sz w:val="24"/>
                <w:szCs w:val="24"/>
              </w:rPr>
            </w:pPr>
            <w:r w:rsidRPr="00EC4756">
              <w:rPr>
                <w:sz w:val="24"/>
                <w:szCs w:val="24"/>
              </w:rPr>
              <w:t>13 605,00</w:t>
            </w:r>
          </w:p>
        </w:tc>
        <w:tc>
          <w:tcPr>
            <w:tcW w:w="416" w:type="dxa"/>
            <w:shd w:val="clear" w:color="auto" w:fill="auto"/>
            <w:noWrap/>
            <w:vAlign w:val="center"/>
          </w:tcPr>
          <w:p w:rsidR="00EC4756" w:rsidRPr="00EC4756" w:rsidRDefault="00EC4756" w:rsidP="00A34102">
            <w:pPr>
              <w:jc w:val="center"/>
              <w:rPr>
                <w:sz w:val="24"/>
                <w:szCs w:val="24"/>
              </w:rPr>
            </w:pPr>
          </w:p>
        </w:tc>
      </w:tr>
      <w:tr w:rsidR="00EC4756" w:rsidRPr="00EC4756" w:rsidTr="001224B3">
        <w:trPr>
          <w:gridBefore w:val="1"/>
          <w:wBefore w:w="75" w:type="dxa"/>
          <w:trHeight w:val="20"/>
        </w:trPr>
        <w:tc>
          <w:tcPr>
            <w:tcW w:w="3358" w:type="dxa"/>
            <w:gridSpan w:val="3"/>
            <w:vMerge/>
            <w:shd w:val="clear" w:color="auto" w:fill="auto"/>
            <w:vAlign w:val="center"/>
          </w:tcPr>
          <w:p w:rsidR="00EC4756" w:rsidRPr="00EC4756" w:rsidRDefault="00EC4756" w:rsidP="00A34102">
            <w:pPr>
              <w:jc w:val="both"/>
              <w:rPr>
                <w:sz w:val="24"/>
                <w:szCs w:val="24"/>
              </w:rPr>
            </w:pPr>
          </w:p>
        </w:tc>
        <w:tc>
          <w:tcPr>
            <w:tcW w:w="699" w:type="dxa"/>
            <w:shd w:val="clear" w:color="auto" w:fill="auto"/>
            <w:vAlign w:val="center"/>
          </w:tcPr>
          <w:p w:rsidR="00EC4756" w:rsidRPr="00EC4756" w:rsidRDefault="00EC4756" w:rsidP="00A34102">
            <w:pPr>
              <w:jc w:val="center"/>
              <w:rPr>
                <w:sz w:val="24"/>
                <w:szCs w:val="24"/>
              </w:rPr>
            </w:pPr>
            <w:r w:rsidRPr="00EC4756">
              <w:rPr>
                <w:sz w:val="24"/>
                <w:szCs w:val="24"/>
              </w:rPr>
              <w:t>30.5.6</w:t>
            </w:r>
          </w:p>
        </w:tc>
        <w:tc>
          <w:tcPr>
            <w:tcW w:w="2207" w:type="dxa"/>
            <w:shd w:val="clear" w:color="auto" w:fill="auto"/>
          </w:tcPr>
          <w:p w:rsidR="00EC4756" w:rsidRPr="00EC4756" w:rsidRDefault="00EC4756" w:rsidP="00A34102">
            <w:pPr>
              <w:jc w:val="center"/>
              <w:rPr>
                <w:sz w:val="24"/>
                <w:szCs w:val="24"/>
              </w:rPr>
            </w:pPr>
            <w:r w:rsidRPr="00EC4756">
              <w:rPr>
                <w:sz w:val="24"/>
                <w:szCs w:val="24"/>
              </w:rPr>
              <w:t>Гистологические исследования с целью выявления онкологических заболеваний</w:t>
            </w:r>
          </w:p>
        </w:tc>
        <w:tc>
          <w:tcPr>
            <w:tcW w:w="1521" w:type="dxa"/>
            <w:shd w:val="clear" w:color="auto" w:fill="auto"/>
            <w:noWrap/>
            <w:vAlign w:val="center"/>
          </w:tcPr>
          <w:p w:rsidR="00EC4756" w:rsidRPr="00EC4756" w:rsidRDefault="00EC4756" w:rsidP="00A34102">
            <w:pPr>
              <w:jc w:val="center"/>
              <w:rPr>
                <w:sz w:val="24"/>
                <w:szCs w:val="24"/>
              </w:rPr>
            </w:pPr>
            <w:r w:rsidRPr="00EC4756">
              <w:rPr>
                <w:sz w:val="24"/>
                <w:szCs w:val="24"/>
              </w:rPr>
              <w:t>0,0501</w:t>
            </w:r>
          </w:p>
        </w:tc>
        <w:tc>
          <w:tcPr>
            <w:tcW w:w="1522" w:type="dxa"/>
            <w:shd w:val="clear" w:color="auto" w:fill="auto"/>
            <w:noWrap/>
            <w:vAlign w:val="center"/>
          </w:tcPr>
          <w:p w:rsidR="00EC4756" w:rsidRPr="00EC4756" w:rsidRDefault="00EC4756" w:rsidP="00A34102">
            <w:pPr>
              <w:jc w:val="center"/>
              <w:rPr>
                <w:sz w:val="24"/>
                <w:szCs w:val="24"/>
              </w:rPr>
            </w:pPr>
            <w:r w:rsidRPr="00EC4756">
              <w:rPr>
                <w:sz w:val="24"/>
                <w:szCs w:val="24"/>
              </w:rPr>
              <w:t>575,1</w:t>
            </w:r>
          </w:p>
        </w:tc>
        <w:tc>
          <w:tcPr>
            <w:tcW w:w="1220"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1274" w:type="dxa"/>
            <w:shd w:val="clear" w:color="auto" w:fill="auto"/>
            <w:noWrap/>
            <w:vAlign w:val="center"/>
          </w:tcPr>
          <w:p w:rsidR="00EC4756" w:rsidRPr="00EC4756" w:rsidRDefault="00EC4756" w:rsidP="00A34102">
            <w:pPr>
              <w:jc w:val="center"/>
              <w:rPr>
                <w:color w:val="FF0000"/>
                <w:sz w:val="24"/>
                <w:szCs w:val="24"/>
              </w:rPr>
            </w:pPr>
            <w:r w:rsidRPr="00EC4756">
              <w:rPr>
                <w:sz w:val="24"/>
                <w:szCs w:val="24"/>
              </w:rPr>
              <w:t>28,80</w:t>
            </w:r>
          </w:p>
        </w:tc>
        <w:tc>
          <w:tcPr>
            <w:tcW w:w="1324"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1576" w:type="dxa"/>
            <w:shd w:val="clear" w:color="auto" w:fill="auto"/>
            <w:noWrap/>
            <w:vAlign w:val="center"/>
          </w:tcPr>
          <w:p w:rsidR="00EC4756" w:rsidRPr="00EC4756" w:rsidRDefault="00EC4756" w:rsidP="00A34102">
            <w:pPr>
              <w:jc w:val="center"/>
              <w:rPr>
                <w:sz w:val="24"/>
                <w:szCs w:val="24"/>
              </w:rPr>
            </w:pPr>
            <w:r w:rsidRPr="00EC4756">
              <w:rPr>
                <w:sz w:val="24"/>
                <w:szCs w:val="24"/>
              </w:rPr>
              <w:t>37 342,40</w:t>
            </w:r>
          </w:p>
        </w:tc>
        <w:tc>
          <w:tcPr>
            <w:tcW w:w="416" w:type="dxa"/>
            <w:shd w:val="clear" w:color="auto" w:fill="auto"/>
            <w:noWrap/>
            <w:vAlign w:val="center"/>
          </w:tcPr>
          <w:p w:rsidR="00EC4756" w:rsidRPr="00EC4756" w:rsidRDefault="00EC4756" w:rsidP="00A34102">
            <w:pPr>
              <w:jc w:val="center"/>
              <w:rPr>
                <w:sz w:val="24"/>
                <w:szCs w:val="24"/>
              </w:rPr>
            </w:pPr>
          </w:p>
        </w:tc>
      </w:tr>
      <w:tr w:rsidR="00EC4756" w:rsidRPr="00EC4756" w:rsidTr="001224B3">
        <w:trPr>
          <w:gridBefore w:val="1"/>
          <w:wBefore w:w="75" w:type="dxa"/>
          <w:trHeight w:val="20"/>
        </w:trPr>
        <w:tc>
          <w:tcPr>
            <w:tcW w:w="3358" w:type="dxa"/>
            <w:gridSpan w:val="3"/>
            <w:shd w:val="clear" w:color="auto" w:fill="auto"/>
            <w:vAlign w:val="center"/>
          </w:tcPr>
          <w:p w:rsidR="00EC4756" w:rsidRPr="00EC4756" w:rsidRDefault="00EC4756" w:rsidP="00A34102">
            <w:pPr>
              <w:jc w:val="both"/>
              <w:rPr>
                <w:sz w:val="24"/>
                <w:szCs w:val="24"/>
              </w:rPr>
            </w:pPr>
            <w:r w:rsidRPr="00EC4756">
              <w:rPr>
                <w:sz w:val="24"/>
                <w:szCs w:val="24"/>
              </w:rPr>
              <w:t>- специализированная медицинская помощь в стационарных условиях, в том числе:</w:t>
            </w:r>
          </w:p>
        </w:tc>
        <w:tc>
          <w:tcPr>
            <w:tcW w:w="699" w:type="dxa"/>
            <w:shd w:val="clear" w:color="auto" w:fill="auto"/>
            <w:vAlign w:val="center"/>
          </w:tcPr>
          <w:p w:rsidR="00EC4756" w:rsidRPr="00EC4756" w:rsidRDefault="00EC4756" w:rsidP="00A34102">
            <w:pPr>
              <w:jc w:val="center"/>
              <w:rPr>
                <w:sz w:val="24"/>
                <w:szCs w:val="24"/>
              </w:rPr>
            </w:pPr>
            <w:r w:rsidRPr="00EC4756">
              <w:rPr>
                <w:sz w:val="24"/>
                <w:szCs w:val="24"/>
              </w:rPr>
              <w:t>31</w:t>
            </w:r>
          </w:p>
        </w:tc>
        <w:tc>
          <w:tcPr>
            <w:tcW w:w="2207" w:type="dxa"/>
            <w:shd w:val="clear" w:color="auto" w:fill="auto"/>
            <w:vAlign w:val="center"/>
          </w:tcPr>
          <w:p w:rsidR="00EC4756" w:rsidRPr="00EC4756" w:rsidRDefault="00EC4756" w:rsidP="00A34102">
            <w:pPr>
              <w:jc w:val="center"/>
              <w:rPr>
                <w:sz w:val="24"/>
                <w:szCs w:val="24"/>
              </w:rPr>
            </w:pPr>
            <w:r w:rsidRPr="00EC4756">
              <w:rPr>
                <w:sz w:val="24"/>
                <w:szCs w:val="24"/>
              </w:rPr>
              <w:t>случай госпитализации</w:t>
            </w:r>
          </w:p>
        </w:tc>
        <w:tc>
          <w:tcPr>
            <w:tcW w:w="1521" w:type="dxa"/>
            <w:shd w:val="clear" w:color="auto" w:fill="auto"/>
            <w:noWrap/>
            <w:vAlign w:val="center"/>
          </w:tcPr>
          <w:p w:rsidR="00EC4756" w:rsidRPr="00EC4756" w:rsidRDefault="00EC4756" w:rsidP="00A34102">
            <w:pPr>
              <w:jc w:val="center"/>
              <w:rPr>
                <w:sz w:val="24"/>
                <w:szCs w:val="24"/>
              </w:rPr>
            </w:pPr>
            <w:r w:rsidRPr="00EC4756">
              <w:rPr>
                <w:sz w:val="24"/>
                <w:szCs w:val="24"/>
              </w:rPr>
              <w:t>0,17671</w:t>
            </w:r>
          </w:p>
        </w:tc>
        <w:tc>
          <w:tcPr>
            <w:tcW w:w="1522" w:type="dxa"/>
            <w:shd w:val="clear" w:color="auto" w:fill="auto"/>
            <w:noWrap/>
            <w:vAlign w:val="center"/>
          </w:tcPr>
          <w:p w:rsidR="00EC4756" w:rsidRPr="00EC4756" w:rsidRDefault="00EC4756" w:rsidP="00A34102">
            <w:pPr>
              <w:jc w:val="center"/>
              <w:rPr>
                <w:sz w:val="24"/>
                <w:szCs w:val="24"/>
              </w:rPr>
            </w:pPr>
            <w:r w:rsidRPr="00EC4756">
              <w:rPr>
                <w:sz w:val="24"/>
                <w:szCs w:val="24"/>
              </w:rPr>
              <w:t>34 981,5</w:t>
            </w:r>
          </w:p>
        </w:tc>
        <w:tc>
          <w:tcPr>
            <w:tcW w:w="1220"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1274" w:type="dxa"/>
            <w:shd w:val="clear" w:color="auto" w:fill="auto"/>
            <w:noWrap/>
            <w:vAlign w:val="center"/>
          </w:tcPr>
          <w:p w:rsidR="00EC4756" w:rsidRPr="00EC4756" w:rsidRDefault="00EC4756" w:rsidP="00A34102">
            <w:pPr>
              <w:jc w:val="center"/>
              <w:rPr>
                <w:sz w:val="24"/>
                <w:szCs w:val="24"/>
              </w:rPr>
            </w:pPr>
            <w:r w:rsidRPr="00EC4756">
              <w:rPr>
                <w:sz w:val="24"/>
                <w:szCs w:val="24"/>
              </w:rPr>
              <w:t>6 181,60</w:t>
            </w:r>
          </w:p>
        </w:tc>
        <w:tc>
          <w:tcPr>
            <w:tcW w:w="1324"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1576" w:type="dxa"/>
            <w:shd w:val="clear" w:color="auto" w:fill="auto"/>
            <w:noWrap/>
            <w:vAlign w:val="center"/>
          </w:tcPr>
          <w:p w:rsidR="00EC4756" w:rsidRPr="00EC4756" w:rsidRDefault="00EC4756" w:rsidP="00A34102">
            <w:pPr>
              <w:jc w:val="center"/>
              <w:rPr>
                <w:sz w:val="24"/>
                <w:szCs w:val="24"/>
              </w:rPr>
            </w:pPr>
            <w:r w:rsidRPr="00EC4756">
              <w:rPr>
                <w:sz w:val="24"/>
                <w:szCs w:val="24"/>
              </w:rPr>
              <w:t>8 011 571,1</w:t>
            </w:r>
          </w:p>
        </w:tc>
        <w:tc>
          <w:tcPr>
            <w:tcW w:w="416" w:type="dxa"/>
            <w:shd w:val="clear" w:color="auto" w:fill="auto"/>
            <w:noWrap/>
            <w:vAlign w:val="center"/>
          </w:tcPr>
          <w:p w:rsidR="00EC4756" w:rsidRPr="00EC4756" w:rsidRDefault="00EC4756" w:rsidP="00A34102">
            <w:pPr>
              <w:jc w:val="center"/>
              <w:rPr>
                <w:sz w:val="24"/>
                <w:szCs w:val="24"/>
              </w:rPr>
            </w:pPr>
          </w:p>
        </w:tc>
      </w:tr>
      <w:tr w:rsidR="00EC4756" w:rsidRPr="00EC4756" w:rsidTr="001224B3">
        <w:trPr>
          <w:gridBefore w:val="1"/>
          <w:wBefore w:w="75" w:type="dxa"/>
          <w:trHeight w:val="20"/>
        </w:trPr>
        <w:tc>
          <w:tcPr>
            <w:tcW w:w="3358" w:type="dxa"/>
            <w:gridSpan w:val="3"/>
            <w:shd w:val="clear" w:color="auto" w:fill="auto"/>
            <w:vAlign w:val="center"/>
          </w:tcPr>
          <w:p w:rsidR="00EC4756" w:rsidRPr="00EC4756" w:rsidRDefault="00EC4756" w:rsidP="00A34102">
            <w:pPr>
              <w:jc w:val="both"/>
              <w:rPr>
                <w:sz w:val="24"/>
                <w:szCs w:val="24"/>
              </w:rPr>
            </w:pPr>
            <w:r w:rsidRPr="00EC4756">
              <w:rPr>
                <w:sz w:val="24"/>
                <w:szCs w:val="24"/>
              </w:rPr>
              <w:t>-медицинская помощь по профилю «онкология»</w:t>
            </w:r>
          </w:p>
        </w:tc>
        <w:tc>
          <w:tcPr>
            <w:tcW w:w="699" w:type="dxa"/>
            <w:shd w:val="clear" w:color="auto" w:fill="auto"/>
            <w:vAlign w:val="center"/>
          </w:tcPr>
          <w:p w:rsidR="00EC4756" w:rsidRPr="00EC4756" w:rsidRDefault="00EC4756" w:rsidP="00A34102">
            <w:pPr>
              <w:jc w:val="center"/>
              <w:rPr>
                <w:sz w:val="24"/>
                <w:szCs w:val="24"/>
              </w:rPr>
            </w:pPr>
            <w:r w:rsidRPr="00EC4756">
              <w:rPr>
                <w:sz w:val="24"/>
                <w:szCs w:val="24"/>
              </w:rPr>
              <w:t>31.1</w:t>
            </w:r>
          </w:p>
        </w:tc>
        <w:tc>
          <w:tcPr>
            <w:tcW w:w="2207" w:type="dxa"/>
            <w:shd w:val="clear" w:color="auto" w:fill="auto"/>
            <w:vAlign w:val="center"/>
          </w:tcPr>
          <w:p w:rsidR="00EC4756" w:rsidRPr="00EC4756" w:rsidRDefault="00EC4756" w:rsidP="00A34102">
            <w:pPr>
              <w:jc w:val="center"/>
              <w:rPr>
                <w:sz w:val="24"/>
                <w:szCs w:val="24"/>
              </w:rPr>
            </w:pPr>
            <w:r w:rsidRPr="00EC4756">
              <w:rPr>
                <w:sz w:val="24"/>
                <w:szCs w:val="24"/>
              </w:rPr>
              <w:t>случай госпитализации</w:t>
            </w:r>
          </w:p>
        </w:tc>
        <w:tc>
          <w:tcPr>
            <w:tcW w:w="1521" w:type="dxa"/>
            <w:shd w:val="clear" w:color="auto" w:fill="auto"/>
            <w:noWrap/>
            <w:vAlign w:val="center"/>
          </w:tcPr>
          <w:p w:rsidR="00EC4756" w:rsidRPr="00EC4756" w:rsidRDefault="00EC4756" w:rsidP="00A34102">
            <w:pPr>
              <w:jc w:val="center"/>
              <w:rPr>
                <w:sz w:val="24"/>
                <w:szCs w:val="24"/>
              </w:rPr>
            </w:pPr>
            <w:r w:rsidRPr="00EC4756">
              <w:rPr>
                <w:sz w:val="24"/>
                <w:szCs w:val="24"/>
              </w:rPr>
              <w:t>0,01001</w:t>
            </w:r>
          </w:p>
        </w:tc>
        <w:tc>
          <w:tcPr>
            <w:tcW w:w="1522" w:type="dxa"/>
            <w:shd w:val="clear" w:color="auto" w:fill="auto"/>
            <w:noWrap/>
            <w:vAlign w:val="center"/>
          </w:tcPr>
          <w:p w:rsidR="00EC4756" w:rsidRPr="00EC4756" w:rsidRDefault="00EC4756" w:rsidP="00A34102">
            <w:pPr>
              <w:jc w:val="center"/>
              <w:rPr>
                <w:sz w:val="24"/>
                <w:szCs w:val="24"/>
              </w:rPr>
            </w:pPr>
            <w:r w:rsidRPr="00EC4756">
              <w:rPr>
                <w:sz w:val="24"/>
                <w:szCs w:val="24"/>
              </w:rPr>
              <w:t>100 848,9</w:t>
            </w:r>
          </w:p>
        </w:tc>
        <w:tc>
          <w:tcPr>
            <w:tcW w:w="1220"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1274" w:type="dxa"/>
            <w:shd w:val="clear" w:color="auto" w:fill="auto"/>
            <w:noWrap/>
            <w:vAlign w:val="center"/>
          </w:tcPr>
          <w:p w:rsidR="00EC4756" w:rsidRPr="00EC4756" w:rsidRDefault="00EC4756" w:rsidP="00A34102">
            <w:pPr>
              <w:jc w:val="center"/>
              <w:rPr>
                <w:sz w:val="24"/>
                <w:szCs w:val="24"/>
              </w:rPr>
            </w:pPr>
            <w:r w:rsidRPr="00EC4756">
              <w:rPr>
                <w:sz w:val="24"/>
                <w:szCs w:val="24"/>
              </w:rPr>
              <w:t>1 009,50</w:t>
            </w:r>
          </w:p>
        </w:tc>
        <w:tc>
          <w:tcPr>
            <w:tcW w:w="1324"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1576" w:type="dxa"/>
            <w:shd w:val="clear" w:color="auto" w:fill="auto"/>
            <w:noWrap/>
            <w:vAlign w:val="center"/>
          </w:tcPr>
          <w:p w:rsidR="00EC4756" w:rsidRPr="00EC4756" w:rsidRDefault="00EC4756" w:rsidP="00A34102">
            <w:pPr>
              <w:jc w:val="center"/>
              <w:rPr>
                <w:sz w:val="24"/>
                <w:szCs w:val="24"/>
              </w:rPr>
            </w:pPr>
            <w:r w:rsidRPr="00EC4756">
              <w:rPr>
                <w:sz w:val="24"/>
                <w:szCs w:val="24"/>
              </w:rPr>
              <w:t>1 308 312,8</w:t>
            </w:r>
          </w:p>
        </w:tc>
        <w:tc>
          <w:tcPr>
            <w:tcW w:w="416" w:type="dxa"/>
            <w:shd w:val="clear" w:color="auto" w:fill="auto"/>
            <w:noWrap/>
            <w:vAlign w:val="center"/>
          </w:tcPr>
          <w:p w:rsidR="00EC4756" w:rsidRPr="00EC4756" w:rsidRDefault="00EC4756" w:rsidP="00A34102">
            <w:pPr>
              <w:jc w:val="center"/>
              <w:rPr>
                <w:sz w:val="24"/>
                <w:szCs w:val="24"/>
              </w:rPr>
            </w:pPr>
          </w:p>
        </w:tc>
      </w:tr>
      <w:tr w:rsidR="00EC4756" w:rsidRPr="00EC4756" w:rsidTr="001224B3">
        <w:trPr>
          <w:gridBefore w:val="1"/>
          <w:wBefore w:w="75" w:type="dxa"/>
          <w:trHeight w:val="20"/>
        </w:trPr>
        <w:tc>
          <w:tcPr>
            <w:tcW w:w="3358" w:type="dxa"/>
            <w:gridSpan w:val="3"/>
            <w:shd w:val="clear" w:color="auto" w:fill="auto"/>
            <w:vAlign w:val="center"/>
          </w:tcPr>
          <w:p w:rsidR="00EC4756" w:rsidRPr="00EC4756" w:rsidRDefault="00EC4756" w:rsidP="00A34102">
            <w:pPr>
              <w:jc w:val="both"/>
              <w:rPr>
                <w:sz w:val="24"/>
                <w:szCs w:val="24"/>
              </w:rPr>
            </w:pPr>
            <w:r w:rsidRPr="00EC4756">
              <w:rPr>
                <w:sz w:val="24"/>
                <w:szCs w:val="24"/>
              </w:rPr>
              <w:t>медицинская реабилитация в стационарных условиях</w:t>
            </w:r>
          </w:p>
        </w:tc>
        <w:tc>
          <w:tcPr>
            <w:tcW w:w="699" w:type="dxa"/>
            <w:shd w:val="clear" w:color="auto" w:fill="auto"/>
            <w:vAlign w:val="center"/>
          </w:tcPr>
          <w:p w:rsidR="00EC4756" w:rsidRPr="00EC4756" w:rsidRDefault="00EC4756" w:rsidP="00A34102">
            <w:pPr>
              <w:jc w:val="center"/>
              <w:rPr>
                <w:sz w:val="24"/>
                <w:szCs w:val="24"/>
              </w:rPr>
            </w:pPr>
            <w:r w:rsidRPr="00EC4756">
              <w:rPr>
                <w:sz w:val="24"/>
                <w:szCs w:val="24"/>
              </w:rPr>
              <w:t>31.2</w:t>
            </w:r>
          </w:p>
        </w:tc>
        <w:tc>
          <w:tcPr>
            <w:tcW w:w="2207" w:type="dxa"/>
            <w:shd w:val="clear" w:color="auto" w:fill="auto"/>
            <w:vAlign w:val="center"/>
          </w:tcPr>
          <w:p w:rsidR="00EC4756" w:rsidRPr="00EC4756" w:rsidRDefault="00EC4756" w:rsidP="00A34102">
            <w:pPr>
              <w:jc w:val="center"/>
              <w:rPr>
                <w:sz w:val="24"/>
                <w:szCs w:val="24"/>
              </w:rPr>
            </w:pPr>
            <w:r w:rsidRPr="00EC4756">
              <w:rPr>
                <w:sz w:val="24"/>
                <w:szCs w:val="24"/>
              </w:rPr>
              <w:t>случай госпитализации</w:t>
            </w:r>
          </w:p>
        </w:tc>
        <w:tc>
          <w:tcPr>
            <w:tcW w:w="1521" w:type="dxa"/>
            <w:shd w:val="clear" w:color="auto" w:fill="auto"/>
            <w:noWrap/>
            <w:vAlign w:val="center"/>
          </w:tcPr>
          <w:p w:rsidR="00EC4756" w:rsidRPr="00EC4756" w:rsidRDefault="00EC4756" w:rsidP="00A34102">
            <w:pPr>
              <w:jc w:val="center"/>
              <w:rPr>
                <w:sz w:val="24"/>
                <w:szCs w:val="24"/>
              </w:rPr>
            </w:pPr>
            <w:r w:rsidRPr="00EC4756">
              <w:rPr>
                <w:sz w:val="24"/>
                <w:szCs w:val="24"/>
              </w:rPr>
              <w:t>0,0050</w:t>
            </w:r>
          </w:p>
        </w:tc>
        <w:tc>
          <w:tcPr>
            <w:tcW w:w="1522" w:type="dxa"/>
            <w:shd w:val="clear" w:color="auto" w:fill="auto"/>
            <w:noWrap/>
            <w:vAlign w:val="center"/>
          </w:tcPr>
          <w:p w:rsidR="00EC4756" w:rsidRPr="00EC4756" w:rsidRDefault="00EC4756" w:rsidP="00A34102">
            <w:pPr>
              <w:jc w:val="center"/>
              <w:rPr>
                <w:sz w:val="24"/>
                <w:szCs w:val="24"/>
              </w:rPr>
            </w:pPr>
            <w:r w:rsidRPr="00EC4756">
              <w:rPr>
                <w:sz w:val="24"/>
                <w:szCs w:val="24"/>
              </w:rPr>
              <w:t>36 118,8</w:t>
            </w:r>
          </w:p>
        </w:tc>
        <w:tc>
          <w:tcPr>
            <w:tcW w:w="1220"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1274" w:type="dxa"/>
            <w:shd w:val="clear" w:color="auto" w:fill="auto"/>
            <w:noWrap/>
            <w:vAlign w:val="center"/>
          </w:tcPr>
          <w:p w:rsidR="00EC4756" w:rsidRPr="00EC4756" w:rsidRDefault="00EC4756" w:rsidP="00A34102">
            <w:pPr>
              <w:jc w:val="center"/>
              <w:rPr>
                <w:sz w:val="24"/>
                <w:szCs w:val="24"/>
              </w:rPr>
            </w:pPr>
            <w:r w:rsidRPr="00EC4756">
              <w:rPr>
                <w:sz w:val="24"/>
                <w:szCs w:val="24"/>
              </w:rPr>
              <w:t>180,60</w:t>
            </w:r>
          </w:p>
        </w:tc>
        <w:tc>
          <w:tcPr>
            <w:tcW w:w="1324"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1576" w:type="dxa"/>
            <w:shd w:val="clear" w:color="auto" w:fill="auto"/>
            <w:noWrap/>
            <w:vAlign w:val="center"/>
          </w:tcPr>
          <w:p w:rsidR="00EC4756" w:rsidRPr="00EC4756" w:rsidRDefault="00EC4756" w:rsidP="00A34102">
            <w:pPr>
              <w:jc w:val="center"/>
              <w:rPr>
                <w:sz w:val="24"/>
                <w:szCs w:val="24"/>
              </w:rPr>
            </w:pPr>
            <w:r w:rsidRPr="00EC4756">
              <w:rPr>
                <w:sz w:val="24"/>
                <w:szCs w:val="24"/>
              </w:rPr>
              <w:t>234 049,8</w:t>
            </w:r>
          </w:p>
        </w:tc>
        <w:tc>
          <w:tcPr>
            <w:tcW w:w="416" w:type="dxa"/>
            <w:shd w:val="clear" w:color="auto" w:fill="auto"/>
            <w:noWrap/>
            <w:vAlign w:val="center"/>
          </w:tcPr>
          <w:p w:rsidR="00EC4756" w:rsidRPr="00EC4756" w:rsidRDefault="00EC4756" w:rsidP="00A34102">
            <w:pPr>
              <w:jc w:val="center"/>
              <w:rPr>
                <w:sz w:val="24"/>
                <w:szCs w:val="24"/>
              </w:rPr>
            </w:pPr>
          </w:p>
        </w:tc>
      </w:tr>
      <w:tr w:rsidR="00EC4756" w:rsidRPr="00EC4756" w:rsidTr="001224B3">
        <w:trPr>
          <w:gridBefore w:val="1"/>
          <w:wBefore w:w="75" w:type="dxa"/>
          <w:trHeight w:val="20"/>
        </w:trPr>
        <w:tc>
          <w:tcPr>
            <w:tcW w:w="3358" w:type="dxa"/>
            <w:gridSpan w:val="3"/>
            <w:shd w:val="clear" w:color="auto" w:fill="auto"/>
            <w:vAlign w:val="center"/>
          </w:tcPr>
          <w:p w:rsidR="00EC4756" w:rsidRPr="00EC4756" w:rsidRDefault="00EC4756" w:rsidP="00A34102">
            <w:pPr>
              <w:jc w:val="both"/>
              <w:rPr>
                <w:sz w:val="24"/>
                <w:szCs w:val="24"/>
              </w:rPr>
            </w:pPr>
            <w:r w:rsidRPr="00EC4756">
              <w:rPr>
                <w:sz w:val="24"/>
                <w:szCs w:val="24"/>
              </w:rPr>
              <w:t>высокотехнологичная медицинская помощь</w:t>
            </w:r>
          </w:p>
        </w:tc>
        <w:tc>
          <w:tcPr>
            <w:tcW w:w="699" w:type="dxa"/>
            <w:shd w:val="clear" w:color="auto" w:fill="auto"/>
            <w:vAlign w:val="center"/>
          </w:tcPr>
          <w:p w:rsidR="00EC4756" w:rsidRPr="00EC4756" w:rsidRDefault="00EC4756" w:rsidP="00A34102">
            <w:pPr>
              <w:jc w:val="center"/>
              <w:rPr>
                <w:sz w:val="24"/>
                <w:szCs w:val="24"/>
              </w:rPr>
            </w:pPr>
            <w:r w:rsidRPr="00EC4756">
              <w:rPr>
                <w:sz w:val="24"/>
                <w:szCs w:val="24"/>
              </w:rPr>
              <w:t>31.3</w:t>
            </w:r>
          </w:p>
        </w:tc>
        <w:tc>
          <w:tcPr>
            <w:tcW w:w="2207" w:type="dxa"/>
            <w:shd w:val="clear" w:color="auto" w:fill="auto"/>
            <w:vAlign w:val="center"/>
          </w:tcPr>
          <w:p w:rsidR="00EC4756" w:rsidRPr="00EC4756" w:rsidRDefault="00EC4756" w:rsidP="00A34102">
            <w:pPr>
              <w:jc w:val="center"/>
              <w:rPr>
                <w:sz w:val="24"/>
                <w:szCs w:val="24"/>
              </w:rPr>
            </w:pPr>
            <w:r w:rsidRPr="00EC4756">
              <w:rPr>
                <w:sz w:val="24"/>
                <w:szCs w:val="24"/>
              </w:rPr>
              <w:t>случай госпитализации</w:t>
            </w:r>
          </w:p>
        </w:tc>
        <w:tc>
          <w:tcPr>
            <w:tcW w:w="1521" w:type="dxa"/>
            <w:shd w:val="clear" w:color="auto" w:fill="auto"/>
            <w:noWrap/>
            <w:vAlign w:val="center"/>
          </w:tcPr>
          <w:p w:rsidR="00EC4756" w:rsidRPr="00EC4756" w:rsidRDefault="00EC4756" w:rsidP="00A34102">
            <w:pPr>
              <w:jc w:val="center"/>
              <w:rPr>
                <w:sz w:val="24"/>
                <w:szCs w:val="24"/>
              </w:rPr>
            </w:pPr>
            <w:r w:rsidRPr="00EC4756">
              <w:rPr>
                <w:sz w:val="24"/>
                <w:szCs w:val="24"/>
              </w:rPr>
              <w:t>0,004048</w:t>
            </w:r>
          </w:p>
        </w:tc>
        <w:tc>
          <w:tcPr>
            <w:tcW w:w="1522" w:type="dxa"/>
            <w:shd w:val="clear" w:color="auto" w:fill="auto"/>
            <w:noWrap/>
            <w:vAlign w:val="center"/>
          </w:tcPr>
          <w:p w:rsidR="00EC4756" w:rsidRPr="00EC4756" w:rsidRDefault="00EC4756" w:rsidP="00A34102">
            <w:pPr>
              <w:jc w:val="center"/>
              <w:rPr>
                <w:sz w:val="24"/>
                <w:szCs w:val="24"/>
              </w:rPr>
            </w:pPr>
            <w:r w:rsidRPr="00EC4756">
              <w:rPr>
                <w:sz w:val="24"/>
                <w:szCs w:val="24"/>
              </w:rPr>
              <w:t>183 146,1</w:t>
            </w:r>
          </w:p>
        </w:tc>
        <w:tc>
          <w:tcPr>
            <w:tcW w:w="1220"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1274" w:type="dxa"/>
            <w:shd w:val="clear" w:color="auto" w:fill="auto"/>
            <w:noWrap/>
            <w:vAlign w:val="center"/>
          </w:tcPr>
          <w:p w:rsidR="00EC4756" w:rsidRPr="00EC4756" w:rsidRDefault="00EC4756" w:rsidP="00A34102">
            <w:pPr>
              <w:jc w:val="center"/>
              <w:rPr>
                <w:sz w:val="24"/>
                <w:szCs w:val="24"/>
              </w:rPr>
            </w:pPr>
            <w:r w:rsidRPr="00EC4756">
              <w:rPr>
                <w:sz w:val="24"/>
                <w:szCs w:val="24"/>
              </w:rPr>
              <w:t>741,50</w:t>
            </w:r>
          </w:p>
        </w:tc>
        <w:tc>
          <w:tcPr>
            <w:tcW w:w="1324"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1576" w:type="dxa"/>
            <w:shd w:val="clear" w:color="auto" w:fill="auto"/>
            <w:noWrap/>
            <w:vAlign w:val="center"/>
          </w:tcPr>
          <w:p w:rsidR="00EC4756" w:rsidRPr="00EC4756" w:rsidRDefault="00EC4756" w:rsidP="00A34102">
            <w:pPr>
              <w:jc w:val="center"/>
              <w:rPr>
                <w:sz w:val="24"/>
                <w:szCs w:val="24"/>
              </w:rPr>
            </w:pPr>
            <w:r w:rsidRPr="00EC4756">
              <w:rPr>
                <w:sz w:val="24"/>
                <w:szCs w:val="24"/>
              </w:rPr>
              <w:t>960 967,4</w:t>
            </w:r>
          </w:p>
        </w:tc>
        <w:tc>
          <w:tcPr>
            <w:tcW w:w="416" w:type="dxa"/>
            <w:shd w:val="clear" w:color="auto" w:fill="auto"/>
            <w:noWrap/>
            <w:vAlign w:val="center"/>
          </w:tcPr>
          <w:p w:rsidR="00EC4756" w:rsidRPr="00EC4756" w:rsidRDefault="00EC4756" w:rsidP="00A34102">
            <w:pPr>
              <w:jc w:val="center"/>
              <w:rPr>
                <w:sz w:val="24"/>
                <w:szCs w:val="24"/>
              </w:rPr>
            </w:pPr>
          </w:p>
        </w:tc>
      </w:tr>
      <w:tr w:rsidR="00EC4756" w:rsidRPr="00EC4756" w:rsidTr="001224B3">
        <w:trPr>
          <w:gridBefore w:val="1"/>
          <w:wBefore w:w="75" w:type="dxa"/>
          <w:trHeight w:val="20"/>
        </w:trPr>
        <w:tc>
          <w:tcPr>
            <w:tcW w:w="3358" w:type="dxa"/>
            <w:gridSpan w:val="3"/>
            <w:shd w:val="clear" w:color="auto" w:fill="auto"/>
            <w:vAlign w:val="center"/>
          </w:tcPr>
          <w:p w:rsidR="00EC4756" w:rsidRPr="00EC4756" w:rsidRDefault="00EC4756" w:rsidP="00A34102">
            <w:pPr>
              <w:jc w:val="both"/>
              <w:rPr>
                <w:sz w:val="24"/>
                <w:szCs w:val="24"/>
              </w:rPr>
            </w:pPr>
            <w:r w:rsidRPr="00EC4756">
              <w:rPr>
                <w:sz w:val="24"/>
                <w:szCs w:val="24"/>
              </w:rPr>
              <w:t>- медицинская помощь в условиях дневного стационара, в том числе:</w:t>
            </w:r>
          </w:p>
        </w:tc>
        <w:tc>
          <w:tcPr>
            <w:tcW w:w="699" w:type="dxa"/>
            <w:shd w:val="clear" w:color="auto" w:fill="auto"/>
            <w:vAlign w:val="center"/>
          </w:tcPr>
          <w:p w:rsidR="00EC4756" w:rsidRPr="00EC4756" w:rsidRDefault="00EC4756" w:rsidP="00A34102">
            <w:pPr>
              <w:jc w:val="center"/>
              <w:rPr>
                <w:sz w:val="24"/>
                <w:szCs w:val="24"/>
              </w:rPr>
            </w:pPr>
            <w:r w:rsidRPr="00EC4756">
              <w:rPr>
                <w:sz w:val="24"/>
                <w:szCs w:val="24"/>
              </w:rPr>
              <w:t>32</w:t>
            </w:r>
          </w:p>
        </w:tc>
        <w:tc>
          <w:tcPr>
            <w:tcW w:w="2207" w:type="dxa"/>
            <w:shd w:val="clear" w:color="auto" w:fill="auto"/>
            <w:vAlign w:val="center"/>
          </w:tcPr>
          <w:p w:rsidR="00EC4756" w:rsidRPr="00EC4756" w:rsidRDefault="00EC4756" w:rsidP="00A34102">
            <w:pPr>
              <w:jc w:val="center"/>
              <w:rPr>
                <w:sz w:val="24"/>
                <w:szCs w:val="24"/>
              </w:rPr>
            </w:pPr>
            <w:r w:rsidRPr="00EC4756">
              <w:rPr>
                <w:sz w:val="24"/>
                <w:szCs w:val="24"/>
              </w:rPr>
              <w:t>случай лечения</w:t>
            </w:r>
          </w:p>
        </w:tc>
        <w:tc>
          <w:tcPr>
            <w:tcW w:w="1521" w:type="dxa"/>
            <w:shd w:val="clear" w:color="auto" w:fill="auto"/>
            <w:noWrap/>
            <w:vAlign w:val="center"/>
          </w:tcPr>
          <w:p w:rsidR="00EC4756" w:rsidRPr="00EC4756" w:rsidRDefault="00EC4756" w:rsidP="00A34102">
            <w:pPr>
              <w:jc w:val="center"/>
              <w:rPr>
                <w:sz w:val="24"/>
                <w:szCs w:val="24"/>
              </w:rPr>
            </w:pPr>
            <w:r w:rsidRPr="00EC4756">
              <w:rPr>
                <w:sz w:val="24"/>
                <w:szCs w:val="24"/>
              </w:rPr>
              <w:t>0,062960</w:t>
            </w:r>
          </w:p>
        </w:tc>
        <w:tc>
          <w:tcPr>
            <w:tcW w:w="1522" w:type="dxa"/>
            <w:shd w:val="clear" w:color="auto" w:fill="auto"/>
            <w:noWrap/>
            <w:vAlign w:val="center"/>
          </w:tcPr>
          <w:p w:rsidR="00EC4756" w:rsidRPr="00EC4756" w:rsidRDefault="00EC4756" w:rsidP="00A34102">
            <w:pPr>
              <w:jc w:val="center"/>
              <w:rPr>
                <w:sz w:val="24"/>
                <w:szCs w:val="24"/>
              </w:rPr>
            </w:pPr>
            <w:r w:rsidRPr="00EC4756">
              <w:rPr>
                <w:sz w:val="24"/>
                <w:szCs w:val="24"/>
              </w:rPr>
              <w:t>20 454,4</w:t>
            </w:r>
          </w:p>
        </w:tc>
        <w:tc>
          <w:tcPr>
            <w:tcW w:w="1220"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1274" w:type="dxa"/>
            <w:shd w:val="clear" w:color="auto" w:fill="auto"/>
            <w:noWrap/>
            <w:vAlign w:val="center"/>
          </w:tcPr>
          <w:p w:rsidR="00EC4756" w:rsidRPr="00EC4756" w:rsidRDefault="00EC4756" w:rsidP="00A34102">
            <w:pPr>
              <w:jc w:val="center"/>
              <w:rPr>
                <w:sz w:val="24"/>
                <w:szCs w:val="24"/>
              </w:rPr>
            </w:pPr>
            <w:r w:rsidRPr="00EC4756">
              <w:rPr>
                <w:sz w:val="24"/>
                <w:szCs w:val="24"/>
              </w:rPr>
              <w:t>1 287,80</w:t>
            </w:r>
          </w:p>
        </w:tc>
        <w:tc>
          <w:tcPr>
            <w:tcW w:w="1324"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1576" w:type="dxa"/>
            <w:shd w:val="clear" w:color="auto" w:fill="auto"/>
            <w:noWrap/>
            <w:vAlign w:val="center"/>
          </w:tcPr>
          <w:p w:rsidR="00EC4756" w:rsidRPr="00EC4756" w:rsidRDefault="00EC4756" w:rsidP="00A34102">
            <w:pPr>
              <w:jc w:val="center"/>
              <w:rPr>
                <w:sz w:val="24"/>
                <w:szCs w:val="24"/>
              </w:rPr>
            </w:pPr>
            <w:r w:rsidRPr="00EC4756">
              <w:rPr>
                <w:sz w:val="24"/>
                <w:szCs w:val="24"/>
              </w:rPr>
              <w:t>1 669 058,6</w:t>
            </w:r>
          </w:p>
        </w:tc>
        <w:tc>
          <w:tcPr>
            <w:tcW w:w="416" w:type="dxa"/>
            <w:shd w:val="clear" w:color="auto" w:fill="auto"/>
            <w:noWrap/>
            <w:vAlign w:val="center"/>
          </w:tcPr>
          <w:p w:rsidR="00EC4756" w:rsidRPr="00EC4756" w:rsidRDefault="00EC4756" w:rsidP="00A34102">
            <w:pPr>
              <w:jc w:val="center"/>
              <w:rPr>
                <w:sz w:val="24"/>
                <w:szCs w:val="24"/>
              </w:rPr>
            </w:pPr>
          </w:p>
        </w:tc>
      </w:tr>
      <w:tr w:rsidR="00EC4756" w:rsidRPr="00EC4756" w:rsidTr="001224B3">
        <w:trPr>
          <w:gridBefore w:val="1"/>
          <w:wBefore w:w="75" w:type="dxa"/>
          <w:trHeight w:val="20"/>
        </w:trPr>
        <w:tc>
          <w:tcPr>
            <w:tcW w:w="3358" w:type="dxa"/>
            <w:gridSpan w:val="3"/>
            <w:shd w:val="clear" w:color="auto" w:fill="auto"/>
            <w:vAlign w:val="center"/>
          </w:tcPr>
          <w:p w:rsidR="00EC4756" w:rsidRPr="00EC4756" w:rsidRDefault="00EC4756" w:rsidP="00A34102">
            <w:pPr>
              <w:jc w:val="both"/>
              <w:rPr>
                <w:sz w:val="24"/>
                <w:szCs w:val="24"/>
              </w:rPr>
            </w:pPr>
            <w:r w:rsidRPr="00EC4756">
              <w:rPr>
                <w:sz w:val="24"/>
                <w:szCs w:val="24"/>
              </w:rPr>
              <w:t>- медицинская помощь по профилю «онкология»</w:t>
            </w:r>
          </w:p>
        </w:tc>
        <w:tc>
          <w:tcPr>
            <w:tcW w:w="699" w:type="dxa"/>
            <w:shd w:val="clear" w:color="auto" w:fill="auto"/>
            <w:vAlign w:val="center"/>
          </w:tcPr>
          <w:p w:rsidR="00EC4756" w:rsidRPr="00EC4756" w:rsidRDefault="00EC4756" w:rsidP="00A34102">
            <w:pPr>
              <w:jc w:val="center"/>
              <w:rPr>
                <w:sz w:val="24"/>
                <w:szCs w:val="24"/>
              </w:rPr>
            </w:pPr>
            <w:r w:rsidRPr="00EC4756">
              <w:rPr>
                <w:sz w:val="24"/>
                <w:szCs w:val="24"/>
              </w:rPr>
              <w:t>32.1</w:t>
            </w:r>
          </w:p>
        </w:tc>
        <w:tc>
          <w:tcPr>
            <w:tcW w:w="2207" w:type="dxa"/>
            <w:shd w:val="clear" w:color="auto" w:fill="auto"/>
            <w:vAlign w:val="center"/>
          </w:tcPr>
          <w:p w:rsidR="00EC4756" w:rsidRPr="00EC4756" w:rsidRDefault="00EC4756" w:rsidP="00A34102">
            <w:pPr>
              <w:jc w:val="center"/>
              <w:rPr>
                <w:sz w:val="24"/>
                <w:szCs w:val="24"/>
              </w:rPr>
            </w:pPr>
            <w:r w:rsidRPr="00EC4756">
              <w:rPr>
                <w:sz w:val="24"/>
                <w:szCs w:val="24"/>
              </w:rPr>
              <w:t>случай лечения</w:t>
            </w:r>
          </w:p>
        </w:tc>
        <w:tc>
          <w:tcPr>
            <w:tcW w:w="1521" w:type="dxa"/>
            <w:shd w:val="clear" w:color="auto" w:fill="auto"/>
            <w:noWrap/>
            <w:vAlign w:val="center"/>
          </w:tcPr>
          <w:p w:rsidR="00EC4756" w:rsidRPr="00EC4756" w:rsidRDefault="00EC4756" w:rsidP="00A34102">
            <w:pPr>
              <w:jc w:val="center"/>
              <w:rPr>
                <w:sz w:val="24"/>
                <w:szCs w:val="24"/>
              </w:rPr>
            </w:pPr>
            <w:r w:rsidRPr="00EC4756">
              <w:rPr>
                <w:sz w:val="24"/>
                <w:szCs w:val="24"/>
              </w:rPr>
              <w:t>0,006941</w:t>
            </w:r>
          </w:p>
        </w:tc>
        <w:tc>
          <w:tcPr>
            <w:tcW w:w="1522" w:type="dxa"/>
            <w:shd w:val="clear" w:color="auto" w:fill="auto"/>
            <w:noWrap/>
            <w:vAlign w:val="center"/>
          </w:tcPr>
          <w:p w:rsidR="00EC4756" w:rsidRPr="00EC4756" w:rsidRDefault="00EC4756" w:rsidP="00A34102">
            <w:pPr>
              <w:jc w:val="center"/>
              <w:rPr>
                <w:sz w:val="24"/>
                <w:szCs w:val="24"/>
              </w:rPr>
            </w:pPr>
            <w:r w:rsidRPr="00EC4756">
              <w:rPr>
                <w:sz w:val="24"/>
                <w:szCs w:val="24"/>
              </w:rPr>
              <w:t>77 638,3</w:t>
            </w:r>
          </w:p>
        </w:tc>
        <w:tc>
          <w:tcPr>
            <w:tcW w:w="1220"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1274" w:type="dxa"/>
            <w:shd w:val="clear" w:color="auto" w:fill="auto"/>
            <w:noWrap/>
            <w:vAlign w:val="center"/>
          </w:tcPr>
          <w:p w:rsidR="00EC4756" w:rsidRPr="00EC4756" w:rsidRDefault="00EC4756" w:rsidP="00A34102">
            <w:pPr>
              <w:jc w:val="center"/>
              <w:rPr>
                <w:sz w:val="24"/>
                <w:szCs w:val="24"/>
              </w:rPr>
            </w:pPr>
            <w:r w:rsidRPr="00EC4756">
              <w:rPr>
                <w:sz w:val="24"/>
                <w:szCs w:val="24"/>
              </w:rPr>
              <w:t>538,90</w:t>
            </w:r>
          </w:p>
        </w:tc>
        <w:tc>
          <w:tcPr>
            <w:tcW w:w="1324"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1576" w:type="dxa"/>
            <w:shd w:val="clear" w:color="auto" w:fill="auto"/>
            <w:noWrap/>
            <w:vAlign w:val="center"/>
          </w:tcPr>
          <w:p w:rsidR="00EC4756" w:rsidRPr="00EC4756" w:rsidRDefault="00EC4756" w:rsidP="00A34102">
            <w:pPr>
              <w:jc w:val="center"/>
              <w:rPr>
                <w:sz w:val="24"/>
                <w:szCs w:val="24"/>
              </w:rPr>
            </w:pPr>
            <w:r w:rsidRPr="00EC4756">
              <w:rPr>
                <w:sz w:val="24"/>
                <w:szCs w:val="24"/>
              </w:rPr>
              <w:t>698 434,1</w:t>
            </w:r>
          </w:p>
        </w:tc>
        <w:tc>
          <w:tcPr>
            <w:tcW w:w="416" w:type="dxa"/>
            <w:shd w:val="clear" w:color="auto" w:fill="auto"/>
            <w:noWrap/>
            <w:vAlign w:val="center"/>
          </w:tcPr>
          <w:p w:rsidR="00EC4756" w:rsidRPr="00EC4756" w:rsidRDefault="00EC4756" w:rsidP="00A34102">
            <w:pPr>
              <w:jc w:val="center"/>
              <w:rPr>
                <w:sz w:val="24"/>
                <w:szCs w:val="24"/>
              </w:rPr>
            </w:pPr>
          </w:p>
        </w:tc>
      </w:tr>
      <w:tr w:rsidR="00EC4756" w:rsidRPr="00EC4756" w:rsidTr="001224B3">
        <w:trPr>
          <w:gridBefore w:val="1"/>
          <w:wBefore w:w="75" w:type="dxa"/>
          <w:trHeight w:val="20"/>
        </w:trPr>
        <w:tc>
          <w:tcPr>
            <w:tcW w:w="3358" w:type="dxa"/>
            <w:gridSpan w:val="3"/>
            <w:shd w:val="clear" w:color="auto" w:fill="auto"/>
            <w:vAlign w:val="center"/>
          </w:tcPr>
          <w:p w:rsidR="00EC4756" w:rsidRPr="00EC4756" w:rsidRDefault="00EC4756" w:rsidP="00A34102">
            <w:pPr>
              <w:rPr>
                <w:sz w:val="24"/>
                <w:szCs w:val="24"/>
              </w:rPr>
            </w:pPr>
            <w:r w:rsidRPr="00EC4756">
              <w:rPr>
                <w:sz w:val="24"/>
                <w:szCs w:val="24"/>
              </w:rPr>
              <w:t xml:space="preserve">при экстракорпоральном оплодотворении  </w:t>
            </w:r>
          </w:p>
        </w:tc>
        <w:tc>
          <w:tcPr>
            <w:tcW w:w="699" w:type="dxa"/>
            <w:shd w:val="clear" w:color="auto" w:fill="auto"/>
            <w:vAlign w:val="center"/>
          </w:tcPr>
          <w:p w:rsidR="00EC4756" w:rsidRPr="00EC4756" w:rsidRDefault="00EC4756" w:rsidP="00A34102">
            <w:pPr>
              <w:jc w:val="center"/>
              <w:rPr>
                <w:sz w:val="24"/>
                <w:szCs w:val="24"/>
              </w:rPr>
            </w:pPr>
            <w:r w:rsidRPr="00EC4756">
              <w:rPr>
                <w:sz w:val="24"/>
                <w:szCs w:val="24"/>
              </w:rPr>
              <w:t>32.2</w:t>
            </w:r>
          </w:p>
        </w:tc>
        <w:tc>
          <w:tcPr>
            <w:tcW w:w="2207" w:type="dxa"/>
            <w:shd w:val="clear" w:color="auto" w:fill="auto"/>
            <w:vAlign w:val="center"/>
          </w:tcPr>
          <w:p w:rsidR="00EC4756" w:rsidRPr="00EC4756" w:rsidRDefault="00EC4756" w:rsidP="00A34102">
            <w:pPr>
              <w:jc w:val="center"/>
              <w:rPr>
                <w:sz w:val="24"/>
                <w:szCs w:val="24"/>
              </w:rPr>
            </w:pPr>
            <w:r w:rsidRPr="00EC4756">
              <w:rPr>
                <w:sz w:val="24"/>
                <w:szCs w:val="24"/>
              </w:rPr>
              <w:t>случай</w:t>
            </w:r>
          </w:p>
        </w:tc>
        <w:tc>
          <w:tcPr>
            <w:tcW w:w="1521" w:type="dxa"/>
            <w:shd w:val="clear" w:color="auto" w:fill="auto"/>
            <w:noWrap/>
            <w:vAlign w:val="center"/>
          </w:tcPr>
          <w:p w:rsidR="00EC4756" w:rsidRPr="00EC4756" w:rsidRDefault="00EC4756" w:rsidP="00A34102">
            <w:pPr>
              <w:jc w:val="center"/>
              <w:rPr>
                <w:sz w:val="24"/>
                <w:szCs w:val="24"/>
              </w:rPr>
            </w:pPr>
            <w:r w:rsidRPr="00EC4756">
              <w:rPr>
                <w:sz w:val="24"/>
                <w:szCs w:val="24"/>
              </w:rPr>
              <w:t>0,000872</w:t>
            </w:r>
          </w:p>
        </w:tc>
        <w:tc>
          <w:tcPr>
            <w:tcW w:w="1522" w:type="dxa"/>
            <w:shd w:val="clear" w:color="auto" w:fill="auto"/>
            <w:noWrap/>
            <w:vAlign w:val="center"/>
          </w:tcPr>
          <w:p w:rsidR="00EC4756" w:rsidRPr="00EC4756" w:rsidRDefault="00EC4756" w:rsidP="00A34102">
            <w:pPr>
              <w:jc w:val="center"/>
              <w:rPr>
                <w:sz w:val="24"/>
                <w:szCs w:val="24"/>
              </w:rPr>
            </w:pPr>
            <w:r w:rsidRPr="00EC4756">
              <w:rPr>
                <w:sz w:val="24"/>
                <w:szCs w:val="24"/>
              </w:rPr>
              <w:t>118 713,5</w:t>
            </w:r>
          </w:p>
        </w:tc>
        <w:tc>
          <w:tcPr>
            <w:tcW w:w="1220"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1274" w:type="dxa"/>
            <w:shd w:val="clear" w:color="auto" w:fill="auto"/>
            <w:noWrap/>
            <w:vAlign w:val="center"/>
          </w:tcPr>
          <w:p w:rsidR="00EC4756" w:rsidRPr="00EC4756" w:rsidRDefault="00EC4756" w:rsidP="00A34102">
            <w:pPr>
              <w:jc w:val="center"/>
              <w:rPr>
                <w:sz w:val="24"/>
                <w:szCs w:val="24"/>
              </w:rPr>
            </w:pPr>
            <w:r w:rsidRPr="00EC4756">
              <w:rPr>
                <w:sz w:val="24"/>
                <w:szCs w:val="24"/>
              </w:rPr>
              <w:t>103,50</w:t>
            </w:r>
          </w:p>
        </w:tc>
        <w:tc>
          <w:tcPr>
            <w:tcW w:w="1324"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1576" w:type="dxa"/>
            <w:shd w:val="clear" w:color="auto" w:fill="auto"/>
            <w:noWrap/>
            <w:vAlign w:val="center"/>
          </w:tcPr>
          <w:p w:rsidR="00EC4756" w:rsidRPr="00EC4756" w:rsidRDefault="00EC4756" w:rsidP="00A34102">
            <w:pPr>
              <w:jc w:val="center"/>
              <w:rPr>
                <w:sz w:val="24"/>
                <w:szCs w:val="24"/>
              </w:rPr>
            </w:pPr>
            <w:r w:rsidRPr="00EC4756">
              <w:rPr>
                <w:sz w:val="24"/>
                <w:szCs w:val="24"/>
              </w:rPr>
              <w:t>134 146,30</w:t>
            </w:r>
          </w:p>
        </w:tc>
        <w:tc>
          <w:tcPr>
            <w:tcW w:w="416" w:type="dxa"/>
            <w:shd w:val="clear" w:color="auto" w:fill="auto"/>
            <w:noWrap/>
            <w:vAlign w:val="center"/>
          </w:tcPr>
          <w:p w:rsidR="00EC4756" w:rsidRPr="00EC4756" w:rsidRDefault="00EC4756" w:rsidP="00A34102">
            <w:pPr>
              <w:jc w:val="center"/>
              <w:rPr>
                <w:sz w:val="24"/>
                <w:szCs w:val="24"/>
              </w:rPr>
            </w:pPr>
          </w:p>
        </w:tc>
      </w:tr>
      <w:tr w:rsidR="00EC4756" w:rsidRPr="00EC4756" w:rsidTr="001224B3">
        <w:trPr>
          <w:gridBefore w:val="1"/>
          <w:wBefore w:w="75" w:type="dxa"/>
          <w:trHeight w:val="20"/>
        </w:trPr>
        <w:tc>
          <w:tcPr>
            <w:tcW w:w="3358" w:type="dxa"/>
            <w:gridSpan w:val="3"/>
            <w:shd w:val="clear" w:color="auto" w:fill="auto"/>
            <w:vAlign w:val="center"/>
          </w:tcPr>
          <w:p w:rsidR="00EC4756" w:rsidRPr="00EC4756" w:rsidRDefault="00EC4756" w:rsidP="00A34102">
            <w:pPr>
              <w:jc w:val="both"/>
              <w:rPr>
                <w:sz w:val="24"/>
                <w:szCs w:val="24"/>
              </w:rPr>
            </w:pPr>
            <w:r w:rsidRPr="00EC4756">
              <w:rPr>
                <w:sz w:val="24"/>
                <w:szCs w:val="24"/>
              </w:rPr>
              <w:t>2. Медицинская помощь по видам и заболеваниям сверх базовой программы:</w:t>
            </w:r>
          </w:p>
        </w:tc>
        <w:tc>
          <w:tcPr>
            <w:tcW w:w="699" w:type="dxa"/>
            <w:shd w:val="clear" w:color="auto" w:fill="auto"/>
            <w:vAlign w:val="center"/>
          </w:tcPr>
          <w:p w:rsidR="00EC4756" w:rsidRPr="00EC4756" w:rsidRDefault="00EC4756" w:rsidP="00A34102">
            <w:pPr>
              <w:jc w:val="center"/>
              <w:rPr>
                <w:sz w:val="24"/>
                <w:szCs w:val="24"/>
              </w:rPr>
            </w:pPr>
            <w:r w:rsidRPr="00EC4756">
              <w:rPr>
                <w:sz w:val="24"/>
                <w:szCs w:val="24"/>
              </w:rPr>
              <w:t>33</w:t>
            </w:r>
          </w:p>
        </w:tc>
        <w:tc>
          <w:tcPr>
            <w:tcW w:w="2207" w:type="dxa"/>
            <w:shd w:val="clear" w:color="auto" w:fill="auto"/>
            <w:vAlign w:val="center"/>
          </w:tcPr>
          <w:p w:rsidR="00EC4756" w:rsidRPr="00EC4756" w:rsidRDefault="00EC4756" w:rsidP="00A34102">
            <w:pPr>
              <w:jc w:val="center"/>
              <w:rPr>
                <w:sz w:val="24"/>
                <w:szCs w:val="24"/>
              </w:rPr>
            </w:pPr>
          </w:p>
        </w:tc>
        <w:tc>
          <w:tcPr>
            <w:tcW w:w="1521"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1522"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1220"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1274" w:type="dxa"/>
            <w:shd w:val="clear" w:color="auto" w:fill="auto"/>
            <w:noWrap/>
            <w:vAlign w:val="center"/>
          </w:tcPr>
          <w:p w:rsidR="00EC4756" w:rsidRPr="00EC4756" w:rsidRDefault="00EC4756" w:rsidP="00A34102">
            <w:pPr>
              <w:jc w:val="center"/>
              <w:rPr>
                <w:sz w:val="24"/>
                <w:szCs w:val="24"/>
              </w:rPr>
            </w:pPr>
          </w:p>
        </w:tc>
        <w:tc>
          <w:tcPr>
            <w:tcW w:w="1324"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1576" w:type="dxa"/>
            <w:shd w:val="clear" w:color="auto" w:fill="auto"/>
            <w:noWrap/>
            <w:vAlign w:val="center"/>
          </w:tcPr>
          <w:p w:rsidR="00EC4756" w:rsidRPr="00EC4756" w:rsidRDefault="00EC4756" w:rsidP="00A34102">
            <w:pPr>
              <w:jc w:val="center"/>
              <w:rPr>
                <w:sz w:val="24"/>
                <w:szCs w:val="24"/>
              </w:rPr>
            </w:pPr>
          </w:p>
        </w:tc>
        <w:tc>
          <w:tcPr>
            <w:tcW w:w="416" w:type="dxa"/>
            <w:shd w:val="clear" w:color="auto" w:fill="auto"/>
            <w:noWrap/>
            <w:vAlign w:val="center"/>
          </w:tcPr>
          <w:p w:rsidR="00EC4756" w:rsidRPr="00EC4756" w:rsidRDefault="00EC4756" w:rsidP="00A34102">
            <w:pPr>
              <w:jc w:val="center"/>
              <w:rPr>
                <w:sz w:val="24"/>
                <w:szCs w:val="24"/>
              </w:rPr>
            </w:pPr>
          </w:p>
        </w:tc>
      </w:tr>
      <w:tr w:rsidR="00EC4756" w:rsidRPr="00EC4756" w:rsidTr="001224B3">
        <w:trPr>
          <w:gridBefore w:val="1"/>
          <w:wBefore w:w="75" w:type="dxa"/>
          <w:trHeight w:val="20"/>
        </w:trPr>
        <w:tc>
          <w:tcPr>
            <w:tcW w:w="3358" w:type="dxa"/>
            <w:gridSpan w:val="3"/>
            <w:shd w:val="clear" w:color="auto" w:fill="auto"/>
            <w:vAlign w:val="center"/>
          </w:tcPr>
          <w:p w:rsidR="00EC4756" w:rsidRPr="00EC4756" w:rsidRDefault="00EC4756" w:rsidP="00A34102">
            <w:pPr>
              <w:jc w:val="both"/>
              <w:rPr>
                <w:sz w:val="24"/>
                <w:szCs w:val="24"/>
              </w:rPr>
            </w:pPr>
            <w:r w:rsidRPr="00EC4756">
              <w:rPr>
                <w:sz w:val="24"/>
                <w:szCs w:val="24"/>
              </w:rPr>
              <w:t>- скорая медицинская помощь</w:t>
            </w:r>
          </w:p>
        </w:tc>
        <w:tc>
          <w:tcPr>
            <w:tcW w:w="699" w:type="dxa"/>
            <w:shd w:val="clear" w:color="auto" w:fill="auto"/>
            <w:vAlign w:val="center"/>
          </w:tcPr>
          <w:p w:rsidR="00EC4756" w:rsidRPr="00EC4756" w:rsidRDefault="00EC4756" w:rsidP="00A34102">
            <w:pPr>
              <w:jc w:val="center"/>
              <w:rPr>
                <w:sz w:val="24"/>
                <w:szCs w:val="24"/>
              </w:rPr>
            </w:pPr>
            <w:r w:rsidRPr="00EC4756">
              <w:rPr>
                <w:sz w:val="24"/>
                <w:szCs w:val="24"/>
              </w:rPr>
              <w:t>34</w:t>
            </w:r>
          </w:p>
        </w:tc>
        <w:tc>
          <w:tcPr>
            <w:tcW w:w="2207" w:type="dxa"/>
            <w:shd w:val="clear" w:color="auto" w:fill="auto"/>
            <w:vAlign w:val="center"/>
          </w:tcPr>
          <w:p w:rsidR="00EC4756" w:rsidRPr="00EC4756" w:rsidRDefault="00EC4756" w:rsidP="00A34102">
            <w:pPr>
              <w:jc w:val="center"/>
              <w:rPr>
                <w:sz w:val="24"/>
                <w:szCs w:val="24"/>
              </w:rPr>
            </w:pPr>
            <w:r w:rsidRPr="00EC4756">
              <w:rPr>
                <w:sz w:val="24"/>
                <w:szCs w:val="24"/>
              </w:rPr>
              <w:t>вызов</w:t>
            </w:r>
          </w:p>
        </w:tc>
        <w:tc>
          <w:tcPr>
            <w:tcW w:w="1521" w:type="dxa"/>
            <w:shd w:val="clear" w:color="auto" w:fill="auto"/>
            <w:noWrap/>
            <w:vAlign w:val="center"/>
          </w:tcPr>
          <w:p w:rsidR="00EC4756" w:rsidRPr="00EC4756" w:rsidRDefault="00EC4756" w:rsidP="00A34102">
            <w:pPr>
              <w:jc w:val="center"/>
              <w:rPr>
                <w:sz w:val="24"/>
                <w:szCs w:val="24"/>
              </w:rPr>
            </w:pPr>
          </w:p>
        </w:tc>
        <w:tc>
          <w:tcPr>
            <w:tcW w:w="1522" w:type="dxa"/>
            <w:shd w:val="clear" w:color="auto" w:fill="auto"/>
            <w:noWrap/>
            <w:vAlign w:val="center"/>
          </w:tcPr>
          <w:p w:rsidR="00EC4756" w:rsidRPr="00EC4756" w:rsidRDefault="00EC4756" w:rsidP="00A34102">
            <w:pPr>
              <w:jc w:val="center"/>
              <w:rPr>
                <w:sz w:val="24"/>
                <w:szCs w:val="24"/>
              </w:rPr>
            </w:pPr>
          </w:p>
        </w:tc>
        <w:tc>
          <w:tcPr>
            <w:tcW w:w="1220"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1274" w:type="dxa"/>
            <w:shd w:val="clear" w:color="auto" w:fill="auto"/>
            <w:noWrap/>
            <w:vAlign w:val="center"/>
          </w:tcPr>
          <w:p w:rsidR="00EC4756" w:rsidRPr="00EC4756" w:rsidRDefault="00EC4756" w:rsidP="00A34102">
            <w:pPr>
              <w:jc w:val="center"/>
              <w:rPr>
                <w:sz w:val="24"/>
                <w:szCs w:val="24"/>
              </w:rPr>
            </w:pPr>
          </w:p>
        </w:tc>
        <w:tc>
          <w:tcPr>
            <w:tcW w:w="1324"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1576" w:type="dxa"/>
            <w:shd w:val="clear" w:color="auto" w:fill="auto"/>
            <w:noWrap/>
            <w:vAlign w:val="center"/>
          </w:tcPr>
          <w:p w:rsidR="00EC4756" w:rsidRPr="00EC4756" w:rsidRDefault="00EC4756" w:rsidP="00A34102">
            <w:pPr>
              <w:jc w:val="center"/>
              <w:rPr>
                <w:sz w:val="24"/>
                <w:szCs w:val="24"/>
              </w:rPr>
            </w:pPr>
          </w:p>
        </w:tc>
        <w:tc>
          <w:tcPr>
            <w:tcW w:w="416"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r>
      <w:tr w:rsidR="00EC4756" w:rsidRPr="00EC4756" w:rsidTr="001224B3">
        <w:trPr>
          <w:gridBefore w:val="1"/>
          <w:wBefore w:w="75" w:type="dxa"/>
          <w:trHeight w:val="20"/>
        </w:trPr>
        <w:tc>
          <w:tcPr>
            <w:tcW w:w="3358" w:type="dxa"/>
            <w:gridSpan w:val="3"/>
            <w:vMerge w:val="restart"/>
            <w:shd w:val="clear" w:color="auto" w:fill="auto"/>
            <w:vAlign w:val="center"/>
          </w:tcPr>
          <w:p w:rsidR="00EC4756" w:rsidRPr="00EC4756" w:rsidRDefault="00EC4756" w:rsidP="00A34102">
            <w:pPr>
              <w:jc w:val="both"/>
              <w:rPr>
                <w:sz w:val="24"/>
                <w:szCs w:val="24"/>
              </w:rPr>
            </w:pPr>
            <w:r w:rsidRPr="00EC4756">
              <w:rPr>
                <w:sz w:val="24"/>
                <w:szCs w:val="24"/>
              </w:rPr>
              <w:t>- медицинская помощь в амбулаторных условиях</w:t>
            </w:r>
          </w:p>
        </w:tc>
        <w:tc>
          <w:tcPr>
            <w:tcW w:w="699" w:type="dxa"/>
            <w:shd w:val="clear" w:color="auto" w:fill="auto"/>
            <w:vAlign w:val="center"/>
          </w:tcPr>
          <w:p w:rsidR="00EC4756" w:rsidRPr="00EC4756" w:rsidRDefault="00EC4756" w:rsidP="00A34102">
            <w:pPr>
              <w:jc w:val="center"/>
              <w:rPr>
                <w:sz w:val="24"/>
                <w:szCs w:val="24"/>
              </w:rPr>
            </w:pPr>
            <w:r w:rsidRPr="00EC4756">
              <w:rPr>
                <w:sz w:val="24"/>
                <w:szCs w:val="24"/>
              </w:rPr>
              <w:t>35.1</w:t>
            </w:r>
          </w:p>
        </w:tc>
        <w:tc>
          <w:tcPr>
            <w:tcW w:w="2207" w:type="dxa"/>
            <w:shd w:val="clear" w:color="auto" w:fill="auto"/>
            <w:vAlign w:val="center"/>
          </w:tcPr>
          <w:p w:rsidR="00EC4756" w:rsidRPr="00EC4756" w:rsidRDefault="00EC4756" w:rsidP="00A34102">
            <w:pPr>
              <w:autoSpaceDE w:val="0"/>
              <w:autoSpaceDN w:val="0"/>
              <w:adjustRightInd w:val="0"/>
              <w:jc w:val="center"/>
              <w:rPr>
                <w:sz w:val="24"/>
                <w:szCs w:val="24"/>
                <w:highlight w:val="yellow"/>
              </w:rPr>
            </w:pPr>
            <w:r w:rsidRPr="00EC4756">
              <w:rPr>
                <w:sz w:val="24"/>
                <w:szCs w:val="24"/>
              </w:rPr>
              <w:t>комплексное посещение для проведения профилактических осмотров</w:t>
            </w:r>
          </w:p>
        </w:tc>
        <w:tc>
          <w:tcPr>
            <w:tcW w:w="1521" w:type="dxa"/>
            <w:shd w:val="clear" w:color="auto" w:fill="auto"/>
            <w:noWrap/>
            <w:vAlign w:val="center"/>
          </w:tcPr>
          <w:p w:rsidR="00EC4756" w:rsidRPr="00EC4756" w:rsidRDefault="00EC4756" w:rsidP="00A34102">
            <w:pPr>
              <w:jc w:val="center"/>
              <w:rPr>
                <w:sz w:val="24"/>
                <w:szCs w:val="24"/>
              </w:rPr>
            </w:pPr>
          </w:p>
        </w:tc>
        <w:tc>
          <w:tcPr>
            <w:tcW w:w="1522" w:type="dxa"/>
            <w:shd w:val="clear" w:color="auto" w:fill="auto"/>
            <w:noWrap/>
            <w:vAlign w:val="center"/>
          </w:tcPr>
          <w:p w:rsidR="00EC4756" w:rsidRPr="00EC4756" w:rsidRDefault="00EC4756" w:rsidP="00A34102">
            <w:pPr>
              <w:jc w:val="center"/>
              <w:rPr>
                <w:sz w:val="24"/>
                <w:szCs w:val="24"/>
              </w:rPr>
            </w:pPr>
          </w:p>
        </w:tc>
        <w:tc>
          <w:tcPr>
            <w:tcW w:w="1220"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1274" w:type="dxa"/>
            <w:shd w:val="clear" w:color="auto" w:fill="auto"/>
            <w:noWrap/>
            <w:vAlign w:val="center"/>
          </w:tcPr>
          <w:p w:rsidR="00EC4756" w:rsidRPr="00EC4756" w:rsidRDefault="00EC4756" w:rsidP="00A34102">
            <w:pPr>
              <w:jc w:val="center"/>
              <w:rPr>
                <w:sz w:val="24"/>
                <w:szCs w:val="24"/>
              </w:rPr>
            </w:pPr>
          </w:p>
        </w:tc>
        <w:tc>
          <w:tcPr>
            <w:tcW w:w="1324"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1576" w:type="dxa"/>
            <w:shd w:val="clear" w:color="auto" w:fill="auto"/>
            <w:noWrap/>
            <w:vAlign w:val="center"/>
          </w:tcPr>
          <w:p w:rsidR="00EC4756" w:rsidRPr="00EC4756" w:rsidRDefault="00EC4756" w:rsidP="00A34102">
            <w:pPr>
              <w:jc w:val="center"/>
              <w:rPr>
                <w:sz w:val="24"/>
                <w:szCs w:val="24"/>
              </w:rPr>
            </w:pPr>
          </w:p>
        </w:tc>
        <w:tc>
          <w:tcPr>
            <w:tcW w:w="416"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r>
      <w:tr w:rsidR="00EC4756" w:rsidRPr="00EC4756" w:rsidTr="001224B3">
        <w:trPr>
          <w:gridBefore w:val="1"/>
          <w:wBefore w:w="75" w:type="dxa"/>
          <w:trHeight w:val="20"/>
        </w:trPr>
        <w:tc>
          <w:tcPr>
            <w:tcW w:w="3358" w:type="dxa"/>
            <w:gridSpan w:val="3"/>
            <w:vMerge/>
            <w:shd w:val="clear" w:color="auto" w:fill="auto"/>
            <w:vAlign w:val="center"/>
          </w:tcPr>
          <w:p w:rsidR="00EC4756" w:rsidRPr="00EC4756" w:rsidRDefault="00EC4756" w:rsidP="00A34102">
            <w:pPr>
              <w:jc w:val="both"/>
              <w:rPr>
                <w:sz w:val="24"/>
                <w:szCs w:val="24"/>
              </w:rPr>
            </w:pPr>
          </w:p>
        </w:tc>
        <w:tc>
          <w:tcPr>
            <w:tcW w:w="699" w:type="dxa"/>
            <w:shd w:val="clear" w:color="auto" w:fill="auto"/>
            <w:vAlign w:val="center"/>
          </w:tcPr>
          <w:p w:rsidR="00EC4756" w:rsidRPr="00EC4756" w:rsidRDefault="00EC4756" w:rsidP="00A34102">
            <w:pPr>
              <w:jc w:val="center"/>
              <w:rPr>
                <w:sz w:val="24"/>
                <w:szCs w:val="24"/>
              </w:rPr>
            </w:pPr>
            <w:r w:rsidRPr="00EC4756">
              <w:rPr>
                <w:sz w:val="24"/>
                <w:szCs w:val="24"/>
              </w:rPr>
              <w:t>35.2</w:t>
            </w:r>
          </w:p>
        </w:tc>
        <w:tc>
          <w:tcPr>
            <w:tcW w:w="2207" w:type="dxa"/>
            <w:shd w:val="clear" w:color="auto" w:fill="auto"/>
            <w:vAlign w:val="center"/>
          </w:tcPr>
          <w:p w:rsidR="00EC4756" w:rsidRPr="00EC4756" w:rsidRDefault="00EC4756" w:rsidP="00A34102">
            <w:pPr>
              <w:jc w:val="center"/>
              <w:rPr>
                <w:iCs/>
                <w:sz w:val="24"/>
                <w:szCs w:val="24"/>
              </w:rPr>
            </w:pPr>
            <w:r w:rsidRPr="00EC4756">
              <w:rPr>
                <w:sz w:val="24"/>
                <w:szCs w:val="24"/>
              </w:rPr>
              <w:t>комплексное посещение для проведения диспансеризации</w:t>
            </w:r>
          </w:p>
        </w:tc>
        <w:tc>
          <w:tcPr>
            <w:tcW w:w="1521" w:type="dxa"/>
            <w:shd w:val="clear" w:color="auto" w:fill="auto"/>
            <w:noWrap/>
            <w:vAlign w:val="center"/>
          </w:tcPr>
          <w:p w:rsidR="00EC4756" w:rsidRPr="00EC4756" w:rsidRDefault="00EC4756" w:rsidP="00A34102">
            <w:pPr>
              <w:jc w:val="center"/>
              <w:rPr>
                <w:sz w:val="24"/>
                <w:szCs w:val="24"/>
              </w:rPr>
            </w:pPr>
          </w:p>
        </w:tc>
        <w:tc>
          <w:tcPr>
            <w:tcW w:w="1522" w:type="dxa"/>
            <w:shd w:val="clear" w:color="auto" w:fill="auto"/>
            <w:noWrap/>
            <w:vAlign w:val="center"/>
          </w:tcPr>
          <w:p w:rsidR="00EC4756" w:rsidRPr="00EC4756" w:rsidRDefault="00EC4756" w:rsidP="00A34102">
            <w:pPr>
              <w:jc w:val="center"/>
              <w:rPr>
                <w:sz w:val="24"/>
                <w:szCs w:val="24"/>
              </w:rPr>
            </w:pPr>
          </w:p>
        </w:tc>
        <w:tc>
          <w:tcPr>
            <w:tcW w:w="1220"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1274" w:type="dxa"/>
            <w:shd w:val="clear" w:color="auto" w:fill="auto"/>
            <w:noWrap/>
            <w:vAlign w:val="center"/>
          </w:tcPr>
          <w:p w:rsidR="00EC4756" w:rsidRPr="00EC4756" w:rsidRDefault="00EC4756" w:rsidP="00A34102">
            <w:pPr>
              <w:jc w:val="center"/>
              <w:rPr>
                <w:sz w:val="24"/>
                <w:szCs w:val="24"/>
              </w:rPr>
            </w:pPr>
          </w:p>
        </w:tc>
        <w:tc>
          <w:tcPr>
            <w:tcW w:w="1324"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1576" w:type="dxa"/>
            <w:shd w:val="clear" w:color="auto" w:fill="auto"/>
            <w:noWrap/>
            <w:vAlign w:val="center"/>
          </w:tcPr>
          <w:p w:rsidR="00EC4756" w:rsidRPr="00EC4756" w:rsidRDefault="00EC4756" w:rsidP="00A34102">
            <w:pPr>
              <w:jc w:val="center"/>
              <w:rPr>
                <w:sz w:val="24"/>
                <w:szCs w:val="24"/>
              </w:rPr>
            </w:pPr>
          </w:p>
        </w:tc>
        <w:tc>
          <w:tcPr>
            <w:tcW w:w="416"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r>
      <w:tr w:rsidR="00EC4756" w:rsidRPr="00EC4756" w:rsidTr="001224B3">
        <w:trPr>
          <w:gridBefore w:val="1"/>
          <w:wBefore w:w="75" w:type="dxa"/>
          <w:trHeight w:val="20"/>
        </w:trPr>
        <w:tc>
          <w:tcPr>
            <w:tcW w:w="3358" w:type="dxa"/>
            <w:gridSpan w:val="3"/>
            <w:vMerge/>
            <w:shd w:val="clear" w:color="auto" w:fill="auto"/>
            <w:vAlign w:val="center"/>
          </w:tcPr>
          <w:p w:rsidR="00EC4756" w:rsidRPr="00EC4756" w:rsidRDefault="00EC4756" w:rsidP="00A34102">
            <w:pPr>
              <w:jc w:val="both"/>
              <w:rPr>
                <w:sz w:val="24"/>
                <w:szCs w:val="24"/>
              </w:rPr>
            </w:pPr>
          </w:p>
        </w:tc>
        <w:tc>
          <w:tcPr>
            <w:tcW w:w="699" w:type="dxa"/>
            <w:shd w:val="clear" w:color="auto" w:fill="auto"/>
            <w:vAlign w:val="center"/>
          </w:tcPr>
          <w:p w:rsidR="00EC4756" w:rsidRPr="00EC4756" w:rsidRDefault="00EC4756" w:rsidP="00A34102">
            <w:pPr>
              <w:jc w:val="center"/>
              <w:rPr>
                <w:sz w:val="24"/>
                <w:szCs w:val="24"/>
              </w:rPr>
            </w:pPr>
            <w:r w:rsidRPr="00EC4756">
              <w:rPr>
                <w:sz w:val="24"/>
                <w:szCs w:val="24"/>
              </w:rPr>
              <w:t>35.3</w:t>
            </w:r>
          </w:p>
        </w:tc>
        <w:tc>
          <w:tcPr>
            <w:tcW w:w="2207" w:type="dxa"/>
            <w:shd w:val="clear" w:color="auto" w:fill="auto"/>
            <w:vAlign w:val="center"/>
          </w:tcPr>
          <w:p w:rsidR="00EC4756" w:rsidRPr="00EC4756" w:rsidRDefault="00EC4756" w:rsidP="00A34102">
            <w:pPr>
              <w:jc w:val="center"/>
              <w:rPr>
                <w:iCs/>
                <w:sz w:val="24"/>
                <w:szCs w:val="24"/>
              </w:rPr>
            </w:pPr>
            <w:r w:rsidRPr="00EC4756">
              <w:rPr>
                <w:iCs/>
                <w:sz w:val="24"/>
                <w:szCs w:val="24"/>
              </w:rPr>
              <w:t>посещение с иными целями</w:t>
            </w:r>
          </w:p>
        </w:tc>
        <w:tc>
          <w:tcPr>
            <w:tcW w:w="1521" w:type="dxa"/>
            <w:shd w:val="clear" w:color="auto" w:fill="auto"/>
            <w:noWrap/>
            <w:vAlign w:val="center"/>
          </w:tcPr>
          <w:p w:rsidR="00EC4756" w:rsidRPr="00EC4756" w:rsidRDefault="00EC4756" w:rsidP="00A34102">
            <w:pPr>
              <w:jc w:val="center"/>
              <w:rPr>
                <w:sz w:val="24"/>
                <w:szCs w:val="24"/>
              </w:rPr>
            </w:pPr>
          </w:p>
        </w:tc>
        <w:tc>
          <w:tcPr>
            <w:tcW w:w="1522" w:type="dxa"/>
            <w:shd w:val="clear" w:color="auto" w:fill="auto"/>
            <w:noWrap/>
            <w:vAlign w:val="center"/>
          </w:tcPr>
          <w:p w:rsidR="00EC4756" w:rsidRPr="00EC4756" w:rsidRDefault="00EC4756" w:rsidP="00A34102">
            <w:pPr>
              <w:jc w:val="center"/>
              <w:rPr>
                <w:sz w:val="24"/>
                <w:szCs w:val="24"/>
              </w:rPr>
            </w:pPr>
          </w:p>
        </w:tc>
        <w:tc>
          <w:tcPr>
            <w:tcW w:w="1220"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1274" w:type="dxa"/>
            <w:shd w:val="clear" w:color="auto" w:fill="auto"/>
            <w:noWrap/>
            <w:vAlign w:val="center"/>
          </w:tcPr>
          <w:p w:rsidR="00EC4756" w:rsidRPr="00EC4756" w:rsidRDefault="00EC4756" w:rsidP="00A34102">
            <w:pPr>
              <w:jc w:val="center"/>
              <w:rPr>
                <w:sz w:val="24"/>
                <w:szCs w:val="24"/>
              </w:rPr>
            </w:pPr>
          </w:p>
        </w:tc>
        <w:tc>
          <w:tcPr>
            <w:tcW w:w="1324"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1576" w:type="dxa"/>
            <w:shd w:val="clear" w:color="auto" w:fill="auto"/>
            <w:noWrap/>
            <w:vAlign w:val="center"/>
          </w:tcPr>
          <w:p w:rsidR="00EC4756" w:rsidRPr="00EC4756" w:rsidRDefault="00EC4756" w:rsidP="00A34102">
            <w:pPr>
              <w:jc w:val="center"/>
              <w:rPr>
                <w:sz w:val="24"/>
                <w:szCs w:val="24"/>
              </w:rPr>
            </w:pPr>
          </w:p>
        </w:tc>
        <w:tc>
          <w:tcPr>
            <w:tcW w:w="416"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r>
      <w:tr w:rsidR="00EC4756" w:rsidRPr="00EC4756" w:rsidTr="001224B3">
        <w:trPr>
          <w:gridBefore w:val="1"/>
          <w:wBefore w:w="75" w:type="dxa"/>
          <w:trHeight w:val="20"/>
        </w:trPr>
        <w:tc>
          <w:tcPr>
            <w:tcW w:w="3358" w:type="dxa"/>
            <w:gridSpan w:val="3"/>
            <w:vMerge/>
            <w:shd w:val="clear" w:color="auto" w:fill="auto"/>
            <w:vAlign w:val="center"/>
          </w:tcPr>
          <w:p w:rsidR="00EC4756" w:rsidRPr="00EC4756" w:rsidRDefault="00EC4756" w:rsidP="00A34102">
            <w:pPr>
              <w:jc w:val="both"/>
              <w:rPr>
                <w:sz w:val="24"/>
                <w:szCs w:val="24"/>
              </w:rPr>
            </w:pPr>
          </w:p>
        </w:tc>
        <w:tc>
          <w:tcPr>
            <w:tcW w:w="699" w:type="dxa"/>
            <w:shd w:val="clear" w:color="auto" w:fill="auto"/>
            <w:vAlign w:val="center"/>
          </w:tcPr>
          <w:p w:rsidR="00EC4756" w:rsidRPr="00EC4756" w:rsidRDefault="00EC4756" w:rsidP="00A34102">
            <w:pPr>
              <w:jc w:val="center"/>
              <w:rPr>
                <w:sz w:val="24"/>
                <w:szCs w:val="24"/>
              </w:rPr>
            </w:pPr>
            <w:r w:rsidRPr="00EC4756">
              <w:rPr>
                <w:sz w:val="24"/>
                <w:szCs w:val="24"/>
              </w:rPr>
              <w:t>35.4</w:t>
            </w:r>
          </w:p>
        </w:tc>
        <w:tc>
          <w:tcPr>
            <w:tcW w:w="2207" w:type="dxa"/>
            <w:shd w:val="clear" w:color="auto" w:fill="auto"/>
            <w:vAlign w:val="center"/>
          </w:tcPr>
          <w:p w:rsidR="00EC4756" w:rsidRPr="00EC4756" w:rsidRDefault="00EC4756" w:rsidP="00A34102">
            <w:pPr>
              <w:jc w:val="center"/>
              <w:rPr>
                <w:sz w:val="24"/>
                <w:szCs w:val="24"/>
              </w:rPr>
            </w:pPr>
            <w:r w:rsidRPr="00EC4756">
              <w:rPr>
                <w:sz w:val="24"/>
                <w:szCs w:val="24"/>
              </w:rPr>
              <w:t xml:space="preserve">посещение по паллиативной медицинской помощи, включая </w:t>
            </w:r>
          </w:p>
        </w:tc>
        <w:tc>
          <w:tcPr>
            <w:tcW w:w="1521"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1522"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1220"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1274"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1324"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1576"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416"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r>
      <w:tr w:rsidR="00EC4756" w:rsidRPr="00EC4756" w:rsidTr="001224B3">
        <w:trPr>
          <w:gridBefore w:val="1"/>
          <w:wBefore w:w="75" w:type="dxa"/>
          <w:trHeight w:val="20"/>
        </w:trPr>
        <w:tc>
          <w:tcPr>
            <w:tcW w:w="3358" w:type="dxa"/>
            <w:gridSpan w:val="3"/>
            <w:vMerge/>
            <w:shd w:val="clear" w:color="auto" w:fill="auto"/>
            <w:vAlign w:val="center"/>
          </w:tcPr>
          <w:p w:rsidR="00EC4756" w:rsidRPr="00EC4756" w:rsidRDefault="00EC4756" w:rsidP="00A34102">
            <w:pPr>
              <w:jc w:val="both"/>
              <w:rPr>
                <w:sz w:val="24"/>
                <w:szCs w:val="24"/>
              </w:rPr>
            </w:pPr>
          </w:p>
        </w:tc>
        <w:tc>
          <w:tcPr>
            <w:tcW w:w="699" w:type="dxa"/>
            <w:shd w:val="clear" w:color="auto" w:fill="auto"/>
            <w:vAlign w:val="center"/>
          </w:tcPr>
          <w:p w:rsidR="00EC4756" w:rsidRPr="00EC4756" w:rsidRDefault="00EC4756" w:rsidP="00A34102">
            <w:pPr>
              <w:jc w:val="center"/>
              <w:rPr>
                <w:sz w:val="24"/>
                <w:szCs w:val="24"/>
              </w:rPr>
            </w:pPr>
            <w:r w:rsidRPr="00EC4756">
              <w:rPr>
                <w:sz w:val="24"/>
                <w:szCs w:val="24"/>
              </w:rPr>
              <w:t>35.4.1</w:t>
            </w:r>
          </w:p>
        </w:tc>
        <w:tc>
          <w:tcPr>
            <w:tcW w:w="2207" w:type="dxa"/>
            <w:shd w:val="clear" w:color="auto" w:fill="auto"/>
            <w:vAlign w:val="center"/>
          </w:tcPr>
          <w:p w:rsidR="00EC4756" w:rsidRPr="00EC4756" w:rsidRDefault="00EC4756" w:rsidP="00A34102">
            <w:pPr>
              <w:jc w:val="center"/>
              <w:rPr>
                <w:iCs/>
                <w:sz w:val="24"/>
                <w:szCs w:val="24"/>
              </w:rPr>
            </w:pPr>
            <w:r w:rsidRPr="00EC4756">
              <w:rPr>
                <w:iCs/>
                <w:sz w:val="24"/>
                <w:szCs w:val="24"/>
              </w:rPr>
              <w:t xml:space="preserve">посещение по паллиативной медицинской помощи без учета посещения на дому патронажными бригадами </w:t>
            </w:r>
          </w:p>
        </w:tc>
        <w:tc>
          <w:tcPr>
            <w:tcW w:w="1521" w:type="dxa"/>
            <w:shd w:val="clear" w:color="auto" w:fill="auto"/>
            <w:noWrap/>
            <w:vAlign w:val="center"/>
          </w:tcPr>
          <w:p w:rsidR="00EC4756" w:rsidRPr="00EC4756" w:rsidRDefault="00EC4756" w:rsidP="00A34102">
            <w:pPr>
              <w:jc w:val="center"/>
              <w:rPr>
                <w:sz w:val="24"/>
                <w:szCs w:val="24"/>
              </w:rPr>
            </w:pPr>
          </w:p>
        </w:tc>
        <w:tc>
          <w:tcPr>
            <w:tcW w:w="1522" w:type="dxa"/>
            <w:shd w:val="clear" w:color="auto" w:fill="auto"/>
            <w:noWrap/>
            <w:vAlign w:val="center"/>
          </w:tcPr>
          <w:p w:rsidR="00EC4756" w:rsidRPr="00EC4756" w:rsidRDefault="00EC4756" w:rsidP="00A34102">
            <w:pPr>
              <w:jc w:val="center"/>
              <w:rPr>
                <w:sz w:val="24"/>
                <w:szCs w:val="24"/>
              </w:rPr>
            </w:pPr>
          </w:p>
        </w:tc>
        <w:tc>
          <w:tcPr>
            <w:tcW w:w="1220"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1274" w:type="dxa"/>
            <w:shd w:val="clear" w:color="auto" w:fill="auto"/>
            <w:noWrap/>
            <w:vAlign w:val="center"/>
          </w:tcPr>
          <w:p w:rsidR="00EC4756" w:rsidRPr="00EC4756" w:rsidRDefault="00EC4756" w:rsidP="00A34102">
            <w:pPr>
              <w:jc w:val="center"/>
              <w:rPr>
                <w:sz w:val="24"/>
                <w:szCs w:val="24"/>
              </w:rPr>
            </w:pPr>
          </w:p>
        </w:tc>
        <w:tc>
          <w:tcPr>
            <w:tcW w:w="1324"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1576" w:type="dxa"/>
            <w:shd w:val="clear" w:color="auto" w:fill="auto"/>
            <w:noWrap/>
            <w:vAlign w:val="center"/>
          </w:tcPr>
          <w:p w:rsidR="00EC4756" w:rsidRPr="00EC4756" w:rsidRDefault="00EC4756" w:rsidP="00A34102">
            <w:pPr>
              <w:jc w:val="center"/>
              <w:rPr>
                <w:sz w:val="24"/>
                <w:szCs w:val="24"/>
              </w:rPr>
            </w:pPr>
          </w:p>
        </w:tc>
        <w:tc>
          <w:tcPr>
            <w:tcW w:w="416"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r>
      <w:tr w:rsidR="00EC4756" w:rsidRPr="00EC4756" w:rsidTr="001224B3">
        <w:trPr>
          <w:gridBefore w:val="1"/>
          <w:wBefore w:w="75" w:type="dxa"/>
          <w:trHeight w:val="20"/>
        </w:trPr>
        <w:tc>
          <w:tcPr>
            <w:tcW w:w="3358" w:type="dxa"/>
            <w:gridSpan w:val="3"/>
            <w:vMerge/>
            <w:shd w:val="clear" w:color="auto" w:fill="auto"/>
            <w:vAlign w:val="center"/>
          </w:tcPr>
          <w:p w:rsidR="00EC4756" w:rsidRPr="00EC4756" w:rsidRDefault="00EC4756" w:rsidP="00A34102">
            <w:pPr>
              <w:jc w:val="both"/>
              <w:rPr>
                <w:sz w:val="24"/>
                <w:szCs w:val="24"/>
              </w:rPr>
            </w:pPr>
          </w:p>
        </w:tc>
        <w:tc>
          <w:tcPr>
            <w:tcW w:w="699" w:type="dxa"/>
            <w:shd w:val="clear" w:color="auto" w:fill="auto"/>
            <w:vAlign w:val="center"/>
          </w:tcPr>
          <w:p w:rsidR="00EC4756" w:rsidRPr="00EC4756" w:rsidRDefault="00EC4756" w:rsidP="00A34102">
            <w:pPr>
              <w:jc w:val="center"/>
              <w:rPr>
                <w:sz w:val="24"/>
                <w:szCs w:val="24"/>
              </w:rPr>
            </w:pPr>
            <w:r w:rsidRPr="00EC4756">
              <w:rPr>
                <w:sz w:val="24"/>
                <w:szCs w:val="24"/>
              </w:rPr>
              <w:t>35.4.2</w:t>
            </w:r>
          </w:p>
        </w:tc>
        <w:tc>
          <w:tcPr>
            <w:tcW w:w="2207" w:type="dxa"/>
            <w:shd w:val="clear" w:color="auto" w:fill="auto"/>
            <w:vAlign w:val="center"/>
          </w:tcPr>
          <w:p w:rsidR="00EC4756" w:rsidRPr="00EC4756" w:rsidRDefault="00EC4756" w:rsidP="00A34102">
            <w:pPr>
              <w:jc w:val="center"/>
              <w:rPr>
                <w:iCs/>
                <w:sz w:val="24"/>
                <w:szCs w:val="24"/>
              </w:rPr>
            </w:pPr>
            <w:r w:rsidRPr="00EC4756">
              <w:rPr>
                <w:iCs/>
                <w:sz w:val="24"/>
                <w:szCs w:val="24"/>
              </w:rPr>
              <w:t xml:space="preserve">посещение на дому выездными патронажными бригадами </w:t>
            </w:r>
          </w:p>
        </w:tc>
        <w:tc>
          <w:tcPr>
            <w:tcW w:w="1521" w:type="dxa"/>
            <w:shd w:val="clear" w:color="auto" w:fill="auto"/>
            <w:noWrap/>
            <w:vAlign w:val="center"/>
          </w:tcPr>
          <w:p w:rsidR="00EC4756" w:rsidRPr="00EC4756" w:rsidRDefault="00EC4756" w:rsidP="00A34102">
            <w:pPr>
              <w:jc w:val="center"/>
              <w:rPr>
                <w:sz w:val="24"/>
                <w:szCs w:val="24"/>
              </w:rPr>
            </w:pPr>
          </w:p>
        </w:tc>
        <w:tc>
          <w:tcPr>
            <w:tcW w:w="1522" w:type="dxa"/>
            <w:shd w:val="clear" w:color="auto" w:fill="auto"/>
            <w:noWrap/>
            <w:vAlign w:val="center"/>
          </w:tcPr>
          <w:p w:rsidR="00EC4756" w:rsidRPr="00EC4756" w:rsidRDefault="00EC4756" w:rsidP="00A34102">
            <w:pPr>
              <w:jc w:val="center"/>
              <w:rPr>
                <w:sz w:val="24"/>
                <w:szCs w:val="24"/>
              </w:rPr>
            </w:pPr>
          </w:p>
        </w:tc>
        <w:tc>
          <w:tcPr>
            <w:tcW w:w="1220"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1274" w:type="dxa"/>
            <w:shd w:val="clear" w:color="auto" w:fill="auto"/>
            <w:noWrap/>
            <w:vAlign w:val="center"/>
          </w:tcPr>
          <w:p w:rsidR="00EC4756" w:rsidRPr="00EC4756" w:rsidRDefault="00EC4756" w:rsidP="00A34102">
            <w:pPr>
              <w:jc w:val="center"/>
              <w:rPr>
                <w:sz w:val="24"/>
                <w:szCs w:val="24"/>
              </w:rPr>
            </w:pPr>
          </w:p>
        </w:tc>
        <w:tc>
          <w:tcPr>
            <w:tcW w:w="1324"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1576" w:type="dxa"/>
            <w:shd w:val="clear" w:color="auto" w:fill="auto"/>
            <w:noWrap/>
            <w:vAlign w:val="center"/>
          </w:tcPr>
          <w:p w:rsidR="00EC4756" w:rsidRPr="00EC4756" w:rsidRDefault="00EC4756" w:rsidP="00A34102">
            <w:pPr>
              <w:jc w:val="center"/>
              <w:rPr>
                <w:sz w:val="24"/>
                <w:szCs w:val="24"/>
              </w:rPr>
            </w:pPr>
          </w:p>
        </w:tc>
        <w:tc>
          <w:tcPr>
            <w:tcW w:w="416"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r>
      <w:tr w:rsidR="00EC4756" w:rsidRPr="00EC4756" w:rsidTr="001224B3">
        <w:trPr>
          <w:gridBefore w:val="1"/>
          <w:wBefore w:w="75" w:type="dxa"/>
          <w:trHeight w:val="20"/>
        </w:trPr>
        <w:tc>
          <w:tcPr>
            <w:tcW w:w="3358" w:type="dxa"/>
            <w:gridSpan w:val="3"/>
            <w:vMerge/>
            <w:shd w:val="clear" w:color="auto" w:fill="auto"/>
            <w:vAlign w:val="center"/>
          </w:tcPr>
          <w:p w:rsidR="00EC4756" w:rsidRPr="00EC4756" w:rsidRDefault="00EC4756" w:rsidP="00A34102">
            <w:pPr>
              <w:jc w:val="both"/>
              <w:rPr>
                <w:sz w:val="24"/>
                <w:szCs w:val="24"/>
              </w:rPr>
            </w:pPr>
          </w:p>
        </w:tc>
        <w:tc>
          <w:tcPr>
            <w:tcW w:w="699" w:type="dxa"/>
            <w:shd w:val="clear" w:color="auto" w:fill="auto"/>
            <w:vAlign w:val="center"/>
          </w:tcPr>
          <w:p w:rsidR="00EC4756" w:rsidRPr="00EC4756" w:rsidRDefault="00EC4756" w:rsidP="00A34102">
            <w:pPr>
              <w:jc w:val="center"/>
              <w:rPr>
                <w:sz w:val="24"/>
                <w:szCs w:val="24"/>
              </w:rPr>
            </w:pPr>
            <w:r w:rsidRPr="00EC4756">
              <w:rPr>
                <w:sz w:val="24"/>
                <w:szCs w:val="24"/>
              </w:rPr>
              <w:t>35.5</w:t>
            </w:r>
          </w:p>
        </w:tc>
        <w:tc>
          <w:tcPr>
            <w:tcW w:w="2207" w:type="dxa"/>
            <w:shd w:val="clear" w:color="auto" w:fill="auto"/>
            <w:vAlign w:val="center"/>
          </w:tcPr>
          <w:p w:rsidR="00EC4756" w:rsidRPr="00EC4756" w:rsidRDefault="00EC4756" w:rsidP="00A34102">
            <w:pPr>
              <w:jc w:val="center"/>
              <w:rPr>
                <w:sz w:val="24"/>
                <w:szCs w:val="24"/>
              </w:rPr>
            </w:pPr>
            <w:r w:rsidRPr="00EC4756">
              <w:rPr>
                <w:sz w:val="24"/>
                <w:szCs w:val="24"/>
              </w:rPr>
              <w:t>посещение по неотложной медицинской помощи</w:t>
            </w:r>
          </w:p>
        </w:tc>
        <w:tc>
          <w:tcPr>
            <w:tcW w:w="1521" w:type="dxa"/>
            <w:shd w:val="clear" w:color="auto" w:fill="auto"/>
            <w:noWrap/>
            <w:vAlign w:val="center"/>
          </w:tcPr>
          <w:p w:rsidR="00EC4756" w:rsidRPr="00EC4756" w:rsidRDefault="00EC4756" w:rsidP="00A34102">
            <w:pPr>
              <w:jc w:val="center"/>
              <w:rPr>
                <w:sz w:val="24"/>
                <w:szCs w:val="24"/>
              </w:rPr>
            </w:pPr>
          </w:p>
        </w:tc>
        <w:tc>
          <w:tcPr>
            <w:tcW w:w="1522" w:type="dxa"/>
            <w:shd w:val="clear" w:color="auto" w:fill="auto"/>
            <w:noWrap/>
            <w:vAlign w:val="center"/>
          </w:tcPr>
          <w:p w:rsidR="00EC4756" w:rsidRPr="00EC4756" w:rsidRDefault="00EC4756" w:rsidP="00A34102">
            <w:pPr>
              <w:jc w:val="center"/>
              <w:rPr>
                <w:sz w:val="24"/>
                <w:szCs w:val="24"/>
              </w:rPr>
            </w:pPr>
          </w:p>
        </w:tc>
        <w:tc>
          <w:tcPr>
            <w:tcW w:w="1220"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1274" w:type="dxa"/>
            <w:shd w:val="clear" w:color="auto" w:fill="auto"/>
            <w:noWrap/>
            <w:vAlign w:val="center"/>
          </w:tcPr>
          <w:p w:rsidR="00EC4756" w:rsidRPr="00EC4756" w:rsidRDefault="00EC4756" w:rsidP="00A34102">
            <w:pPr>
              <w:jc w:val="center"/>
              <w:rPr>
                <w:sz w:val="24"/>
                <w:szCs w:val="24"/>
              </w:rPr>
            </w:pPr>
          </w:p>
        </w:tc>
        <w:tc>
          <w:tcPr>
            <w:tcW w:w="1324"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1576" w:type="dxa"/>
            <w:shd w:val="clear" w:color="auto" w:fill="auto"/>
            <w:noWrap/>
            <w:vAlign w:val="center"/>
          </w:tcPr>
          <w:p w:rsidR="00EC4756" w:rsidRPr="00EC4756" w:rsidRDefault="00EC4756" w:rsidP="00A34102">
            <w:pPr>
              <w:jc w:val="center"/>
              <w:rPr>
                <w:sz w:val="24"/>
                <w:szCs w:val="24"/>
              </w:rPr>
            </w:pPr>
          </w:p>
        </w:tc>
        <w:tc>
          <w:tcPr>
            <w:tcW w:w="416"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r>
      <w:tr w:rsidR="00EC4756" w:rsidRPr="00EC4756" w:rsidTr="001224B3">
        <w:trPr>
          <w:gridBefore w:val="1"/>
          <w:wBefore w:w="75" w:type="dxa"/>
          <w:trHeight w:val="20"/>
        </w:trPr>
        <w:tc>
          <w:tcPr>
            <w:tcW w:w="3358" w:type="dxa"/>
            <w:gridSpan w:val="3"/>
            <w:vMerge/>
            <w:shd w:val="clear" w:color="auto" w:fill="auto"/>
            <w:vAlign w:val="center"/>
          </w:tcPr>
          <w:p w:rsidR="00EC4756" w:rsidRPr="00EC4756" w:rsidRDefault="00EC4756" w:rsidP="00A34102">
            <w:pPr>
              <w:jc w:val="both"/>
              <w:rPr>
                <w:sz w:val="24"/>
                <w:szCs w:val="24"/>
              </w:rPr>
            </w:pPr>
          </w:p>
        </w:tc>
        <w:tc>
          <w:tcPr>
            <w:tcW w:w="699" w:type="dxa"/>
            <w:shd w:val="clear" w:color="auto" w:fill="auto"/>
            <w:vAlign w:val="center"/>
          </w:tcPr>
          <w:p w:rsidR="00EC4756" w:rsidRPr="00EC4756" w:rsidRDefault="00EC4756" w:rsidP="00A34102">
            <w:pPr>
              <w:jc w:val="center"/>
              <w:rPr>
                <w:sz w:val="24"/>
                <w:szCs w:val="24"/>
              </w:rPr>
            </w:pPr>
            <w:r w:rsidRPr="00EC4756">
              <w:rPr>
                <w:sz w:val="24"/>
                <w:szCs w:val="24"/>
              </w:rPr>
              <w:t>35.6</w:t>
            </w:r>
          </w:p>
        </w:tc>
        <w:tc>
          <w:tcPr>
            <w:tcW w:w="2207" w:type="dxa"/>
            <w:shd w:val="clear" w:color="auto" w:fill="auto"/>
            <w:vAlign w:val="center"/>
          </w:tcPr>
          <w:p w:rsidR="00EC4756" w:rsidRPr="00EC4756" w:rsidRDefault="00EC4756" w:rsidP="00A34102">
            <w:pPr>
              <w:jc w:val="center"/>
              <w:rPr>
                <w:sz w:val="24"/>
                <w:szCs w:val="24"/>
              </w:rPr>
            </w:pPr>
            <w:r w:rsidRPr="00EC4756">
              <w:rPr>
                <w:sz w:val="24"/>
                <w:szCs w:val="24"/>
              </w:rPr>
              <w:t>обращение</w:t>
            </w:r>
          </w:p>
        </w:tc>
        <w:tc>
          <w:tcPr>
            <w:tcW w:w="1521" w:type="dxa"/>
            <w:shd w:val="clear" w:color="auto" w:fill="auto"/>
            <w:noWrap/>
            <w:vAlign w:val="center"/>
          </w:tcPr>
          <w:p w:rsidR="00EC4756" w:rsidRPr="00EC4756" w:rsidRDefault="00EC4756" w:rsidP="00A34102">
            <w:pPr>
              <w:jc w:val="center"/>
              <w:rPr>
                <w:sz w:val="24"/>
                <w:szCs w:val="24"/>
              </w:rPr>
            </w:pPr>
          </w:p>
        </w:tc>
        <w:tc>
          <w:tcPr>
            <w:tcW w:w="1522" w:type="dxa"/>
            <w:shd w:val="clear" w:color="auto" w:fill="auto"/>
            <w:noWrap/>
            <w:vAlign w:val="center"/>
          </w:tcPr>
          <w:p w:rsidR="00EC4756" w:rsidRPr="00EC4756" w:rsidRDefault="00EC4756" w:rsidP="00A34102">
            <w:pPr>
              <w:jc w:val="center"/>
              <w:rPr>
                <w:sz w:val="24"/>
                <w:szCs w:val="24"/>
              </w:rPr>
            </w:pPr>
          </w:p>
        </w:tc>
        <w:tc>
          <w:tcPr>
            <w:tcW w:w="1220"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1274" w:type="dxa"/>
            <w:shd w:val="clear" w:color="auto" w:fill="auto"/>
            <w:noWrap/>
            <w:vAlign w:val="center"/>
          </w:tcPr>
          <w:p w:rsidR="00EC4756" w:rsidRPr="00EC4756" w:rsidRDefault="00EC4756" w:rsidP="00A34102">
            <w:pPr>
              <w:jc w:val="center"/>
              <w:rPr>
                <w:sz w:val="24"/>
                <w:szCs w:val="24"/>
              </w:rPr>
            </w:pPr>
          </w:p>
        </w:tc>
        <w:tc>
          <w:tcPr>
            <w:tcW w:w="1324"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1576" w:type="dxa"/>
            <w:shd w:val="clear" w:color="auto" w:fill="auto"/>
            <w:noWrap/>
            <w:vAlign w:val="center"/>
          </w:tcPr>
          <w:p w:rsidR="00EC4756" w:rsidRPr="00EC4756" w:rsidRDefault="00EC4756" w:rsidP="00A34102">
            <w:pPr>
              <w:jc w:val="center"/>
              <w:rPr>
                <w:sz w:val="24"/>
                <w:szCs w:val="24"/>
              </w:rPr>
            </w:pPr>
          </w:p>
        </w:tc>
        <w:tc>
          <w:tcPr>
            <w:tcW w:w="416"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r>
      <w:tr w:rsidR="00EC4756" w:rsidRPr="00EC4756" w:rsidTr="001224B3">
        <w:trPr>
          <w:gridBefore w:val="1"/>
          <w:wBefore w:w="75" w:type="dxa"/>
          <w:trHeight w:val="20"/>
        </w:trPr>
        <w:tc>
          <w:tcPr>
            <w:tcW w:w="3358" w:type="dxa"/>
            <w:gridSpan w:val="3"/>
            <w:vMerge w:val="restart"/>
            <w:shd w:val="clear" w:color="auto" w:fill="auto"/>
            <w:vAlign w:val="center"/>
          </w:tcPr>
          <w:p w:rsidR="00EC4756" w:rsidRPr="00EC4756" w:rsidRDefault="00EC4756" w:rsidP="00A34102">
            <w:pPr>
              <w:jc w:val="both"/>
              <w:rPr>
                <w:sz w:val="24"/>
                <w:szCs w:val="24"/>
              </w:rPr>
            </w:pPr>
            <w:r w:rsidRPr="00EC4756">
              <w:rPr>
                <w:sz w:val="24"/>
                <w:szCs w:val="24"/>
              </w:rPr>
              <w:t>- медицинская помощь в амбулаторных условиях</w:t>
            </w:r>
          </w:p>
        </w:tc>
        <w:tc>
          <w:tcPr>
            <w:tcW w:w="699" w:type="dxa"/>
            <w:shd w:val="clear" w:color="auto" w:fill="auto"/>
            <w:vAlign w:val="center"/>
          </w:tcPr>
          <w:p w:rsidR="00EC4756" w:rsidRPr="00EC4756" w:rsidRDefault="00EC4756" w:rsidP="00A34102">
            <w:pPr>
              <w:jc w:val="center"/>
              <w:rPr>
                <w:sz w:val="24"/>
                <w:szCs w:val="24"/>
              </w:rPr>
            </w:pPr>
            <w:r w:rsidRPr="00EC4756">
              <w:rPr>
                <w:sz w:val="24"/>
                <w:szCs w:val="24"/>
              </w:rPr>
              <w:t>35.6.1</w:t>
            </w:r>
          </w:p>
        </w:tc>
        <w:tc>
          <w:tcPr>
            <w:tcW w:w="2207" w:type="dxa"/>
            <w:shd w:val="clear" w:color="auto" w:fill="auto"/>
          </w:tcPr>
          <w:p w:rsidR="00EC4756" w:rsidRPr="00EC4756" w:rsidRDefault="00EC4756" w:rsidP="00A34102">
            <w:pPr>
              <w:jc w:val="center"/>
              <w:rPr>
                <w:sz w:val="24"/>
                <w:szCs w:val="24"/>
              </w:rPr>
            </w:pPr>
            <w:r w:rsidRPr="00EC4756">
              <w:rPr>
                <w:sz w:val="24"/>
                <w:szCs w:val="24"/>
              </w:rPr>
              <w:t>Компьютерная томография (исследований)</w:t>
            </w:r>
          </w:p>
        </w:tc>
        <w:tc>
          <w:tcPr>
            <w:tcW w:w="1521" w:type="dxa"/>
            <w:shd w:val="clear" w:color="auto" w:fill="auto"/>
            <w:noWrap/>
            <w:vAlign w:val="center"/>
          </w:tcPr>
          <w:p w:rsidR="00EC4756" w:rsidRPr="00EC4756" w:rsidRDefault="00EC4756" w:rsidP="00A34102">
            <w:pPr>
              <w:jc w:val="center"/>
              <w:rPr>
                <w:sz w:val="24"/>
                <w:szCs w:val="24"/>
              </w:rPr>
            </w:pPr>
          </w:p>
        </w:tc>
        <w:tc>
          <w:tcPr>
            <w:tcW w:w="1522" w:type="dxa"/>
            <w:shd w:val="clear" w:color="auto" w:fill="auto"/>
            <w:noWrap/>
            <w:vAlign w:val="center"/>
          </w:tcPr>
          <w:p w:rsidR="00EC4756" w:rsidRPr="00EC4756" w:rsidRDefault="00EC4756" w:rsidP="00A34102">
            <w:pPr>
              <w:jc w:val="center"/>
              <w:rPr>
                <w:sz w:val="24"/>
                <w:szCs w:val="24"/>
              </w:rPr>
            </w:pPr>
          </w:p>
        </w:tc>
        <w:tc>
          <w:tcPr>
            <w:tcW w:w="1220" w:type="dxa"/>
            <w:shd w:val="clear" w:color="auto" w:fill="auto"/>
            <w:noWrap/>
            <w:vAlign w:val="center"/>
          </w:tcPr>
          <w:p w:rsidR="00EC4756" w:rsidRPr="00EC4756" w:rsidRDefault="00EC4756" w:rsidP="00A34102">
            <w:pPr>
              <w:jc w:val="center"/>
              <w:rPr>
                <w:sz w:val="24"/>
                <w:szCs w:val="24"/>
              </w:rPr>
            </w:pPr>
          </w:p>
        </w:tc>
        <w:tc>
          <w:tcPr>
            <w:tcW w:w="1274" w:type="dxa"/>
            <w:shd w:val="clear" w:color="auto" w:fill="auto"/>
            <w:noWrap/>
            <w:vAlign w:val="center"/>
          </w:tcPr>
          <w:p w:rsidR="00EC4756" w:rsidRPr="00EC4756" w:rsidRDefault="00EC4756" w:rsidP="00A34102">
            <w:pPr>
              <w:jc w:val="center"/>
              <w:rPr>
                <w:sz w:val="24"/>
                <w:szCs w:val="24"/>
              </w:rPr>
            </w:pPr>
          </w:p>
        </w:tc>
        <w:tc>
          <w:tcPr>
            <w:tcW w:w="1324" w:type="dxa"/>
            <w:shd w:val="clear" w:color="auto" w:fill="auto"/>
            <w:noWrap/>
            <w:vAlign w:val="center"/>
          </w:tcPr>
          <w:p w:rsidR="00EC4756" w:rsidRPr="00EC4756" w:rsidRDefault="00EC4756" w:rsidP="00A34102">
            <w:pPr>
              <w:jc w:val="center"/>
              <w:rPr>
                <w:sz w:val="24"/>
                <w:szCs w:val="24"/>
              </w:rPr>
            </w:pPr>
          </w:p>
        </w:tc>
        <w:tc>
          <w:tcPr>
            <w:tcW w:w="1576" w:type="dxa"/>
            <w:shd w:val="clear" w:color="auto" w:fill="auto"/>
            <w:noWrap/>
            <w:vAlign w:val="center"/>
          </w:tcPr>
          <w:p w:rsidR="00EC4756" w:rsidRPr="00EC4756" w:rsidRDefault="00EC4756" w:rsidP="00A34102">
            <w:pPr>
              <w:jc w:val="center"/>
              <w:rPr>
                <w:sz w:val="24"/>
                <w:szCs w:val="24"/>
              </w:rPr>
            </w:pPr>
          </w:p>
        </w:tc>
        <w:tc>
          <w:tcPr>
            <w:tcW w:w="416" w:type="dxa"/>
            <w:shd w:val="clear" w:color="auto" w:fill="auto"/>
            <w:noWrap/>
            <w:vAlign w:val="center"/>
          </w:tcPr>
          <w:p w:rsidR="00EC4756" w:rsidRPr="00EC4756" w:rsidRDefault="00EC4756" w:rsidP="00A34102">
            <w:pPr>
              <w:jc w:val="center"/>
              <w:rPr>
                <w:sz w:val="24"/>
                <w:szCs w:val="24"/>
              </w:rPr>
            </w:pPr>
          </w:p>
        </w:tc>
      </w:tr>
      <w:tr w:rsidR="00EC4756" w:rsidRPr="00EC4756" w:rsidTr="001224B3">
        <w:trPr>
          <w:gridBefore w:val="1"/>
          <w:wBefore w:w="75" w:type="dxa"/>
          <w:trHeight w:val="20"/>
        </w:trPr>
        <w:tc>
          <w:tcPr>
            <w:tcW w:w="3358" w:type="dxa"/>
            <w:gridSpan w:val="3"/>
            <w:vMerge/>
            <w:shd w:val="clear" w:color="auto" w:fill="auto"/>
            <w:vAlign w:val="center"/>
          </w:tcPr>
          <w:p w:rsidR="00EC4756" w:rsidRPr="00EC4756" w:rsidRDefault="00EC4756" w:rsidP="00A34102">
            <w:pPr>
              <w:jc w:val="both"/>
              <w:rPr>
                <w:sz w:val="24"/>
                <w:szCs w:val="24"/>
              </w:rPr>
            </w:pPr>
          </w:p>
        </w:tc>
        <w:tc>
          <w:tcPr>
            <w:tcW w:w="699" w:type="dxa"/>
            <w:shd w:val="clear" w:color="auto" w:fill="auto"/>
            <w:vAlign w:val="center"/>
          </w:tcPr>
          <w:p w:rsidR="00EC4756" w:rsidRPr="00EC4756" w:rsidRDefault="00EC4756" w:rsidP="00A34102">
            <w:pPr>
              <w:jc w:val="center"/>
              <w:rPr>
                <w:sz w:val="24"/>
                <w:szCs w:val="24"/>
              </w:rPr>
            </w:pPr>
            <w:r w:rsidRPr="00EC4756">
              <w:rPr>
                <w:sz w:val="24"/>
                <w:szCs w:val="24"/>
              </w:rPr>
              <w:t>35.6.2</w:t>
            </w:r>
          </w:p>
        </w:tc>
        <w:tc>
          <w:tcPr>
            <w:tcW w:w="2207" w:type="dxa"/>
            <w:shd w:val="clear" w:color="auto" w:fill="auto"/>
          </w:tcPr>
          <w:p w:rsidR="00EC4756" w:rsidRPr="00EC4756" w:rsidRDefault="00EC4756" w:rsidP="00A34102">
            <w:pPr>
              <w:jc w:val="center"/>
              <w:rPr>
                <w:sz w:val="24"/>
                <w:szCs w:val="24"/>
              </w:rPr>
            </w:pPr>
            <w:r w:rsidRPr="00EC4756">
              <w:rPr>
                <w:sz w:val="24"/>
                <w:szCs w:val="24"/>
              </w:rPr>
              <w:t>Магнитно-резонансная томография (исследований)</w:t>
            </w:r>
          </w:p>
        </w:tc>
        <w:tc>
          <w:tcPr>
            <w:tcW w:w="1521" w:type="dxa"/>
            <w:shd w:val="clear" w:color="auto" w:fill="auto"/>
            <w:noWrap/>
            <w:vAlign w:val="center"/>
          </w:tcPr>
          <w:p w:rsidR="00EC4756" w:rsidRPr="00EC4756" w:rsidRDefault="00EC4756" w:rsidP="00A34102">
            <w:pPr>
              <w:jc w:val="center"/>
              <w:rPr>
                <w:sz w:val="24"/>
                <w:szCs w:val="24"/>
              </w:rPr>
            </w:pPr>
          </w:p>
        </w:tc>
        <w:tc>
          <w:tcPr>
            <w:tcW w:w="1522" w:type="dxa"/>
            <w:shd w:val="clear" w:color="auto" w:fill="auto"/>
            <w:noWrap/>
            <w:vAlign w:val="center"/>
          </w:tcPr>
          <w:p w:rsidR="00EC4756" w:rsidRPr="00EC4756" w:rsidRDefault="00EC4756" w:rsidP="00A34102">
            <w:pPr>
              <w:jc w:val="center"/>
              <w:rPr>
                <w:sz w:val="24"/>
                <w:szCs w:val="24"/>
              </w:rPr>
            </w:pPr>
          </w:p>
        </w:tc>
        <w:tc>
          <w:tcPr>
            <w:tcW w:w="1220" w:type="dxa"/>
            <w:shd w:val="clear" w:color="auto" w:fill="auto"/>
            <w:noWrap/>
            <w:vAlign w:val="center"/>
          </w:tcPr>
          <w:p w:rsidR="00EC4756" w:rsidRPr="00EC4756" w:rsidRDefault="00EC4756" w:rsidP="00A34102">
            <w:pPr>
              <w:jc w:val="center"/>
              <w:rPr>
                <w:sz w:val="24"/>
                <w:szCs w:val="24"/>
              </w:rPr>
            </w:pPr>
          </w:p>
        </w:tc>
        <w:tc>
          <w:tcPr>
            <w:tcW w:w="1274" w:type="dxa"/>
            <w:shd w:val="clear" w:color="auto" w:fill="auto"/>
            <w:noWrap/>
            <w:vAlign w:val="center"/>
          </w:tcPr>
          <w:p w:rsidR="00EC4756" w:rsidRPr="00EC4756" w:rsidRDefault="00EC4756" w:rsidP="00A34102">
            <w:pPr>
              <w:jc w:val="center"/>
              <w:rPr>
                <w:sz w:val="24"/>
                <w:szCs w:val="24"/>
              </w:rPr>
            </w:pPr>
          </w:p>
        </w:tc>
        <w:tc>
          <w:tcPr>
            <w:tcW w:w="1324" w:type="dxa"/>
            <w:shd w:val="clear" w:color="auto" w:fill="auto"/>
            <w:noWrap/>
            <w:vAlign w:val="center"/>
          </w:tcPr>
          <w:p w:rsidR="00EC4756" w:rsidRPr="00EC4756" w:rsidRDefault="00EC4756" w:rsidP="00A34102">
            <w:pPr>
              <w:jc w:val="center"/>
              <w:rPr>
                <w:sz w:val="24"/>
                <w:szCs w:val="24"/>
              </w:rPr>
            </w:pPr>
          </w:p>
        </w:tc>
        <w:tc>
          <w:tcPr>
            <w:tcW w:w="1576" w:type="dxa"/>
            <w:shd w:val="clear" w:color="auto" w:fill="auto"/>
            <w:noWrap/>
            <w:vAlign w:val="center"/>
          </w:tcPr>
          <w:p w:rsidR="00EC4756" w:rsidRPr="00EC4756" w:rsidRDefault="00EC4756" w:rsidP="00A34102">
            <w:pPr>
              <w:jc w:val="center"/>
              <w:rPr>
                <w:sz w:val="24"/>
                <w:szCs w:val="24"/>
              </w:rPr>
            </w:pPr>
          </w:p>
        </w:tc>
        <w:tc>
          <w:tcPr>
            <w:tcW w:w="416" w:type="dxa"/>
            <w:shd w:val="clear" w:color="auto" w:fill="auto"/>
            <w:noWrap/>
            <w:vAlign w:val="center"/>
          </w:tcPr>
          <w:p w:rsidR="00EC4756" w:rsidRPr="00EC4756" w:rsidRDefault="00EC4756" w:rsidP="00A34102">
            <w:pPr>
              <w:jc w:val="center"/>
              <w:rPr>
                <w:sz w:val="24"/>
                <w:szCs w:val="24"/>
              </w:rPr>
            </w:pPr>
          </w:p>
        </w:tc>
      </w:tr>
      <w:tr w:rsidR="00EC4756" w:rsidRPr="00EC4756" w:rsidTr="001224B3">
        <w:trPr>
          <w:gridBefore w:val="1"/>
          <w:wBefore w:w="75" w:type="dxa"/>
          <w:trHeight w:val="20"/>
        </w:trPr>
        <w:tc>
          <w:tcPr>
            <w:tcW w:w="3358" w:type="dxa"/>
            <w:gridSpan w:val="3"/>
            <w:vMerge/>
            <w:shd w:val="clear" w:color="auto" w:fill="auto"/>
            <w:vAlign w:val="center"/>
          </w:tcPr>
          <w:p w:rsidR="00EC4756" w:rsidRPr="00EC4756" w:rsidRDefault="00EC4756" w:rsidP="00A34102">
            <w:pPr>
              <w:jc w:val="both"/>
              <w:rPr>
                <w:sz w:val="24"/>
                <w:szCs w:val="24"/>
              </w:rPr>
            </w:pPr>
          </w:p>
        </w:tc>
        <w:tc>
          <w:tcPr>
            <w:tcW w:w="699" w:type="dxa"/>
            <w:shd w:val="clear" w:color="auto" w:fill="auto"/>
            <w:vAlign w:val="center"/>
          </w:tcPr>
          <w:p w:rsidR="00EC4756" w:rsidRPr="00EC4756" w:rsidRDefault="00EC4756" w:rsidP="00A34102">
            <w:pPr>
              <w:jc w:val="center"/>
              <w:rPr>
                <w:sz w:val="24"/>
                <w:szCs w:val="24"/>
              </w:rPr>
            </w:pPr>
            <w:r w:rsidRPr="00EC4756">
              <w:rPr>
                <w:sz w:val="24"/>
                <w:szCs w:val="24"/>
              </w:rPr>
              <w:t>35.6.3</w:t>
            </w:r>
          </w:p>
        </w:tc>
        <w:tc>
          <w:tcPr>
            <w:tcW w:w="2207" w:type="dxa"/>
            <w:shd w:val="clear" w:color="auto" w:fill="auto"/>
          </w:tcPr>
          <w:p w:rsidR="00EC4756" w:rsidRPr="00EC4756" w:rsidRDefault="00EC4756" w:rsidP="00A34102">
            <w:pPr>
              <w:jc w:val="center"/>
              <w:rPr>
                <w:sz w:val="24"/>
                <w:szCs w:val="24"/>
              </w:rPr>
            </w:pPr>
            <w:r w:rsidRPr="00EC4756">
              <w:rPr>
                <w:sz w:val="24"/>
                <w:szCs w:val="24"/>
              </w:rPr>
              <w:t xml:space="preserve">Ультразвуковое </w:t>
            </w:r>
            <w:r w:rsidRPr="00EC4756">
              <w:rPr>
                <w:sz w:val="24"/>
                <w:szCs w:val="24"/>
              </w:rPr>
              <w:lastRenderedPageBreak/>
              <w:t>исследование сердечно-сосудистой системы</w:t>
            </w:r>
          </w:p>
        </w:tc>
        <w:tc>
          <w:tcPr>
            <w:tcW w:w="1521" w:type="dxa"/>
            <w:shd w:val="clear" w:color="auto" w:fill="auto"/>
            <w:noWrap/>
            <w:vAlign w:val="center"/>
          </w:tcPr>
          <w:p w:rsidR="00EC4756" w:rsidRPr="00EC4756" w:rsidRDefault="00EC4756" w:rsidP="00A34102">
            <w:pPr>
              <w:jc w:val="center"/>
              <w:rPr>
                <w:sz w:val="24"/>
                <w:szCs w:val="24"/>
              </w:rPr>
            </w:pPr>
          </w:p>
        </w:tc>
        <w:tc>
          <w:tcPr>
            <w:tcW w:w="1522" w:type="dxa"/>
            <w:shd w:val="clear" w:color="auto" w:fill="auto"/>
            <w:noWrap/>
            <w:vAlign w:val="center"/>
          </w:tcPr>
          <w:p w:rsidR="00EC4756" w:rsidRPr="00EC4756" w:rsidRDefault="00EC4756" w:rsidP="00A34102">
            <w:pPr>
              <w:jc w:val="center"/>
              <w:rPr>
                <w:sz w:val="24"/>
                <w:szCs w:val="24"/>
              </w:rPr>
            </w:pPr>
          </w:p>
        </w:tc>
        <w:tc>
          <w:tcPr>
            <w:tcW w:w="1220" w:type="dxa"/>
            <w:shd w:val="clear" w:color="auto" w:fill="auto"/>
            <w:noWrap/>
            <w:vAlign w:val="center"/>
          </w:tcPr>
          <w:p w:rsidR="00EC4756" w:rsidRPr="00EC4756" w:rsidRDefault="00EC4756" w:rsidP="00A34102">
            <w:pPr>
              <w:jc w:val="center"/>
              <w:rPr>
                <w:sz w:val="24"/>
                <w:szCs w:val="24"/>
              </w:rPr>
            </w:pPr>
          </w:p>
        </w:tc>
        <w:tc>
          <w:tcPr>
            <w:tcW w:w="1274" w:type="dxa"/>
            <w:shd w:val="clear" w:color="auto" w:fill="auto"/>
            <w:noWrap/>
            <w:vAlign w:val="center"/>
          </w:tcPr>
          <w:p w:rsidR="00EC4756" w:rsidRPr="00EC4756" w:rsidRDefault="00EC4756" w:rsidP="00A34102">
            <w:pPr>
              <w:jc w:val="center"/>
              <w:rPr>
                <w:sz w:val="24"/>
                <w:szCs w:val="24"/>
              </w:rPr>
            </w:pPr>
          </w:p>
        </w:tc>
        <w:tc>
          <w:tcPr>
            <w:tcW w:w="1324" w:type="dxa"/>
            <w:shd w:val="clear" w:color="auto" w:fill="auto"/>
            <w:noWrap/>
            <w:vAlign w:val="center"/>
          </w:tcPr>
          <w:p w:rsidR="00EC4756" w:rsidRPr="00EC4756" w:rsidRDefault="00EC4756" w:rsidP="00A34102">
            <w:pPr>
              <w:jc w:val="center"/>
              <w:rPr>
                <w:sz w:val="24"/>
                <w:szCs w:val="24"/>
              </w:rPr>
            </w:pPr>
          </w:p>
        </w:tc>
        <w:tc>
          <w:tcPr>
            <w:tcW w:w="1576" w:type="dxa"/>
            <w:shd w:val="clear" w:color="auto" w:fill="auto"/>
            <w:noWrap/>
            <w:vAlign w:val="center"/>
          </w:tcPr>
          <w:p w:rsidR="00EC4756" w:rsidRPr="00EC4756" w:rsidRDefault="00EC4756" w:rsidP="00A34102">
            <w:pPr>
              <w:jc w:val="center"/>
              <w:rPr>
                <w:sz w:val="24"/>
                <w:szCs w:val="24"/>
              </w:rPr>
            </w:pPr>
          </w:p>
        </w:tc>
        <w:tc>
          <w:tcPr>
            <w:tcW w:w="416" w:type="dxa"/>
            <w:shd w:val="clear" w:color="auto" w:fill="auto"/>
            <w:noWrap/>
            <w:vAlign w:val="center"/>
          </w:tcPr>
          <w:p w:rsidR="00EC4756" w:rsidRPr="00EC4756" w:rsidRDefault="00EC4756" w:rsidP="00A34102">
            <w:pPr>
              <w:jc w:val="center"/>
              <w:rPr>
                <w:sz w:val="24"/>
                <w:szCs w:val="24"/>
              </w:rPr>
            </w:pPr>
          </w:p>
        </w:tc>
      </w:tr>
      <w:tr w:rsidR="00EC4756" w:rsidRPr="00EC4756" w:rsidTr="001224B3">
        <w:trPr>
          <w:gridBefore w:val="1"/>
          <w:wBefore w:w="75" w:type="dxa"/>
          <w:trHeight w:val="20"/>
        </w:trPr>
        <w:tc>
          <w:tcPr>
            <w:tcW w:w="3358" w:type="dxa"/>
            <w:gridSpan w:val="3"/>
            <w:vMerge/>
            <w:shd w:val="clear" w:color="auto" w:fill="auto"/>
            <w:vAlign w:val="center"/>
          </w:tcPr>
          <w:p w:rsidR="00EC4756" w:rsidRPr="00EC4756" w:rsidRDefault="00EC4756" w:rsidP="00A34102">
            <w:pPr>
              <w:jc w:val="both"/>
              <w:rPr>
                <w:sz w:val="24"/>
                <w:szCs w:val="24"/>
              </w:rPr>
            </w:pPr>
          </w:p>
        </w:tc>
        <w:tc>
          <w:tcPr>
            <w:tcW w:w="699" w:type="dxa"/>
            <w:shd w:val="clear" w:color="auto" w:fill="auto"/>
            <w:vAlign w:val="center"/>
          </w:tcPr>
          <w:p w:rsidR="00EC4756" w:rsidRPr="00EC4756" w:rsidRDefault="00EC4756" w:rsidP="00A34102">
            <w:pPr>
              <w:jc w:val="center"/>
              <w:rPr>
                <w:sz w:val="24"/>
                <w:szCs w:val="24"/>
              </w:rPr>
            </w:pPr>
            <w:r w:rsidRPr="00EC4756">
              <w:rPr>
                <w:sz w:val="24"/>
                <w:szCs w:val="24"/>
              </w:rPr>
              <w:t>35.6.4</w:t>
            </w:r>
          </w:p>
        </w:tc>
        <w:tc>
          <w:tcPr>
            <w:tcW w:w="2207" w:type="dxa"/>
            <w:shd w:val="clear" w:color="auto" w:fill="auto"/>
          </w:tcPr>
          <w:p w:rsidR="00EC4756" w:rsidRPr="00EC4756" w:rsidRDefault="00EC4756" w:rsidP="00A34102">
            <w:pPr>
              <w:jc w:val="center"/>
              <w:rPr>
                <w:sz w:val="24"/>
                <w:szCs w:val="24"/>
              </w:rPr>
            </w:pPr>
            <w:r w:rsidRPr="00EC4756">
              <w:rPr>
                <w:sz w:val="24"/>
                <w:szCs w:val="24"/>
              </w:rPr>
              <w:t>Эндоскопические диагностические исследования</w:t>
            </w:r>
          </w:p>
        </w:tc>
        <w:tc>
          <w:tcPr>
            <w:tcW w:w="1521" w:type="dxa"/>
            <w:shd w:val="clear" w:color="auto" w:fill="auto"/>
            <w:noWrap/>
            <w:vAlign w:val="center"/>
          </w:tcPr>
          <w:p w:rsidR="00EC4756" w:rsidRPr="00EC4756" w:rsidRDefault="00EC4756" w:rsidP="00A34102">
            <w:pPr>
              <w:jc w:val="center"/>
              <w:rPr>
                <w:sz w:val="24"/>
                <w:szCs w:val="24"/>
              </w:rPr>
            </w:pPr>
          </w:p>
        </w:tc>
        <w:tc>
          <w:tcPr>
            <w:tcW w:w="1522" w:type="dxa"/>
            <w:shd w:val="clear" w:color="auto" w:fill="auto"/>
            <w:noWrap/>
            <w:vAlign w:val="center"/>
          </w:tcPr>
          <w:p w:rsidR="00EC4756" w:rsidRPr="00EC4756" w:rsidRDefault="00EC4756" w:rsidP="00A34102">
            <w:pPr>
              <w:jc w:val="center"/>
              <w:rPr>
                <w:sz w:val="24"/>
                <w:szCs w:val="24"/>
              </w:rPr>
            </w:pPr>
          </w:p>
        </w:tc>
        <w:tc>
          <w:tcPr>
            <w:tcW w:w="1220" w:type="dxa"/>
            <w:shd w:val="clear" w:color="auto" w:fill="auto"/>
            <w:noWrap/>
            <w:vAlign w:val="center"/>
          </w:tcPr>
          <w:p w:rsidR="00EC4756" w:rsidRPr="00EC4756" w:rsidRDefault="00EC4756" w:rsidP="00A34102">
            <w:pPr>
              <w:jc w:val="center"/>
              <w:rPr>
                <w:sz w:val="24"/>
                <w:szCs w:val="24"/>
              </w:rPr>
            </w:pPr>
          </w:p>
        </w:tc>
        <w:tc>
          <w:tcPr>
            <w:tcW w:w="1274" w:type="dxa"/>
            <w:shd w:val="clear" w:color="auto" w:fill="auto"/>
            <w:noWrap/>
            <w:vAlign w:val="center"/>
          </w:tcPr>
          <w:p w:rsidR="00EC4756" w:rsidRPr="00EC4756" w:rsidRDefault="00EC4756" w:rsidP="00A34102">
            <w:pPr>
              <w:jc w:val="center"/>
              <w:rPr>
                <w:sz w:val="24"/>
                <w:szCs w:val="24"/>
              </w:rPr>
            </w:pPr>
          </w:p>
        </w:tc>
        <w:tc>
          <w:tcPr>
            <w:tcW w:w="1324" w:type="dxa"/>
            <w:shd w:val="clear" w:color="auto" w:fill="auto"/>
            <w:noWrap/>
            <w:vAlign w:val="center"/>
          </w:tcPr>
          <w:p w:rsidR="00EC4756" w:rsidRPr="00EC4756" w:rsidRDefault="00EC4756" w:rsidP="00A34102">
            <w:pPr>
              <w:jc w:val="center"/>
              <w:rPr>
                <w:sz w:val="24"/>
                <w:szCs w:val="24"/>
              </w:rPr>
            </w:pPr>
          </w:p>
        </w:tc>
        <w:tc>
          <w:tcPr>
            <w:tcW w:w="1576" w:type="dxa"/>
            <w:shd w:val="clear" w:color="auto" w:fill="auto"/>
            <w:noWrap/>
            <w:vAlign w:val="center"/>
          </w:tcPr>
          <w:p w:rsidR="00EC4756" w:rsidRPr="00EC4756" w:rsidRDefault="00EC4756" w:rsidP="00A34102">
            <w:pPr>
              <w:jc w:val="center"/>
              <w:rPr>
                <w:sz w:val="24"/>
                <w:szCs w:val="24"/>
              </w:rPr>
            </w:pPr>
          </w:p>
        </w:tc>
        <w:tc>
          <w:tcPr>
            <w:tcW w:w="416" w:type="dxa"/>
            <w:shd w:val="clear" w:color="auto" w:fill="auto"/>
            <w:noWrap/>
            <w:vAlign w:val="center"/>
          </w:tcPr>
          <w:p w:rsidR="00EC4756" w:rsidRPr="00EC4756" w:rsidRDefault="00EC4756" w:rsidP="00A34102">
            <w:pPr>
              <w:jc w:val="center"/>
              <w:rPr>
                <w:sz w:val="24"/>
                <w:szCs w:val="24"/>
              </w:rPr>
            </w:pPr>
          </w:p>
        </w:tc>
      </w:tr>
      <w:tr w:rsidR="00EC4756" w:rsidRPr="00EC4756" w:rsidTr="001224B3">
        <w:trPr>
          <w:gridBefore w:val="1"/>
          <w:wBefore w:w="75" w:type="dxa"/>
          <w:trHeight w:val="20"/>
        </w:trPr>
        <w:tc>
          <w:tcPr>
            <w:tcW w:w="3358" w:type="dxa"/>
            <w:gridSpan w:val="3"/>
            <w:vMerge/>
            <w:shd w:val="clear" w:color="auto" w:fill="auto"/>
            <w:vAlign w:val="center"/>
          </w:tcPr>
          <w:p w:rsidR="00EC4756" w:rsidRPr="00EC4756" w:rsidRDefault="00EC4756" w:rsidP="00A34102">
            <w:pPr>
              <w:jc w:val="both"/>
              <w:rPr>
                <w:sz w:val="24"/>
                <w:szCs w:val="24"/>
              </w:rPr>
            </w:pPr>
          </w:p>
        </w:tc>
        <w:tc>
          <w:tcPr>
            <w:tcW w:w="699" w:type="dxa"/>
            <w:shd w:val="clear" w:color="auto" w:fill="auto"/>
            <w:vAlign w:val="center"/>
          </w:tcPr>
          <w:p w:rsidR="00EC4756" w:rsidRPr="00EC4756" w:rsidRDefault="00EC4756" w:rsidP="00A34102">
            <w:pPr>
              <w:jc w:val="center"/>
              <w:rPr>
                <w:sz w:val="24"/>
                <w:szCs w:val="24"/>
              </w:rPr>
            </w:pPr>
            <w:r w:rsidRPr="00EC4756">
              <w:rPr>
                <w:sz w:val="24"/>
                <w:szCs w:val="24"/>
              </w:rPr>
              <w:t>35.6.5</w:t>
            </w:r>
          </w:p>
        </w:tc>
        <w:tc>
          <w:tcPr>
            <w:tcW w:w="2207" w:type="dxa"/>
            <w:shd w:val="clear" w:color="auto" w:fill="auto"/>
          </w:tcPr>
          <w:p w:rsidR="00EC4756" w:rsidRPr="00EC4756" w:rsidRDefault="00EC4756" w:rsidP="00A34102">
            <w:pPr>
              <w:jc w:val="center"/>
              <w:rPr>
                <w:sz w:val="24"/>
                <w:szCs w:val="24"/>
              </w:rPr>
            </w:pPr>
            <w:r w:rsidRPr="00EC4756">
              <w:rPr>
                <w:sz w:val="24"/>
                <w:szCs w:val="24"/>
              </w:rPr>
              <w:t>Молекулярно-генетические исследования с целью выявления онкологических заболеваний</w:t>
            </w:r>
          </w:p>
        </w:tc>
        <w:tc>
          <w:tcPr>
            <w:tcW w:w="1521" w:type="dxa"/>
            <w:shd w:val="clear" w:color="auto" w:fill="auto"/>
            <w:noWrap/>
            <w:vAlign w:val="center"/>
          </w:tcPr>
          <w:p w:rsidR="00EC4756" w:rsidRPr="00EC4756" w:rsidRDefault="00EC4756" w:rsidP="00A34102">
            <w:pPr>
              <w:jc w:val="center"/>
              <w:rPr>
                <w:sz w:val="24"/>
                <w:szCs w:val="24"/>
              </w:rPr>
            </w:pPr>
          </w:p>
        </w:tc>
        <w:tc>
          <w:tcPr>
            <w:tcW w:w="1522" w:type="dxa"/>
            <w:shd w:val="clear" w:color="auto" w:fill="auto"/>
            <w:noWrap/>
            <w:vAlign w:val="center"/>
          </w:tcPr>
          <w:p w:rsidR="00EC4756" w:rsidRPr="00EC4756" w:rsidRDefault="00EC4756" w:rsidP="00A34102">
            <w:pPr>
              <w:jc w:val="center"/>
              <w:rPr>
                <w:sz w:val="24"/>
                <w:szCs w:val="24"/>
              </w:rPr>
            </w:pPr>
          </w:p>
        </w:tc>
        <w:tc>
          <w:tcPr>
            <w:tcW w:w="1220" w:type="dxa"/>
            <w:shd w:val="clear" w:color="auto" w:fill="auto"/>
            <w:noWrap/>
            <w:vAlign w:val="center"/>
          </w:tcPr>
          <w:p w:rsidR="00EC4756" w:rsidRPr="00EC4756" w:rsidRDefault="00EC4756" w:rsidP="00A34102">
            <w:pPr>
              <w:jc w:val="center"/>
              <w:rPr>
                <w:sz w:val="24"/>
                <w:szCs w:val="24"/>
              </w:rPr>
            </w:pPr>
          </w:p>
        </w:tc>
        <w:tc>
          <w:tcPr>
            <w:tcW w:w="1274" w:type="dxa"/>
            <w:shd w:val="clear" w:color="auto" w:fill="auto"/>
            <w:noWrap/>
            <w:vAlign w:val="center"/>
          </w:tcPr>
          <w:p w:rsidR="00EC4756" w:rsidRPr="00EC4756" w:rsidRDefault="00EC4756" w:rsidP="00A34102">
            <w:pPr>
              <w:jc w:val="center"/>
              <w:rPr>
                <w:sz w:val="24"/>
                <w:szCs w:val="24"/>
              </w:rPr>
            </w:pPr>
          </w:p>
        </w:tc>
        <w:tc>
          <w:tcPr>
            <w:tcW w:w="1324" w:type="dxa"/>
            <w:shd w:val="clear" w:color="auto" w:fill="auto"/>
            <w:noWrap/>
            <w:vAlign w:val="center"/>
          </w:tcPr>
          <w:p w:rsidR="00EC4756" w:rsidRPr="00EC4756" w:rsidRDefault="00EC4756" w:rsidP="00A34102">
            <w:pPr>
              <w:jc w:val="center"/>
              <w:rPr>
                <w:sz w:val="24"/>
                <w:szCs w:val="24"/>
              </w:rPr>
            </w:pPr>
          </w:p>
        </w:tc>
        <w:tc>
          <w:tcPr>
            <w:tcW w:w="1576" w:type="dxa"/>
            <w:shd w:val="clear" w:color="auto" w:fill="auto"/>
            <w:noWrap/>
            <w:vAlign w:val="center"/>
          </w:tcPr>
          <w:p w:rsidR="00EC4756" w:rsidRPr="00EC4756" w:rsidRDefault="00EC4756" w:rsidP="00A34102">
            <w:pPr>
              <w:jc w:val="center"/>
              <w:rPr>
                <w:sz w:val="24"/>
                <w:szCs w:val="24"/>
              </w:rPr>
            </w:pPr>
          </w:p>
        </w:tc>
        <w:tc>
          <w:tcPr>
            <w:tcW w:w="416" w:type="dxa"/>
            <w:shd w:val="clear" w:color="auto" w:fill="auto"/>
            <w:noWrap/>
            <w:vAlign w:val="center"/>
          </w:tcPr>
          <w:p w:rsidR="00EC4756" w:rsidRPr="00EC4756" w:rsidRDefault="00EC4756" w:rsidP="00A34102">
            <w:pPr>
              <w:jc w:val="center"/>
              <w:rPr>
                <w:sz w:val="24"/>
                <w:szCs w:val="24"/>
              </w:rPr>
            </w:pPr>
          </w:p>
        </w:tc>
      </w:tr>
      <w:tr w:rsidR="00EC4756" w:rsidRPr="00EC4756" w:rsidTr="001224B3">
        <w:trPr>
          <w:gridBefore w:val="1"/>
          <w:wBefore w:w="75" w:type="dxa"/>
          <w:trHeight w:val="20"/>
        </w:trPr>
        <w:tc>
          <w:tcPr>
            <w:tcW w:w="3358" w:type="dxa"/>
            <w:gridSpan w:val="3"/>
            <w:vMerge/>
            <w:shd w:val="clear" w:color="auto" w:fill="auto"/>
            <w:vAlign w:val="center"/>
          </w:tcPr>
          <w:p w:rsidR="00EC4756" w:rsidRPr="00EC4756" w:rsidRDefault="00EC4756" w:rsidP="00A34102">
            <w:pPr>
              <w:jc w:val="both"/>
              <w:rPr>
                <w:sz w:val="24"/>
                <w:szCs w:val="24"/>
              </w:rPr>
            </w:pPr>
          </w:p>
        </w:tc>
        <w:tc>
          <w:tcPr>
            <w:tcW w:w="699" w:type="dxa"/>
            <w:shd w:val="clear" w:color="auto" w:fill="auto"/>
            <w:vAlign w:val="center"/>
          </w:tcPr>
          <w:p w:rsidR="00EC4756" w:rsidRPr="00EC4756" w:rsidRDefault="00EC4756" w:rsidP="00A34102">
            <w:pPr>
              <w:jc w:val="center"/>
              <w:rPr>
                <w:sz w:val="24"/>
                <w:szCs w:val="24"/>
              </w:rPr>
            </w:pPr>
            <w:r w:rsidRPr="00EC4756">
              <w:rPr>
                <w:sz w:val="24"/>
                <w:szCs w:val="24"/>
              </w:rPr>
              <w:t>35.6.6</w:t>
            </w:r>
          </w:p>
        </w:tc>
        <w:tc>
          <w:tcPr>
            <w:tcW w:w="2207" w:type="dxa"/>
            <w:shd w:val="clear" w:color="auto" w:fill="auto"/>
          </w:tcPr>
          <w:p w:rsidR="00EC4756" w:rsidRPr="00EC4756" w:rsidRDefault="00EC4756" w:rsidP="00A34102">
            <w:pPr>
              <w:jc w:val="center"/>
              <w:rPr>
                <w:sz w:val="24"/>
                <w:szCs w:val="24"/>
              </w:rPr>
            </w:pPr>
            <w:r w:rsidRPr="00EC4756">
              <w:rPr>
                <w:sz w:val="24"/>
                <w:szCs w:val="24"/>
              </w:rPr>
              <w:t>Гистологические исследования с целью выявления онкологических заболеваний</w:t>
            </w:r>
          </w:p>
        </w:tc>
        <w:tc>
          <w:tcPr>
            <w:tcW w:w="1521" w:type="dxa"/>
            <w:shd w:val="clear" w:color="auto" w:fill="auto"/>
            <w:noWrap/>
            <w:vAlign w:val="center"/>
          </w:tcPr>
          <w:p w:rsidR="00EC4756" w:rsidRPr="00EC4756" w:rsidRDefault="00EC4756" w:rsidP="00A34102">
            <w:pPr>
              <w:jc w:val="center"/>
              <w:rPr>
                <w:sz w:val="24"/>
                <w:szCs w:val="24"/>
              </w:rPr>
            </w:pPr>
          </w:p>
        </w:tc>
        <w:tc>
          <w:tcPr>
            <w:tcW w:w="1522" w:type="dxa"/>
            <w:shd w:val="clear" w:color="auto" w:fill="auto"/>
            <w:noWrap/>
            <w:vAlign w:val="center"/>
          </w:tcPr>
          <w:p w:rsidR="00EC4756" w:rsidRPr="00EC4756" w:rsidRDefault="00EC4756" w:rsidP="00A34102">
            <w:pPr>
              <w:jc w:val="center"/>
              <w:rPr>
                <w:sz w:val="24"/>
                <w:szCs w:val="24"/>
              </w:rPr>
            </w:pPr>
          </w:p>
        </w:tc>
        <w:tc>
          <w:tcPr>
            <w:tcW w:w="1220" w:type="dxa"/>
            <w:shd w:val="clear" w:color="auto" w:fill="auto"/>
            <w:noWrap/>
            <w:vAlign w:val="center"/>
          </w:tcPr>
          <w:p w:rsidR="00EC4756" w:rsidRPr="00EC4756" w:rsidRDefault="00EC4756" w:rsidP="00A34102">
            <w:pPr>
              <w:jc w:val="center"/>
              <w:rPr>
                <w:sz w:val="24"/>
                <w:szCs w:val="24"/>
              </w:rPr>
            </w:pPr>
          </w:p>
        </w:tc>
        <w:tc>
          <w:tcPr>
            <w:tcW w:w="1274" w:type="dxa"/>
            <w:shd w:val="clear" w:color="auto" w:fill="auto"/>
            <w:noWrap/>
            <w:vAlign w:val="center"/>
          </w:tcPr>
          <w:p w:rsidR="00EC4756" w:rsidRPr="00EC4756" w:rsidRDefault="00EC4756" w:rsidP="00A34102">
            <w:pPr>
              <w:jc w:val="center"/>
              <w:rPr>
                <w:sz w:val="24"/>
                <w:szCs w:val="24"/>
              </w:rPr>
            </w:pPr>
          </w:p>
        </w:tc>
        <w:tc>
          <w:tcPr>
            <w:tcW w:w="1324" w:type="dxa"/>
            <w:shd w:val="clear" w:color="auto" w:fill="auto"/>
            <w:noWrap/>
            <w:vAlign w:val="center"/>
          </w:tcPr>
          <w:p w:rsidR="00EC4756" w:rsidRPr="00EC4756" w:rsidRDefault="00EC4756" w:rsidP="00A34102">
            <w:pPr>
              <w:jc w:val="center"/>
              <w:rPr>
                <w:sz w:val="24"/>
                <w:szCs w:val="24"/>
              </w:rPr>
            </w:pPr>
          </w:p>
        </w:tc>
        <w:tc>
          <w:tcPr>
            <w:tcW w:w="1576" w:type="dxa"/>
            <w:shd w:val="clear" w:color="auto" w:fill="auto"/>
            <w:noWrap/>
            <w:vAlign w:val="center"/>
          </w:tcPr>
          <w:p w:rsidR="00EC4756" w:rsidRPr="00EC4756" w:rsidRDefault="00EC4756" w:rsidP="00A34102">
            <w:pPr>
              <w:jc w:val="center"/>
              <w:rPr>
                <w:sz w:val="24"/>
                <w:szCs w:val="24"/>
              </w:rPr>
            </w:pPr>
          </w:p>
        </w:tc>
        <w:tc>
          <w:tcPr>
            <w:tcW w:w="416" w:type="dxa"/>
            <w:shd w:val="clear" w:color="auto" w:fill="auto"/>
            <w:noWrap/>
            <w:vAlign w:val="center"/>
          </w:tcPr>
          <w:p w:rsidR="00EC4756" w:rsidRPr="00EC4756" w:rsidRDefault="00EC4756" w:rsidP="00A34102">
            <w:pPr>
              <w:jc w:val="center"/>
              <w:rPr>
                <w:sz w:val="24"/>
                <w:szCs w:val="24"/>
              </w:rPr>
            </w:pPr>
          </w:p>
        </w:tc>
      </w:tr>
      <w:tr w:rsidR="00EC4756" w:rsidRPr="00EC4756" w:rsidTr="001224B3">
        <w:trPr>
          <w:gridBefore w:val="1"/>
          <w:wBefore w:w="75" w:type="dxa"/>
          <w:trHeight w:val="20"/>
        </w:trPr>
        <w:tc>
          <w:tcPr>
            <w:tcW w:w="3358" w:type="dxa"/>
            <w:gridSpan w:val="3"/>
            <w:shd w:val="clear" w:color="auto" w:fill="auto"/>
            <w:vAlign w:val="center"/>
          </w:tcPr>
          <w:p w:rsidR="00EC4756" w:rsidRPr="00EC4756" w:rsidRDefault="00EC4756" w:rsidP="00A34102">
            <w:pPr>
              <w:jc w:val="both"/>
              <w:rPr>
                <w:sz w:val="24"/>
                <w:szCs w:val="24"/>
              </w:rPr>
            </w:pPr>
            <w:r w:rsidRPr="00EC4756">
              <w:rPr>
                <w:sz w:val="24"/>
                <w:szCs w:val="24"/>
              </w:rPr>
              <w:t>- специализированная медицинская помощь в стационарных условиях, в том числе:</w:t>
            </w:r>
          </w:p>
        </w:tc>
        <w:tc>
          <w:tcPr>
            <w:tcW w:w="699" w:type="dxa"/>
            <w:shd w:val="clear" w:color="auto" w:fill="auto"/>
            <w:vAlign w:val="center"/>
          </w:tcPr>
          <w:p w:rsidR="00EC4756" w:rsidRPr="00EC4756" w:rsidRDefault="00EC4756" w:rsidP="00A34102">
            <w:pPr>
              <w:jc w:val="center"/>
              <w:rPr>
                <w:sz w:val="24"/>
                <w:szCs w:val="24"/>
              </w:rPr>
            </w:pPr>
            <w:r w:rsidRPr="00EC4756">
              <w:rPr>
                <w:sz w:val="24"/>
                <w:szCs w:val="24"/>
              </w:rPr>
              <w:t>36</w:t>
            </w:r>
          </w:p>
        </w:tc>
        <w:tc>
          <w:tcPr>
            <w:tcW w:w="2207" w:type="dxa"/>
            <w:shd w:val="clear" w:color="auto" w:fill="auto"/>
            <w:vAlign w:val="center"/>
          </w:tcPr>
          <w:p w:rsidR="00EC4756" w:rsidRPr="00EC4756" w:rsidRDefault="00EC4756" w:rsidP="00A34102">
            <w:pPr>
              <w:jc w:val="center"/>
              <w:rPr>
                <w:sz w:val="24"/>
                <w:szCs w:val="24"/>
              </w:rPr>
            </w:pPr>
            <w:r w:rsidRPr="00EC4756">
              <w:rPr>
                <w:sz w:val="24"/>
                <w:szCs w:val="24"/>
              </w:rPr>
              <w:t>случай госпитализации</w:t>
            </w:r>
          </w:p>
        </w:tc>
        <w:tc>
          <w:tcPr>
            <w:tcW w:w="1521" w:type="dxa"/>
            <w:shd w:val="clear" w:color="auto" w:fill="auto"/>
            <w:noWrap/>
            <w:vAlign w:val="center"/>
          </w:tcPr>
          <w:p w:rsidR="00EC4756" w:rsidRPr="00EC4756" w:rsidRDefault="00EC4756" w:rsidP="00A34102">
            <w:pPr>
              <w:jc w:val="center"/>
              <w:rPr>
                <w:sz w:val="24"/>
                <w:szCs w:val="24"/>
              </w:rPr>
            </w:pPr>
          </w:p>
        </w:tc>
        <w:tc>
          <w:tcPr>
            <w:tcW w:w="1522" w:type="dxa"/>
            <w:shd w:val="clear" w:color="auto" w:fill="auto"/>
            <w:noWrap/>
            <w:vAlign w:val="center"/>
          </w:tcPr>
          <w:p w:rsidR="00EC4756" w:rsidRPr="00EC4756" w:rsidRDefault="00EC4756" w:rsidP="00A34102">
            <w:pPr>
              <w:jc w:val="center"/>
              <w:rPr>
                <w:sz w:val="24"/>
                <w:szCs w:val="24"/>
              </w:rPr>
            </w:pPr>
          </w:p>
        </w:tc>
        <w:tc>
          <w:tcPr>
            <w:tcW w:w="1220"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1274" w:type="dxa"/>
            <w:shd w:val="clear" w:color="auto" w:fill="auto"/>
            <w:noWrap/>
            <w:vAlign w:val="center"/>
          </w:tcPr>
          <w:p w:rsidR="00EC4756" w:rsidRPr="00EC4756" w:rsidRDefault="00EC4756" w:rsidP="00A34102">
            <w:pPr>
              <w:jc w:val="center"/>
              <w:rPr>
                <w:sz w:val="24"/>
                <w:szCs w:val="24"/>
              </w:rPr>
            </w:pPr>
          </w:p>
        </w:tc>
        <w:tc>
          <w:tcPr>
            <w:tcW w:w="1324"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1576" w:type="dxa"/>
            <w:shd w:val="clear" w:color="auto" w:fill="auto"/>
            <w:noWrap/>
            <w:vAlign w:val="center"/>
          </w:tcPr>
          <w:p w:rsidR="00EC4756" w:rsidRPr="00EC4756" w:rsidRDefault="00EC4756" w:rsidP="00A34102">
            <w:pPr>
              <w:jc w:val="center"/>
              <w:rPr>
                <w:sz w:val="24"/>
                <w:szCs w:val="24"/>
              </w:rPr>
            </w:pPr>
          </w:p>
        </w:tc>
        <w:tc>
          <w:tcPr>
            <w:tcW w:w="416"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r>
      <w:tr w:rsidR="00EC4756" w:rsidRPr="00EC4756" w:rsidTr="001224B3">
        <w:trPr>
          <w:gridBefore w:val="1"/>
          <w:wBefore w:w="75" w:type="dxa"/>
          <w:trHeight w:val="20"/>
        </w:trPr>
        <w:tc>
          <w:tcPr>
            <w:tcW w:w="3358" w:type="dxa"/>
            <w:gridSpan w:val="3"/>
            <w:shd w:val="clear" w:color="auto" w:fill="auto"/>
            <w:vAlign w:val="center"/>
          </w:tcPr>
          <w:p w:rsidR="00EC4756" w:rsidRPr="00EC4756" w:rsidRDefault="00EC4756" w:rsidP="00A34102">
            <w:pPr>
              <w:jc w:val="both"/>
              <w:rPr>
                <w:sz w:val="24"/>
                <w:szCs w:val="24"/>
              </w:rPr>
            </w:pPr>
            <w:r w:rsidRPr="00EC4756">
              <w:rPr>
                <w:sz w:val="24"/>
                <w:szCs w:val="24"/>
              </w:rPr>
              <w:t>- медицинская помощь по профилю «онкология»</w:t>
            </w:r>
          </w:p>
        </w:tc>
        <w:tc>
          <w:tcPr>
            <w:tcW w:w="699" w:type="dxa"/>
            <w:shd w:val="clear" w:color="auto" w:fill="auto"/>
            <w:vAlign w:val="center"/>
          </w:tcPr>
          <w:p w:rsidR="00EC4756" w:rsidRPr="00EC4756" w:rsidRDefault="00EC4756" w:rsidP="00A34102">
            <w:pPr>
              <w:jc w:val="center"/>
              <w:rPr>
                <w:sz w:val="24"/>
                <w:szCs w:val="24"/>
              </w:rPr>
            </w:pPr>
            <w:r w:rsidRPr="00EC4756">
              <w:rPr>
                <w:sz w:val="24"/>
                <w:szCs w:val="24"/>
              </w:rPr>
              <w:t>36.1</w:t>
            </w:r>
          </w:p>
        </w:tc>
        <w:tc>
          <w:tcPr>
            <w:tcW w:w="2207" w:type="dxa"/>
            <w:shd w:val="clear" w:color="auto" w:fill="auto"/>
            <w:vAlign w:val="center"/>
          </w:tcPr>
          <w:p w:rsidR="00EC4756" w:rsidRPr="00EC4756" w:rsidRDefault="00EC4756" w:rsidP="00A34102">
            <w:pPr>
              <w:jc w:val="center"/>
              <w:rPr>
                <w:sz w:val="24"/>
                <w:szCs w:val="24"/>
              </w:rPr>
            </w:pPr>
            <w:r w:rsidRPr="00EC4756">
              <w:rPr>
                <w:sz w:val="24"/>
                <w:szCs w:val="24"/>
              </w:rPr>
              <w:t>случай госпитализации</w:t>
            </w:r>
          </w:p>
        </w:tc>
        <w:tc>
          <w:tcPr>
            <w:tcW w:w="1521" w:type="dxa"/>
            <w:shd w:val="clear" w:color="auto" w:fill="auto"/>
            <w:noWrap/>
            <w:vAlign w:val="center"/>
          </w:tcPr>
          <w:p w:rsidR="00EC4756" w:rsidRPr="00EC4756" w:rsidRDefault="00EC4756" w:rsidP="00A34102">
            <w:pPr>
              <w:jc w:val="center"/>
              <w:rPr>
                <w:sz w:val="24"/>
                <w:szCs w:val="24"/>
              </w:rPr>
            </w:pPr>
          </w:p>
        </w:tc>
        <w:tc>
          <w:tcPr>
            <w:tcW w:w="1522" w:type="dxa"/>
            <w:shd w:val="clear" w:color="auto" w:fill="auto"/>
            <w:noWrap/>
            <w:vAlign w:val="center"/>
          </w:tcPr>
          <w:p w:rsidR="00EC4756" w:rsidRPr="00EC4756" w:rsidRDefault="00EC4756" w:rsidP="00A34102">
            <w:pPr>
              <w:jc w:val="center"/>
              <w:rPr>
                <w:sz w:val="24"/>
                <w:szCs w:val="24"/>
              </w:rPr>
            </w:pPr>
          </w:p>
        </w:tc>
        <w:tc>
          <w:tcPr>
            <w:tcW w:w="1220" w:type="dxa"/>
            <w:shd w:val="clear" w:color="auto" w:fill="auto"/>
            <w:noWrap/>
          </w:tcPr>
          <w:p w:rsidR="00EC4756" w:rsidRPr="00EC4756" w:rsidRDefault="00EC4756" w:rsidP="00A34102">
            <w:pPr>
              <w:jc w:val="center"/>
              <w:rPr>
                <w:sz w:val="24"/>
                <w:szCs w:val="24"/>
              </w:rPr>
            </w:pPr>
            <w:r w:rsidRPr="00EC4756">
              <w:rPr>
                <w:sz w:val="24"/>
                <w:szCs w:val="24"/>
              </w:rPr>
              <w:t>Х</w:t>
            </w:r>
          </w:p>
        </w:tc>
        <w:tc>
          <w:tcPr>
            <w:tcW w:w="1274" w:type="dxa"/>
            <w:shd w:val="clear" w:color="auto" w:fill="auto"/>
            <w:noWrap/>
          </w:tcPr>
          <w:p w:rsidR="00EC4756" w:rsidRPr="00EC4756" w:rsidRDefault="00EC4756" w:rsidP="00A34102">
            <w:pPr>
              <w:jc w:val="center"/>
              <w:rPr>
                <w:sz w:val="24"/>
                <w:szCs w:val="24"/>
              </w:rPr>
            </w:pPr>
          </w:p>
        </w:tc>
        <w:tc>
          <w:tcPr>
            <w:tcW w:w="1324" w:type="dxa"/>
            <w:shd w:val="clear" w:color="auto" w:fill="auto"/>
            <w:noWrap/>
          </w:tcPr>
          <w:p w:rsidR="00EC4756" w:rsidRPr="00EC4756" w:rsidRDefault="00EC4756" w:rsidP="00A34102">
            <w:pPr>
              <w:jc w:val="center"/>
              <w:rPr>
                <w:sz w:val="24"/>
                <w:szCs w:val="24"/>
              </w:rPr>
            </w:pPr>
            <w:r w:rsidRPr="00EC4756">
              <w:rPr>
                <w:sz w:val="24"/>
                <w:szCs w:val="24"/>
              </w:rPr>
              <w:t>Х</w:t>
            </w:r>
          </w:p>
        </w:tc>
        <w:tc>
          <w:tcPr>
            <w:tcW w:w="1576" w:type="dxa"/>
            <w:shd w:val="clear" w:color="auto" w:fill="auto"/>
            <w:noWrap/>
          </w:tcPr>
          <w:p w:rsidR="00EC4756" w:rsidRPr="00EC4756" w:rsidRDefault="00EC4756" w:rsidP="00A34102">
            <w:pPr>
              <w:jc w:val="center"/>
              <w:rPr>
                <w:sz w:val="24"/>
                <w:szCs w:val="24"/>
              </w:rPr>
            </w:pPr>
          </w:p>
        </w:tc>
        <w:tc>
          <w:tcPr>
            <w:tcW w:w="416" w:type="dxa"/>
            <w:shd w:val="clear" w:color="auto" w:fill="auto"/>
            <w:noWrap/>
          </w:tcPr>
          <w:p w:rsidR="00EC4756" w:rsidRPr="00EC4756" w:rsidRDefault="00EC4756" w:rsidP="00A34102">
            <w:pPr>
              <w:jc w:val="center"/>
              <w:rPr>
                <w:sz w:val="24"/>
                <w:szCs w:val="24"/>
              </w:rPr>
            </w:pPr>
            <w:r w:rsidRPr="00EC4756">
              <w:rPr>
                <w:sz w:val="24"/>
                <w:szCs w:val="24"/>
              </w:rPr>
              <w:t>Х</w:t>
            </w:r>
          </w:p>
        </w:tc>
      </w:tr>
      <w:tr w:rsidR="00EC4756" w:rsidRPr="00EC4756" w:rsidTr="001224B3">
        <w:trPr>
          <w:gridBefore w:val="1"/>
          <w:wBefore w:w="75" w:type="dxa"/>
          <w:trHeight w:val="20"/>
        </w:trPr>
        <w:tc>
          <w:tcPr>
            <w:tcW w:w="3358" w:type="dxa"/>
            <w:gridSpan w:val="3"/>
            <w:shd w:val="clear" w:color="auto" w:fill="auto"/>
            <w:vAlign w:val="center"/>
          </w:tcPr>
          <w:p w:rsidR="00EC4756" w:rsidRPr="00EC4756" w:rsidRDefault="00EC4756" w:rsidP="00A34102">
            <w:pPr>
              <w:jc w:val="both"/>
              <w:rPr>
                <w:sz w:val="24"/>
                <w:szCs w:val="24"/>
              </w:rPr>
            </w:pPr>
            <w:r w:rsidRPr="00EC4756">
              <w:rPr>
                <w:sz w:val="24"/>
                <w:szCs w:val="24"/>
              </w:rPr>
              <w:t>медицинская реабилитация в стационарных условиях</w:t>
            </w:r>
          </w:p>
        </w:tc>
        <w:tc>
          <w:tcPr>
            <w:tcW w:w="699" w:type="dxa"/>
            <w:shd w:val="clear" w:color="auto" w:fill="auto"/>
            <w:vAlign w:val="center"/>
          </w:tcPr>
          <w:p w:rsidR="00EC4756" w:rsidRPr="00EC4756" w:rsidRDefault="00EC4756" w:rsidP="00A34102">
            <w:pPr>
              <w:jc w:val="center"/>
              <w:rPr>
                <w:sz w:val="24"/>
                <w:szCs w:val="24"/>
              </w:rPr>
            </w:pPr>
            <w:r w:rsidRPr="00EC4756">
              <w:rPr>
                <w:sz w:val="24"/>
                <w:szCs w:val="24"/>
              </w:rPr>
              <w:t>36.2</w:t>
            </w:r>
          </w:p>
        </w:tc>
        <w:tc>
          <w:tcPr>
            <w:tcW w:w="2207" w:type="dxa"/>
            <w:shd w:val="clear" w:color="auto" w:fill="auto"/>
            <w:vAlign w:val="center"/>
          </w:tcPr>
          <w:p w:rsidR="00EC4756" w:rsidRPr="00EC4756" w:rsidRDefault="00EC4756" w:rsidP="00A34102">
            <w:pPr>
              <w:jc w:val="center"/>
              <w:rPr>
                <w:sz w:val="24"/>
                <w:szCs w:val="24"/>
              </w:rPr>
            </w:pPr>
            <w:r w:rsidRPr="00EC4756">
              <w:rPr>
                <w:sz w:val="24"/>
                <w:szCs w:val="24"/>
              </w:rPr>
              <w:t>случай госпитализации</w:t>
            </w:r>
          </w:p>
        </w:tc>
        <w:tc>
          <w:tcPr>
            <w:tcW w:w="1521" w:type="dxa"/>
            <w:shd w:val="clear" w:color="auto" w:fill="auto"/>
            <w:noWrap/>
            <w:vAlign w:val="center"/>
          </w:tcPr>
          <w:p w:rsidR="00EC4756" w:rsidRPr="00EC4756" w:rsidRDefault="00EC4756" w:rsidP="00A34102">
            <w:pPr>
              <w:jc w:val="center"/>
              <w:rPr>
                <w:sz w:val="24"/>
                <w:szCs w:val="24"/>
              </w:rPr>
            </w:pPr>
          </w:p>
        </w:tc>
        <w:tc>
          <w:tcPr>
            <w:tcW w:w="1522" w:type="dxa"/>
            <w:shd w:val="clear" w:color="auto" w:fill="auto"/>
            <w:noWrap/>
            <w:vAlign w:val="center"/>
          </w:tcPr>
          <w:p w:rsidR="00EC4756" w:rsidRPr="00EC4756" w:rsidRDefault="00EC4756" w:rsidP="00A34102">
            <w:pPr>
              <w:jc w:val="center"/>
              <w:rPr>
                <w:sz w:val="24"/>
                <w:szCs w:val="24"/>
              </w:rPr>
            </w:pPr>
          </w:p>
        </w:tc>
        <w:tc>
          <w:tcPr>
            <w:tcW w:w="1220"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1274" w:type="dxa"/>
            <w:shd w:val="clear" w:color="auto" w:fill="auto"/>
            <w:noWrap/>
            <w:vAlign w:val="center"/>
          </w:tcPr>
          <w:p w:rsidR="00EC4756" w:rsidRPr="00EC4756" w:rsidRDefault="00EC4756" w:rsidP="00A34102">
            <w:pPr>
              <w:jc w:val="center"/>
              <w:rPr>
                <w:sz w:val="24"/>
                <w:szCs w:val="24"/>
              </w:rPr>
            </w:pPr>
          </w:p>
        </w:tc>
        <w:tc>
          <w:tcPr>
            <w:tcW w:w="1324"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1576" w:type="dxa"/>
            <w:shd w:val="clear" w:color="auto" w:fill="auto"/>
            <w:noWrap/>
            <w:vAlign w:val="center"/>
          </w:tcPr>
          <w:p w:rsidR="00EC4756" w:rsidRPr="00EC4756" w:rsidRDefault="00EC4756" w:rsidP="00A34102">
            <w:pPr>
              <w:jc w:val="center"/>
              <w:rPr>
                <w:sz w:val="24"/>
                <w:szCs w:val="24"/>
              </w:rPr>
            </w:pPr>
          </w:p>
        </w:tc>
        <w:tc>
          <w:tcPr>
            <w:tcW w:w="416"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r>
      <w:tr w:rsidR="00EC4756" w:rsidRPr="00EC4756" w:rsidTr="001224B3">
        <w:trPr>
          <w:gridBefore w:val="1"/>
          <w:wBefore w:w="75" w:type="dxa"/>
          <w:trHeight w:val="20"/>
        </w:trPr>
        <w:tc>
          <w:tcPr>
            <w:tcW w:w="3358" w:type="dxa"/>
            <w:gridSpan w:val="3"/>
            <w:shd w:val="clear" w:color="auto" w:fill="auto"/>
            <w:vAlign w:val="center"/>
          </w:tcPr>
          <w:p w:rsidR="00EC4756" w:rsidRPr="00EC4756" w:rsidRDefault="00EC4756" w:rsidP="00A34102">
            <w:pPr>
              <w:jc w:val="both"/>
              <w:rPr>
                <w:sz w:val="24"/>
                <w:szCs w:val="24"/>
              </w:rPr>
            </w:pPr>
            <w:r w:rsidRPr="00EC4756">
              <w:rPr>
                <w:sz w:val="24"/>
                <w:szCs w:val="24"/>
              </w:rPr>
              <w:t>высокотехнологичная медицинская помощь</w:t>
            </w:r>
          </w:p>
        </w:tc>
        <w:tc>
          <w:tcPr>
            <w:tcW w:w="699" w:type="dxa"/>
            <w:shd w:val="clear" w:color="auto" w:fill="auto"/>
            <w:vAlign w:val="center"/>
          </w:tcPr>
          <w:p w:rsidR="00EC4756" w:rsidRPr="00EC4756" w:rsidRDefault="00EC4756" w:rsidP="00A34102">
            <w:pPr>
              <w:jc w:val="center"/>
              <w:rPr>
                <w:sz w:val="24"/>
                <w:szCs w:val="24"/>
              </w:rPr>
            </w:pPr>
            <w:r w:rsidRPr="00EC4756">
              <w:rPr>
                <w:sz w:val="24"/>
                <w:szCs w:val="24"/>
              </w:rPr>
              <w:t>36.3</w:t>
            </w:r>
          </w:p>
        </w:tc>
        <w:tc>
          <w:tcPr>
            <w:tcW w:w="2207" w:type="dxa"/>
            <w:shd w:val="clear" w:color="auto" w:fill="auto"/>
            <w:vAlign w:val="center"/>
          </w:tcPr>
          <w:p w:rsidR="00EC4756" w:rsidRPr="00EC4756" w:rsidRDefault="00EC4756" w:rsidP="00A34102">
            <w:pPr>
              <w:jc w:val="center"/>
              <w:rPr>
                <w:sz w:val="24"/>
                <w:szCs w:val="24"/>
              </w:rPr>
            </w:pPr>
            <w:r w:rsidRPr="00EC4756">
              <w:rPr>
                <w:sz w:val="24"/>
                <w:szCs w:val="24"/>
              </w:rPr>
              <w:t>случай госпитализации</w:t>
            </w:r>
          </w:p>
        </w:tc>
        <w:tc>
          <w:tcPr>
            <w:tcW w:w="1521" w:type="dxa"/>
            <w:shd w:val="clear" w:color="auto" w:fill="auto"/>
            <w:noWrap/>
            <w:vAlign w:val="center"/>
          </w:tcPr>
          <w:p w:rsidR="00EC4756" w:rsidRPr="00EC4756" w:rsidRDefault="00EC4756" w:rsidP="00A34102">
            <w:pPr>
              <w:jc w:val="center"/>
              <w:rPr>
                <w:sz w:val="24"/>
                <w:szCs w:val="24"/>
              </w:rPr>
            </w:pPr>
          </w:p>
        </w:tc>
        <w:tc>
          <w:tcPr>
            <w:tcW w:w="1522" w:type="dxa"/>
            <w:shd w:val="clear" w:color="auto" w:fill="auto"/>
            <w:noWrap/>
            <w:vAlign w:val="center"/>
          </w:tcPr>
          <w:p w:rsidR="00EC4756" w:rsidRPr="00EC4756" w:rsidRDefault="00EC4756" w:rsidP="00A34102">
            <w:pPr>
              <w:jc w:val="center"/>
              <w:rPr>
                <w:sz w:val="24"/>
                <w:szCs w:val="24"/>
              </w:rPr>
            </w:pPr>
          </w:p>
        </w:tc>
        <w:tc>
          <w:tcPr>
            <w:tcW w:w="1220" w:type="dxa"/>
            <w:shd w:val="clear" w:color="auto" w:fill="auto"/>
            <w:noWrap/>
          </w:tcPr>
          <w:p w:rsidR="00EC4756" w:rsidRPr="00EC4756" w:rsidRDefault="00EC4756" w:rsidP="00A34102">
            <w:pPr>
              <w:jc w:val="center"/>
              <w:rPr>
                <w:sz w:val="24"/>
                <w:szCs w:val="24"/>
              </w:rPr>
            </w:pPr>
            <w:r w:rsidRPr="00EC4756">
              <w:rPr>
                <w:sz w:val="24"/>
                <w:szCs w:val="24"/>
              </w:rPr>
              <w:t>Х</w:t>
            </w:r>
          </w:p>
        </w:tc>
        <w:tc>
          <w:tcPr>
            <w:tcW w:w="1274" w:type="dxa"/>
            <w:shd w:val="clear" w:color="auto" w:fill="auto"/>
            <w:noWrap/>
          </w:tcPr>
          <w:p w:rsidR="00EC4756" w:rsidRPr="00EC4756" w:rsidRDefault="00EC4756" w:rsidP="00A34102">
            <w:pPr>
              <w:jc w:val="center"/>
              <w:rPr>
                <w:sz w:val="24"/>
                <w:szCs w:val="24"/>
              </w:rPr>
            </w:pPr>
          </w:p>
        </w:tc>
        <w:tc>
          <w:tcPr>
            <w:tcW w:w="1324" w:type="dxa"/>
            <w:shd w:val="clear" w:color="auto" w:fill="auto"/>
            <w:noWrap/>
          </w:tcPr>
          <w:p w:rsidR="00EC4756" w:rsidRPr="00EC4756" w:rsidRDefault="00EC4756" w:rsidP="00A34102">
            <w:pPr>
              <w:jc w:val="center"/>
              <w:rPr>
                <w:sz w:val="24"/>
                <w:szCs w:val="24"/>
              </w:rPr>
            </w:pPr>
            <w:r w:rsidRPr="00EC4756">
              <w:rPr>
                <w:sz w:val="24"/>
                <w:szCs w:val="24"/>
              </w:rPr>
              <w:t>Х</w:t>
            </w:r>
          </w:p>
        </w:tc>
        <w:tc>
          <w:tcPr>
            <w:tcW w:w="1576" w:type="dxa"/>
            <w:shd w:val="clear" w:color="auto" w:fill="auto"/>
            <w:noWrap/>
          </w:tcPr>
          <w:p w:rsidR="00EC4756" w:rsidRPr="00EC4756" w:rsidRDefault="00EC4756" w:rsidP="00A34102">
            <w:pPr>
              <w:jc w:val="center"/>
              <w:rPr>
                <w:sz w:val="24"/>
                <w:szCs w:val="24"/>
              </w:rPr>
            </w:pPr>
          </w:p>
        </w:tc>
        <w:tc>
          <w:tcPr>
            <w:tcW w:w="416" w:type="dxa"/>
            <w:shd w:val="clear" w:color="auto" w:fill="auto"/>
            <w:noWrap/>
          </w:tcPr>
          <w:p w:rsidR="00EC4756" w:rsidRPr="00EC4756" w:rsidRDefault="00EC4756" w:rsidP="00A34102">
            <w:pPr>
              <w:jc w:val="center"/>
              <w:rPr>
                <w:sz w:val="24"/>
                <w:szCs w:val="24"/>
              </w:rPr>
            </w:pPr>
            <w:r w:rsidRPr="00EC4756">
              <w:rPr>
                <w:sz w:val="24"/>
                <w:szCs w:val="24"/>
              </w:rPr>
              <w:t>Х</w:t>
            </w:r>
          </w:p>
        </w:tc>
      </w:tr>
      <w:tr w:rsidR="00EC4756" w:rsidRPr="00EC4756" w:rsidTr="001224B3">
        <w:trPr>
          <w:gridBefore w:val="1"/>
          <w:wBefore w:w="75" w:type="dxa"/>
          <w:trHeight w:val="20"/>
        </w:trPr>
        <w:tc>
          <w:tcPr>
            <w:tcW w:w="3358" w:type="dxa"/>
            <w:gridSpan w:val="3"/>
            <w:shd w:val="clear" w:color="auto" w:fill="auto"/>
            <w:vAlign w:val="center"/>
          </w:tcPr>
          <w:p w:rsidR="00EC4756" w:rsidRPr="00EC4756" w:rsidRDefault="00EC4756" w:rsidP="00A34102">
            <w:pPr>
              <w:jc w:val="both"/>
              <w:rPr>
                <w:sz w:val="24"/>
                <w:szCs w:val="24"/>
              </w:rPr>
            </w:pPr>
            <w:r w:rsidRPr="00EC4756">
              <w:rPr>
                <w:sz w:val="24"/>
                <w:szCs w:val="24"/>
              </w:rPr>
              <w:t xml:space="preserve"> медицинская помощь в условиях дневного стационара</w:t>
            </w:r>
          </w:p>
        </w:tc>
        <w:tc>
          <w:tcPr>
            <w:tcW w:w="699" w:type="dxa"/>
            <w:shd w:val="clear" w:color="auto" w:fill="auto"/>
            <w:vAlign w:val="center"/>
          </w:tcPr>
          <w:p w:rsidR="00EC4756" w:rsidRPr="00EC4756" w:rsidRDefault="00EC4756" w:rsidP="00A34102">
            <w:pPr>
              <w:jc w:val="center"/>
              <w:rPr>
                <w:sz w:val="24"/>
                <w:szCs w:val="24"/>
              </w:rPr>
            </w:pPr>
            <w:r w:rsidRPr="00EC4756">
              <w:rPr>
                <w:sz w:val="24"/>
                <w:szCs w:val="24"/>
              </w:rPr>
              <w:t>37</w:t>
            </w:r>
          </w:p>
        </w:tc>
        <w:tc>
          <w:tcPr>
            <w:tcW w:w="2207" w:type="dxa"/>
            <w:shd w:val="clear" w:color="auto" w:fill="auto"/>
            <w:vAlign w:val="center"/>
          </w:tcPr>
          <w:p w:rsidR="00EC4756" w:rsidRPr="00EC4756" w:rsidRDefault="00EC4756" w:rsidP="00A34102">
            <w:pPr>
              <w:jc w:val="center"/>
              <w:rPr>
                <w:sz w:val="24"/>
                <w:szCs w:val="24"/>
              </w:rPr>
            </w:pPr>
            <w:r w:rsidRPr="00EC4756">
              <w:rPr>
                <w:sz w:val="24"/>
                <w:szCs w:val="24"/>
              </w:rPr>
              <w:t>случай лечения</w:t>
            </w:r>
          </w:p>
        </w:tc>
        <w:tc>
          <w:tcPr>
            <w:tcW w:w="1521" w:type="dxa"/>
            <w:shd w:val="clear" w:color="auto" w:fill="auto"/>
            <w:noWrap/>
            <w:vAlign w:val="center"/>
          </w:tcPr>
          <w:p w:rsidR="00EC4756" w:rsidRPr="00EC4756" w:rsidRDefault="00EC4756" w:rsidP="00A34102">
            <w:pPr>
              <w:jc w:val="center"/>
              <w:rPr>
                <w:sz w:val="24"/>
                <w:szCs w:val="24"/>
              </w:rPr>
            </w:pPr>
          </w:p>
        </w:tc>
        <w:tc>
          <w:tcPr>
            <w:tcW w:w="1522" w:type="dxa"/>
            <w:shd w:val="clear" w:color="auto" w:fill="auto"/>
            <w:noWrap/>
            <w:vAlign w:val="center"/>
          </w:tcPr>
          <w:p w:rsidR="00EC4756" w:rsidRPr="00EC4756" w:rsidRDefault="00EC4756" w:rsidP="00A34102">
            <w:pPr>
              <w:jc w:val="center"/>
              <w:rPr>
                <w:sz w:val="24"/>
                <w:szCs w:val="24"/>
              </w:rPr>
            </w:pPr>
          </w:p>
        </w:tc>
        <w:tc>
          <w:tcPr>
            <w:tcW w:w="1220"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1274" w:type="dxa"/>
            <w:shd w:val="clear" w:color="auto" w:fill="auto"/>
            <w:noWrap/>
            <w:vAlign w:val="center"/>
          </w:tcPr>
          <w:p w:rsidR="00EC4756" w:rsidRPr="00EC4756" w:rsidRDefault="00EC4756" w:rsidP="00A34102">
            <w:pPr>
              <w:jc w:val="center"/>
              <w:rPr>
                <w:sz w:val="24"/>
                <w:szCs w:val="24"/>
              </w:rPr>
            </w:pPr>
          </w:p>
        </w:tc>
        <w:tc>
          <w:tcPr>
            <w:tcW w:w="1324"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1576" w:type="dxa"/>
            <w:shd w:val="clear" w:color="auto" w:fill="auto"/>
            <w:noWrap/>
            <w:vAlign w:val="center"/>
          </w:tcPr>
          <w:p w:rsidR="00EC4756" w:rsidRPr="00EC4756" w:rsidRDefault="00EC4756" w:rsidP="00A34102">
            <w:pPr>
              <w:jc w:val="center"/>
              <w:rPr>
                <w:sz w:val="24"/>
                <w:szCs w:val="24"/>
              </w:rPr>
            </w:pPr>
          </w:p>
        </w:tc>
        <w:tc>
          <w:tcPr>
            <w:tcW w:w="416"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r>
      <w:tr w:rsidR="00EC4756" w:rsidRPr="00EC4756" w:rsidTr="001224B3">
        <w:trPr>
          <w:gridBefore w:val="1"/>
          <w:wBefore w:w="75" w:type="dxa"/>
          <w:trHeight w:val="20"/>
        </w:trPr>
        <w:tc>
          <w:tcPr>
            <w:tcW w:w="3358" w:type="dxa"/>
            <w:gridSpan w:val="3"/>
            <w:shd w:val="clear" w:color="auto" w:fill="auto"/>
            <w:vAlign w:val="center"/>
          </w:tcPr>
          <w:p w:rsidR="00EC4756" w:rsidRPr="00EC4756" w:rsidRDefault="00EC4756" w:rsidP="00A34102">
            <w:pPr>
              <w:jc w:val="both"/>
              <w:rPr>
                <w:sz w:val="24"/>
                <w:szCs w:val="24"/>
              </w:rPr>
            </w:pPr>
            <w:r w:rsidRPr="00EC4756">
              <w:rPr>
                <w:sz w:val="24"/>
                <w:szCs w:val="24"/>
              </w:rPr>
              <w:t>-медицинская помощь по профилю «онкология»</w:t>
            </w:r>
          </w:p>
        </w:tc>
        <w:tc>
          <w:tcPr>
            <w:tcW w:w="699" w:type="dxa"/>
            <w:shd w:val="clear" w:color="auto" w:fill="auto"/>
            <w:vAlign w:val="center"/>
          </w:tcPr>
          <w:p w:rsidR="00EC4756" w:rsidRPr="00EC4756" w:rsidRDefault="00EC4756" w:rsidP="00A34102">
            <w:pPr>
              <w:jc w:val="center"/>
              <w:rPr>
                <w:sz w:val="24"/>
                <w:szCs w:val="24"/>
              </w:rPr>
            </w:pPr>
            <w:r w:rsidRPr="00EC4756">
              <w:rPr>
                <w:sz w:val="24"/>
                <w:szCs w:val="24"/>
              </w:rPr>
              <w:t>37.1</w:t>
            </w:r>
          </w:p>
        </w:tc>
        <w:tc>
          <w:tcPr>
            <w:tcW w:w="2207" w:type="dxa"/>
            <w:shd w:val="clear" w:color="auto" w:fill="auto"/>
            <w:vAlign w:val="center"/>
          </w:tcPr>
          <w:p w:rsidR="00EC4756" w:rsidRPr="00EC4756" w:rsidRDefault="00EC4756" w:rsidP="00A34102">
            <w:pPr>
              <w:jc w:val="center"/>
              <w:rPr>
                <w:sz w:val="24"/>
                <w:szCs w:val="24"/>
              </w:rPr>
            </w:pPr>
            <w:r w:rsidRPr="00EC4756">
              <w:rPr>
                <w:sz w:val="24"/>
                <w:szCs w:val="24"/>
              </w:rPr>
              <w:t>случай лечения</w:t>
            </w:r>
          </w:p>
        </w:tc>
        <w:tc>
          <w:tcPr>
            <w:tcW w:w="1521" w:type="dxa"/>
            <w:shd w:val="clear" w:color="auto" w:fill="auto"/>
            <w:noWrap/>
            <w:vAlign w:val="center"/>
          </w:tcPr>
          <w:p w:rsidR="00EC4756" w:rsidRPr="00EC4756" w:rsidRDefault="00EC4756" w:rsidP="00A34102">
            <w:pPr>
              <w:jc w:val="center"/>
              <w:rPr>
                <w:sz w:val="24"/>
                <w:szCs w:val="24"/>
              </w:rPr>
            </w:pPr>
          </w:p>
        </w:tc>
        <w:tc>
          <w:tcPr>
            <w:tcW w:w="1522" w:type="dxa"/>
            <w:shd w:val="clear" w:color="auto" w:fill="auto"/>
            <w:noWrap/>
            <w:vAlign w:val="center"/>
          </w:tcPr>
          <w:p w:rsidR="00EC4756" w:rsidRPr="00EC4756" w:rsidRDefault="00EC4756" w:rsidP="00A34102">
            <w:pPr>
              <w:jc w:val="center"/>
              <w:rPr>
                <w:sz w:val="24"/>
                <w:szCs w:val="24"/>
              </w:rPr>
            </w:pPr>
          </w:p>
        </w:tc>
        <w:tc>
          <w:tcPr>
            <w:tcW w:w="1220" w:type="dxa"/>
            <w:shd w:val="clear" w:color="auto" w:fill="auto"/>
            <w:noWrap/>
          </w:tcPr>
          <w:p w:rsidR="00EC4756" w:rsidRPr="00EC4756" w:rsidRDefault="00EC4756" w:rsidP="00A34102">
            <w:pPr>
              <w:jc w:val="center"/>
              <w:rPr>
                <w:sz w:val="24"/>
                <w:szCs w:val="24"/>
              </w:rPr>
            </w:pPr>
            <w:r w:rsidRPr="00EC4756">
              <w:rPr>
                <w:sz w:val="24"/>
                <w:szCs w:val="24"/>
              </w:rPr>
              <w:t>Х</w:t>
            </w:r>
          </w:p>
        </w:tc>
        <w:tc>
          <w:tcPr>
            <w:tcW w:w="1274" w:type="dxa"/>
            <w:shd w:val="clear" w:color="auto" w:fill="auto"/>
            <w:noWrap/>
          </w:tcPr>
          <w:p w:rsidR="00EC4756" w:rsidRPr="00EC4756" w:rsidRDefault="00EC4756" w:rsidP="00A34102">
            <w:pPr>
              <w:jc w:val="center"/>
              <w:rPr>
                <w:sz w:val="24"/>
                <w:szCs w:val="24"/>
              </w:rPr>
            </w:pPr>
          </w:p>
        </w:tc>
        <w:tc>
          <w:tcPr>
            <w:tcW w:w="1324" w:type="dxa"/>
            <w:shd w:val="clear" w:color="auto" w:fill="auto"/>
            <w:noWrap/>
          </w:tcPr>
          <w:p w:rsidR="00EC4756" w:rsidRPr="00EC4756" w:rsidRDefault="00EC4756" w:rsidP="00A34102">
            <w:pPr>
              <w:jc w:val="center"/>
              <w:rPr>
                <w:sz w:val="24"/>
                <w:szCs w:val="24"/>
              </w:rPr>
            </w:pPr>
            <w:r w:rsidRPr="00EC4756">
              <w:rPr>
                <w:sz w:val="24"/>
                <w:szCs w:val="24"/>
              </w:rPr>
              <w:t>Х</w:t>
            </w:r>
          </w:p>
        </w:tc>
        <w:tc>
          <w:tcPr>
            <w:tcW w:w="1576" w:type="dxa"/>
            <w:shd w:val="clear" w:color="auto" w:fill="auto"/>
            <w:noWrap/>
          </w:tcPr>
          <w:p w:rsidR="00EC4756" w:rsidRPr="00EC4756" w:rsidRDefault="00EC4756" w:rsidP="00A34102">
            <w:pPr>
              <w:jc w:val="center"/>
              <w:rPr>
                <w:sz w:val="24"/>
                <w:szCs w:val="24"/>
              </w:rPr>
            </w:pPr>
          </w:p>
        </w:tc>
        <w:tc>
          <w:tcPr>
            <w:tcW w:w="416" w:type="dxa"/>
            <w:shd w:val="clear" w:color="auto" w:fill="auto"/>
            <w:noWrap/>
          </w:tcPr>
          <w:p w:rsidR="00EC4756" w:rsidRPr="00EC4756" w:rsidRDefault="00EC4756" w:rsidP="00A34102">
            <w:pPr>
              <w:jc w:val="center"/>
              <w:rPr>
                <w:sz w:val="24"/>
                <w:szCs w:val="24"/>
              </w:rPr>
            </w:pPr>
            <w:r w:rsidRPr="00EC4756">
              <w:rPr>
                <w:sz w:val="24"/>
                <w:szCs w:val="24"/>
              </w:rPr>
              <w:t>Х</w:t>
            </w:r>
          </w:p>
        </w:tc>
      </w:tr>
      <w:tr w:rsidR="00EC4756" w:rsidRPr="00EC4756" w:rsidTr="001224B3">
        <w:trPr>
          <w:gridBefore w:val="1"/>
          <w:wBefore w:w="75" w:type="dxa"/>
          <w:trHeight w:val="20"/>
        </w:trPr>
        <w:tc>
          <w:tcPr>
            <w:tcW w:w="3358" w:type="dxa"/>
            <w:gridSpan w:val="3"/>
            <w:shd w:val="clear" w:color="auto" w:fill="auto"/>
            <w:vAlign w:val="center"/>
          </w:tcPr>
          <w:p w:rsidR="00EC4756" w:rsidRPr="00EC4756" w:rsidRDefault="00EC4756" w:rsidP="00A34102">
            <w:pPr>
              <w:rPr>
                <w:sz w:val="24"/>
                <w:szCs w:val="24"/>
              </w:rPr>
            </w:pPr>
            <w:r w:rsidRPr="00EC4756">
              <w:rPr>
                <w:sz w:val="24"/>
                <w:szCs w:val="24"/>
              </w:rPr>
              <w:t xml:space="preserve">при экстракорпоральном оплодотворении  </w:t>
            </w:r>
          </w:p>
        </w:tc>
        <w:tc>
          <w:tcPr>
            <w:tcW w:w="699" w:type="dxa"/>
            <w:shd w:val="clear" w:color="auto" w:fill="auto"/>
            <w:vAlign w:val="center"/>
          </w:tcPr>
          <w:p w:rsidR="00EC4756" w:rsidRPr="00EC4756" w:rsidRDefault="00EC4756" w:rsidP="00A34102">
            <w:pPr>
              <w:jc w:val="center"/>
              <w:rPr>
                <w:sz w:val="24"/>
                <w:szCs w:val="24"/>
              </w:rPr>
            </w:pPr>
            <w:r w:rsidRPr="00EC4756">
              <w:rPr>
                <w:sz w:val="24"/>
                <w:szCs w:val="24"/>
              </w:rPr>
              <w:t>37.2</w:t>
            </w:r>
          </w:p>
        </w:tc>
        <w:tc>
          <w:tcPr>
            <w:tcW w:w="2207" w:type="dxa"/>
            <w:shd w:val="clear" w:color="auto" w:fill="auto"/>
            <w:vAlign w:val="center"/>
          </w:tcPr>
          <w:p w:rsidR="00EC4756" w:rsidRPr="00EC4756" w:rsidRDefault="00EC4756" w:rsidP="00A34102">
            <w:pPr>
              <w:jc w:val="center"/>
              <w:rPr>
                <w:sz w:val="24"/>
                <w:szCs w:val="24"/>
              </w:rPr>
            </w:pPr>
            <w:r w:rsidRPr="00EC4756">
              <w:rPr>
                <w:sz w:val="24"/>
                <w:szCs w:val="24"/>
              </w:rPr>
              <w:t>случай</w:t>
            </w:r>
          </w:p>
        </w:tc>
        <w:tc>
          <w:tcPr>
            <w:tcW w:w="1521" w:type="dxa"/>
            <w:shd w:val="clear" w:color="auto" w:fill="auto"/>
            <w:noWrap/>
            <w:vAlign w:val="center"/>
          </w:tcPr>
          <w:p w:rsidR="00EC4756" w:rsidRPr="00EC4756" w:rsidRDefault="00EC4756" w:rsidP="00A34102">
            <w:pPr>
              <w:jc w:val="center"/>
              <w:rPr>
                <w:sz w:val="24"/>
                <w:szCs w:val="24"/>
              </w:rPr>
            </w:pPr>
          </w:p>
        </w:tc>
        <w:tc>
          <w:tcPr>
            <w:tcW w:w="1522" w:type="dxa"/>
            <w:shd w:val="clear" w:color="auto" w:fill="auto"/>
            <w:noWrap/>
            <w:vAlign w:val="center"/>
          </w:tcPr>
          <w:p w:rsidR="00EC4756" w:rsidRPr="00EC4756" w:rsidRDefault="00EC4756" w:rsidP="00A34102">
            <w:pPr>
              <w:jc w:val="center"/>
              <w:rPr>
                <w:sz w:val="24"/>
                <w:szCs w:val="24"/>
              </w:rPr>
            </w:pPr>
          </w:p>
        </w:tc>
        <w:tc>
          <w:tcPr>
            <w:tcW w:w="1220" w:type="dxa"/>
            <w:shd w:val="clear" w:color="auto" w:fill="auto"/>
            <w:noWrap/>
          </w:tcPr>
          <w:p w:rsidR="00EC4756" w:rsidRPr="00EC4756" w:rsidRDefault="00EC4756" w:rsidP="00A34102">
            <w:pPr>
              <w:jc w:val="center"/>
              <w:rPr>
                <w:sz w:val="24"/>
                <w:szCs w:val="24"/>
              </w:rPr>
            </w:pPr>
            <w:r w:rsidRPr="00EC4756">
              <w:rPr>
                <w:sz w:val="24"/>
                <w:szCs w:val="24"/>
              </w:rPr>
              <w:t>Х</w:t>
            </w:r>
          </w:p>
        </w:tc>
        <w:tc>
          <w:tcPr>
            <w:tcW w:w="1274" w:type="dxa"/>
            <w:shd w:val="clear" w:color="auto" w:fill="auto"/>
            <w:noWrap/>
          </w:tcPr>
          <w:p w:rsidR="00EC4756" w:rsidRPr="00EC4756" w:rsidRDefault="00EC4756" w:rsidP="00A34102">
            <w:pPr>
              <w:jc w:val="center"/>
              <w:rPr>
                <w:sz w:val="24"/>
                <w:szCs w:val="24"/>
              </w:rPr>
            </w:pPr>
          </w:p>
        </w:tc>
        <w:tc>
          <w:tcPr>
            <w:tcW w:w="1324" w:type="dxa"/>
            <w:shd w:val="clear" w:color="auto" w:fill="auto"/>
            <w:noWrap/>
          </w:tcPr>
          <w:p w:rsidR="00EC4756" w:rsidRPr="00EC4756" w:rsidRDefault="00EC4756" w:rsidP="00A34102">
            <w:pPr>
              <w:jc w:val="center"/>
              <w:rPr>
                <w:sz w:val="24"/>
                <w:szCs w:val="24"/>
              </w:rPr>
            </w:pPr>
            <w:r w:rsidRPr="00EC4756">
              <w:rPr>
                <w:sz w:val="24"/>
                <w:szCs w:val="24"/>
              </w:rPr>
              <w:t>Х</w:t>
            </w:r>
          </w:p>
        </w:tc>
        <w:tc>
          <w:tcPr>
            <w:tcW w:w="1576" w:type="dxa"/>
            <w:shd w:val="clear" w:color="auto" w:fill="auto"/>
            <w:noWrap/>
          </w:tcPr>
          <w:p w:rsidR="00EC4756" w:rsidRPr="00EC4756" w:rsidRDefault="00EC4756" w:rsidP="00A34102">
            <w:pPr>
              <w:jc w:val="center"/>
              <w:rPr>
                <w:sz w:val="24"/>
                <w:szCs w:val="24"/>
              </w:rPr>
            </w:pPr>
          </w:p>
        </w:tc>
        <w:tc>
          <w:tcPr>
            <w:tcW w:w="416" w:type="dxa"/>
            <w:shd w:val="clear" w:color="auto" w:fill="auto"/>
            <w:noWrap/>
          </w:tcPr>
          <w:p w:rsidR="00EC4756" w:rsidRPr="00EC4756" w:rsidRDefault="00EC4756" w:rsidP="00A34102">
            <w:pPr>
              <w:jc w:val="center"/>
              <w:rPr>
                <w:sz w:val="24"/>
                <w:szCs w:val="24"/>
              </w:rPr>
            </w:pPr>
            <w:r w:rsidRPr="00EC4756">
              <w:rPr>
                <w:sz w:val="24"/>
                <w:szCs w:val="24"/>
              </w:rPr>
              <w:t>Х</w:t>
            </w:r>
          </w:p>
        </w:tc>
      </w:tr>
      <w:tr w:rsidR="00EC4756" w:rsidRPr="00EC4756" w:rsidTr="001224B3">
        <w:trPr>
          <w:gridBefore w:val="1"/>
          <w:wBefore w:w="75" w:type="dxa"/>
          <w:trHeight w:val="20"/>
        </w:trPr>
        <w:tc>
          <w:tcPr>
            <w:tcW w:w="3358" w:type="dxa"/>
            <w:gridSpan w:val="3"/>
            <w:shd w:val="clear" w:color="auto" w:fill="auto"/>
            <w:vAlign w:val="center"/>
          </w:tcPr>
          <w:p w:rsidR="00EC4756" w:rsidRPr="00EC4756" w:rsidRDefault="00EC4756" w:rsidP="00A34102">
            <w:pPr>
              <w:jc w:val="both"/>
              <w:rPr>
                <w:sz w:val="24"/>
                <w:szCs w:val="24"/>
              </w:rPr>
            </w:pPr>
            <w:r w:rsidRPr="00EC4756">
              <w:rPr>
                <w:sz w:val="24"/>
                <w:szCs w:val="24"/>
              </w:rPr>
              <w:t xml:space="preserve">- паллиативная медицинская </w:t>
            </w:r>
            <w:r w:rsidRPr="00EC4756">
              <w:rPr>
                <w:sz w:val="24"/>
                <w:szCs w:val="24"/>
              </w:rPr>
              <w:lastRenderedPageBreak/>
              <w:t>помощь</w:t>
            </w:r>
            <w:r w:rsidRPr="00EC4756">
              <w:t>***</w:t>
            </w:r>
          </w:p>
        </w:tc>
        <w:tc>
          <w:tcPr>
            <w:tcW w:w="699" w:type="dxa"/>
            <w:shd w:val="clear" w:color="auto" w:fill="auto"/>
            <w:vAlign w:val="center"/>
          </w:tcPr>
          <w:p w:rsidR="00EC4756" w:rsidRPr="00EC4756" w:rsidRDefault="00EC4756" w:rsidP="00A34102">
            <w:pPr>
              <w:jc w:val="center"/>
              <w:rPr>
                <w:sz w:val="24"/>
                <w:szCs w:val="24"/>
              </w:rPr>
            </w:pPr>
            <w:r w:rsidRPr="00EC4756">
              <w:rPr>
                <w:sz w:val="24"/>
                <w:szCs w:val="24"/>
              </w:rPr>
              <w:lastRenderedPageBreak/>
              <w:t>38</w:t>
            </w:r>
          </w:p>
        </w:tc>
        <w:tc>
          <w:tcPr>
            <w:tcW w:w="2207" w:type="dxa"/>
            <w:shd w:val="clear" w:color="auto" w:fill="auto"/>
            <w:vAlign w:val="center"/>
          </w:tcPr>
          <w:p w:rsidR="00EC4756" w:rsidRPr="00EC4756" w:rsidRDefault="00EC4756" w:rsidP="00A34102">
            <w:pPr>
              <w:jc w:val="center"/>
              <w:rPr>
                <w:sz w:val="24"/>
                <w:szCs w:val="24"/>
              </w:rPr>
            </w:pPr>
            <w:r w:rsidRPr="00EC4756">
              <w:rPr>
                <w:sz w:val="24"/>
                <w:szCs w:val="24"/>
              </w:rPr>
              <w:t>койко-день</w:t>
            </w:r>
          </w:p>
        </w:tc>
        <w:tc>
          <w:tcPr>
            <w:tcW w:w="1521" w:type="dxa"/>
            <w:shd w:val="clear" w:color="auto" w:fill="auto"/>
            <w:noWrap/>
            <w:vAlign w:val="center"/>
          </w:tcPr>
          <w:p w:rsidR="00EC4756" w:rsidRPr="00EC4756" w:rsidRDefault="00EC4756" w:rsidP="00A34102">
            <w:pPr>
              <w:jc w:val="center"/>
              <w:rPr>
                <w:sz w:val="24"/>
                <w:szCs w:val="24"/>
              </w:rPr>
            </w:pPr>
          </w:p>
        </w:tc>
        <w:tc>
          <w:tcPr>
            <w:tcW w:w="1522" w:type="dxa"/>
            <w:shd w:val="clear" w:color="auto" w:fill="auto"/>
            <w:noWrap/>
            <w:vAlign w:val="center"/>
          </w:tcPr>
          <w:p w:rsidR="00EC4756" w:rsidRPr="00EC4756" w:rsidRDefault="00EC4756" w:rsidP="00A34102">
            <w:pPr>
              <w:jc w:val="center"/>
              <w:rPr>
                <w:sz w:val="24"/>
                <w:szCs w:val="24"/>
              </w:rPr>
            </w:pPr>
          </w:p>
        </w:tc>
        <w:tc>
          <w:tcPr>
            <w:tcW w:w="1220"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1274" w:type="dxa"/>
            <w:shd w:val="clear" w:color="auto" w:fill="auto"/>
            <w:noWrap/>
            <w:vAlign w:val="center"/>
          </w:tcPr>
          <w:p w:rsidR="00EC4756" w:rsidRPr="00EC4756" w:rsidRDefault="00EC4756" w:rsidP="00A34102">
            <w:pPr>
              <w:jc w:val="center"/>
              <w:rPr>
                <w:sz w:val="24"/>
                <w:szCs w:val="24"/>
              </w:rPr>
            </w:pPr>
          </w:p>
        </w:tc>
        <w:tc>
          <w:tcPr>
            <w:tcW w:w="1324"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1576" w:type="dxa"/>
            <w:shd w:val="clear" w:color="auto" w:fill="auto"/>
            <w:noWrap/>
            <w:vAlign w:val="center"/>
          </w:tcPr>
          <w:p w:rsidR="00EC4756" w:rsidRPr="00EC4756" w:rsidRDefault="00EC4756" w:rsidP="00A34102">
            <w:pPr>
              <w:jc w:val="center"/>
              <w:rPr>
                <w:sz w:val="24"/>
                <w:szCs w:val="24"/>
              </w:rPr>
            </w:pPr>
          </w:p>
        </w:tc>
        <w:tc>
          <w:tcPr>
            <w:tcW w:w="416"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r>
      <w:tr w:rsidR="00EC4756" w:rsidRPr="00EC4756" w:rsidTr="001224B3">
        <w:trPr>
          <w:gridBefore w:val="1"/>
          <w:wBefore w:w="75" w:type="dxa"/>
          <w:trHeight w:val="20"/>
        </w:trPr>
        <w:tc>
          <w:tcPr>
            <w:tcW w:w="3358" w:type="dxa"/>
            <w:gridSpan w:val="3"/>
            <w:shd w:val="clear" w:color="auto" w:fill="auto"/>
            <w:vAlign w:val="center"/>
          </w:tcPr>
          <w:p w:rsidR="00EC4756" w:rsidRPr="00EC4756" w:rsidRDefault="00EC4756" w:rsidP="00A34102">
            <w:pPr>
              <w:jc w:val="both"/>
              <w:rPr>
                <w:sz w:val="24"/>
                <w:szCs w:val="24"/>
              </w:rPr>
            </w:pPr>
            <w:r w:rsidRPr="00EC4756">
              <w:rPr>
                <w:sz w:val="24"/>
                <w:szCs w:val="24"/>
              </w:rPr>
              <w:lastRenderedPageBreak/>
              <w:t>иные расходы</w:t>
            </w:r>
          </w:p>
        </w:tc>
        <w:tc>
          <w:tcPr>
            <w:tcW w:w="699" w:type="dxa"/>
            <w:shd w:val="clear" w:color="auto" w:fill="auto"/>
            <w:vAlign w:val="center"/>
          </w:tcPr>
          <w:p w:rsidR="00EC4756" w:rsidRPr="00EC4756" w:rsidRDefault="00EC4756" w:rsidP="00A34102">
            <w:pPr>
              <w:jc w:val="center"/>
              <w:rPr>
                <w:sz w:val="24"/>
                <w:szCs w:val="24"/>
              </w:rPr>
            </w:pPr>
            <w:r w:rsidRPr="00EC4756">
              <w:rPr>
                <w:sz w:val="24"/>
                <w:szCs w:val="24"/>
              </w:rPr>
              <w:t>39</w:t>
            </w:r>
          </w:p>
        </w:tc>
        <w:tc>
          <w:tcPr>
            <w:tcW w:w="2207" w:type="dxa"/>
            <w:shd w:val="clear" w:color="auto" w:fill="auto"/>
            <w:vAlign w:val="center"/>
          </w:tcPr>
          <w:p w:rsidR="00EC4756" w:rsidRPr="00EC4756" w:rsidRDefault="00EC4756" w:rsidP="00A34102">
            <w:pPr>
              <w:jc w:val="center"/>
              <w:rPr>
                <w:sz w:val="24"/>
                <w:szCs w:val="24"/>
              </w:rPr>
            </w:pPr>
          </w:p>
        </w:tc>
        <w:tc>
          <w:tcPr>
            <w:tcW w:w="1521"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1522"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1220" w:type="dxa"/>
            <w:shd w:val="clear" w:color="auto" w:fill="auto"/>
            <w:noWrap/>
          </w:tcPr>
          <w:p w:rsidR="00EC4756" w:rsidRPr="00EC4756" w:rsidRDefault="00EC4756" w:rsidP="00A34102">
            <w:pPr>
              <w:jc w:val="center"/>
              <w:rPr>
                <w:sz w:val="24"/>
                <w:szCs w:val="24"/>
              </w:rPr>
            </w:pPr>
            <w:r w:rsidRPr="00EC4756">
              <w:rPr>
                <w:sz w:val="24"/>
                <w:szCs w:val="24"/>
              </w:rPr>
              <w:t>Х</w:t>
            </w:r>
          </w:p>
        </w:tc>
        <w:tc>
          <w:tcPr>
            <w:tcW w:w="1274" w:type="dxa"/>
            <w:shd w:val="clear" w:color="auto" w:fill="auto"/>
            <w:noWrap/>
          </w:tcPr>
          <w:p w:rsidR="00EC4756" w:rsidRPr="00EC4756" w:rsidRDefault="00EC4756" w:rsidP="00A34102">
            <w:pPr>
              <w:jc w:val="center"/>
              <w:rPr>
                <w:sz w:val="24"/>
                <w:szCs w:val="24"/>
              </w:rPr>
            </w:pPr>
          </w:p>
        </w:tc>
        <w:tc>
          <w:tcPr>
            <w:tcW w:w="1324" w:type="dxa"/>
            <w:shd w:val="clear" w:color="auto" w:fill="auto"/>
            <w:noWrap/>
          </w:tcPr>
          <w:p w:rsidR="00EC4756" w:rsidRPr="00EC4756" w:rsidRDefault="00EC4756" w:rsidP="00A34102">
            <w:pPr>
              <w:jc w:val="center"/>
              <w:rPr>
                <w:sz w:val="24"/>
                <w:szCs w:val="24"/>
              </w:rPr>
            </w:pPr>
            <w:r w:rsidRPr="00EC4756">
              <w:rPr>
                <w:sz w:val="24"/>
                <w:szCs w:val="24"/>
              </w:rPr>
              <w:t>Х</w:t>
            </w:r>
          </w:p>
        </w:tc>
        <w:tc>
          <w:tcPr>
            <w:tcW w:w="1576" w:type="dxa"/>
            <w:shd w:val="clear" w:color="auto" w:fill="auto"/>
            <w:noWrap/>
          </w:tcPr>
          <w:p w:rsidR="00EC4756" w:rsidRPr="00EC4756" w:rsidRDefault="00EC4756" w:rsidP="00A34102">
            <w:pPr>
              <w:jc w:val="center"/>
              <w:rPr>
                <w:sz w:val="24"/>
                <w:szCs w:val="24"/>
              </w:rPr>
            </w:pPr>
          </w:p>
        </w:tc>
        <w:tc>
          <w:tcPr>
            <w:tcW w:w="416" w:type="dxa"/>
            <w:shd w:val="clear" w:color="auto" w:fill="auto"/>
            <w:noWrap/>
          </w:tcPr>
          <w:p w:rsidR="00EC4756" w:rsidRPr="00EC4756" w:rsidRDefault="00EC4756" w:rsidP="00A34102">
            <w:pPr>
              <w:jc w:val="center"/>
              <w:rPr>
                <w:sz w:val="24"/>
                <w:szCs w:val="24"/>
              </w:rPr>
            </w:pPr>
            <w:r w:rsidRPr="00EC4756">
              <w:rPr>
                <w:sz w:val="24"/>
                <w:szCs w:val="24"/>
              </w:rPr>
              <w:t>Х</w:t>
            </w:r>
          </w:p>
        </w:tc>
      </w:tr>
      <w:tr w:rsidR="00EC4756" w:rsidRPr="00EC4756" w:rsidTr="001224B3">
        <w:trPr>
          <w:gridBefore w:val="1"/>
          <w:wBefore w:w="75" w:type="dxa"/>
          <w:trHeight w:val="20"/>
        </w:trPr>
        <w:tc>
          <w:tcPr>
            <w:tcW w:w="3358" w:type="dxa"/>
            <w:gridSpan w:val="3"/>
            <w:shd w:val="clear" w:color="auto" w:fill="auto"/>
            <w:vAlign w:val="center"/>
          </w:tcPr>
          <w:p w:rsidR="00EC4756" w:rsidRPr="00EC4756" w:rsidRDefault="00EC4756" w:rsidP="00A34102">
            <w:pPr>
              <w:jc w:val="both"/>
              <w:rPr>
                <w:sz w:val="24"/>
                <w:szCs w:val="24"/>
                <w:vertAlign w:val="superscript"/>
              </w:rPr>
            </w:pPr>
            <w:r w:rsidRPr="00EC4756">
              <w:rPr>
                <w:sz w:val="24"/>
                <w:szCs w:val="24"/>
              </w:rPr>
              <w:t xml:space="preserve">ИТОГО </w:t>
            </w:r>
          </w:p>
          <w:p w:rsidR="00EC4756" w:rsidRPr="00EC4756" w:rsidRDefault="00EC4756" w:rsidP="00A34102">
            <w:pPr>
              <w:jc w:val="both"/>
              <w:rPr>
                <w:sz w:val="24"/>
                <w:szCs w:val="24"/>
              </w:rPr>
            </w:pPr>
            <w:r w:rsidRPr="00EC4756">
              <w:rPr>
                <w:sz w:val="24"/>
                <w:szCs w:val="24"/>
              </w:rPr>
              <w:t>(сумма строк 01 + 19 + 20)</w:t>
            </w:r>
          </w:p>
        </w:tc>
        <w:tc>
          <w:tcPr>
            <w:tcW w:w="699" w:type="dxa"/>
            <w:shd w:val="clear" w:color="auto" w:fill="auto"/>
            <w:vAlign w:val="center"/>
          </w:tcPr>
          <w:p w:rsidR="00EC4756" w:rsidRPr="00EC4756" w:rsidRDefault="00EC4756" w:rsidP="00A34102">
            <w:pPr>
              <w:jc w:val="center"/>
              <w:rPr>
                <w:sz w:val="24"/>
                <w:szCs w:val="24"/>
              </w:rPr>
            </w:pPr>
            <w:r w:rsidRPr="00EC4756">
              <w:rPr>
                <w:sz w:val="24"/>
                <w:szCs w:val="24"/>
              </w:rPr>
              <w:t>40</w:t>
            </w:r>
          </w:p>
        </w:tc>
        <w:tc>
          <w:tcPr>
            <w:tcW w:w="2207" w:type="dxa"/>
            <w:shd w:val="clear" w:color="auto" w:fill="auto"/>
            <w:vAlign w:val="center"/>
          </w:tcPr>
          <w:p w:rsidR="00EC4756" w:rsidRPr="00EC4756" w:rsidRDefault="00EC4756" w:rsidP="00A34102">
            <w:pPr>
              <w:jc w:val="center"/>
              <w:rPr>
                <w:sz w:val="24"/>
                <w:szCs w:val="24"/>
              </w:rPr>
            </w:pPr>
          </w:p>
        </w:tc>
        <w:tc>
          <w:tcPr>
            <w:tcW w:w="1521"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1522" w:type="dxa"/>
            <w:shd w:val="clear" w:color="auto" w:fill="auto"/>
            <w:noWrap/>
            <w:vAlign w:val="center"/>
          </w:tcPr>
          <w:p w:rsidR="00EC4756" w:rsidRPr="00EC4756" w:rsidRDefault="00EC4756" w:rsidP="00A34102">
            <w:pPr>
              <w:jc w:val="center"/>
              <w:rPr>
                <w:sz w:val="24"/>
                <w:szCs w:val="24"/>
              </w:rPr>
            </w:pPr>
            <w:r w:rsidRPr="00EC4756">
              <w:rPr>
                <w:sz w:val="24"/>
                <w:szCs w:val="24"/>
              </w:rPr>
              <w:t>Х</w:t>
            </w:r>
          </w:p>
        </w:tc>
        <w:tc>
          <w:tcPr>
            <w:tcW w:w="1220" w:type="dxa"/>
            <w:shd w:val="clear" w:color="auto" w:fill="auto"/>
            <w:noWrap/>
            <w:vAlign w:val="center"/>
          </w:tcPr>
          <w:p w:rsidR="00EC4756" w:rsidRPr="00EC4756" w:rsidRDefault="00EC4756" w:rsidP="00A34102">
            <w:pPr>
              <w:jc w:val="center"/>
              <w:rPr>
                <w:sz w:val="24"/>
                <w:szCs w:val="24"/>
              </w:rPr>
            </w:pPr>
            <w:r w:rsidRPr="00EC4756">
              <w:rPr>
                <w:bCs/>
                <w:sz w:val="24"/>
                <w:szCs w:val="24"/>
              </w:rPr>
              <w:t>3 862,9</w:t>
            </w:r>
          </w:p>
        </w:tc>
        <w:tc>
          <w:tcPr>
            <w:tcW w:w="1274" w:type="dxa"/>
            <w:shd w:val="clear" w:color="auto" w:fill="auto"/>
            <w:noWrap/>
            <w:vAlign w:val="center"/>
          </w:tcPr>
          <w:p w:rsidR="00EC4756" w:rsidRPr="00EC4756" w:rsidRDefault="00EC4756" w:rsidP="00A34102">
            <w:pPr>
              <w:jc w:val="center"/>
              <w:rPr>
                <w:sz w:val="24"/>
                <w:szCs w:val="24"/>
              </w:rPr>
            </w:pPr>
            <w:r w:rsidRPr="00EC4756">
              <w:rPr>
                <w:sz w:val="24"/>
                <w:szCs w:val="24"/>
              </w:rPr>
              <w:t>12 630,20</w:t>
            </w:r>
          </w:p>
        </w:tc>
        <w:tc>
          <w:tcPr>
            <w:tcW w:w="1324" w:type="dxa"/>
            <w:shd w:val="clear" w:color="auto" w:fill="auto"/>
            <w:noWrap/>
            <w:vAlign w:val="center"/>
          </w:tcPr>
          <w:p w:rsidR="00EC4756" w:rsidRPr="00EC4756" w:rsidRDefault="00EC4756" w:rsidP="00A34102">
            <w:pPr>
              <w:jc w:val="center"/>
              <w:rPr>
                <w:sz w:val="24"/>
                <w:szCs w:val="24"/>
              </w:rPr>
            </w:pPr>
            <w:r w:rsidRPr="00EC4756">
              <w:rPr>
                <w:sz w:val="24"/>
                <w:szCs w:val="24"/>
              </w:rPr>
              <w:t>4 860 578,1</w:t>
            </w:r>
          </w:p>
        </w:tc>
        <w:tc>
          <w:tcPr>
            <w:tcW w:w="1576" w:type="dxa"/>
            <w:shd w:val="clear" w:color="auto" w:fill="auto"/>
            <w:noWrap/>
            <w:vAlign w:val="center"/>
          </w:tcPr>
          <w:p w:rsidR="00EC4756" w:rsidRPr="00EC4756" w:rsidRDefault="00EC4756" w:rsidP="00A34102">
            <w:pPr>
              <w:jc w:val="center"/>
              <w:rPr>
                <w:sz w:val="24"/>
                <w:szCs w:val="24"/>
                <w:vertAlign w:val="superscript"/>
              </w:rPr>
            </w:pPr>
            <w:r w:rsidRPr="00EC4756">
              <w:rPr>
                <w:sz w:val="24"/>
                <w:szCs w:val="24"/>
              </w:rPr>
              <w:t>16 369 263,3</w:t>
            </w:r>
          </w:p>
        </w:tc>
        <w:tc>
          <w:tcPr>
            <w:tcW w:w="416" w:type="dxa"/>
            <w:shd w:val="clear" w:color="auto" w:fill="auto"/>
            <w:noWrap/>
            <w:vAlign w:val="center"/>
          </w:tcPr>
          <w:p w:rsidR="00EC4756" w:rsidRPr="00EC4756" w:rsidRDefault="00EC4756" w:rsidP="00A34102">
            <w:pPr>
              <w:jc w:val="center"/>
              <w:rPr>
                <w:sz w:val="24"/>
                <w:szCs w:val="24"/>
              </w:rPr>
            </w:pPr>
          </w:p>
        </w:tc>
      </w:tr>
      <w:tr w:rsidR="00EC4756" w:rsidRPr="00EC4756" w:rsidTr="00E971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0"/>
        </w:trPr>
        <w:tc>
          <w:tcPr>
            <w:tcW w:w="15192" w:type="dxa"/>
            <w:gridSpan w:val="13"/>
            <w:shd w:val="clear" w:color="auto" w:fill="auto"/>
            <w:vAlign w:val="bottom"/>
            <w:hideMark/>
          </w:tcPr>
          <w:p w:rsidR="00EC4756" w:rsidRPr="00EC4756" w:rsidRDefault="00EC4756" w:rsidP="00A34102">
            <w:pPr>
              <w:rPr>
                <w:sz w:val="16"/>
                <w:szCs w:val="16"/>
              </w:rPr>
            </w:pPr>
          </w:p>
          <w:tbl>
            <w:tblPr>
              <w:tblW w:w="5000" w:type="pct"/>
              <w:tblLayout w:type="fixed"/>
              <w:tblLook w:val="04A0" w:firstRow="1" w:lastRow="0" w:firstColumn="1" w:lastColumn="0" w:noHBand="0" w:noVBand="1"/>
            </w:tblPr>
            <w:tblGrid>
              <w:gridCol w:w="14976"/>
            </w:tblGrid>
            <w:tr w:rsidR="00EC4756" w:rsidRPr="00EC4756" w:rsidTr="00A34102">
              <w:trPr>
                <w:trHeight w:val="315"/>
              </w:trPr>
              <w:tc>
                <w:tcPr>
                  <w:tcW w:w="18401" w:type="dxa"/>
                  <w:tcBorders>
                    <w:top w:val="nil"/>
                    <w:left w:val="nil"/>
                    <w:bottom w:val="nil"/>
                    <w:right w:val="nil"/>
                  </w:tcBorders>
                  <w:shd w:val="clear" w:color="auto" w:fill="auto"/>
                  <w:hideMark/>
                </w:tcPr>
                <w:p w:rsidR="00EC4756" w:rsidRPr="00EC4756" w:rsidRDefault="00EC4756" w:rsidP="00A34102">
                  <w:pPr>
                    <w:jc w:val="both"/>
                    <w:rPr>
                      <w:sz w:val="24"/>
                      <w:szCs w:val="24"/>
                    </w:rPr>
                  </w:pPr>
                  <w:r w:rsidRPr="00EC4756">
                    <w:rPr>
                      <w:sz w:val="24"/>
                      <w:szCs w:val="24"/>
                    </w:rPr>
                    <w:t>* без учета финансовых средств областного бюджета Тверской области на приобретение оборудования для медицинских организаций, работающих в системе ОМС (затраты, не вошедшие в тариф);</w:t>
                  </w:r>
                </w:p>
              </w:tc>
            </w:tr>
            <w:tr w:rsidR="00EC4756" w:rsidRPr="00EC4756" w:rsidTr="00A34102">
              <w:trPr>
                <w:trHeight w:val="270"/>
              </w:trPr>
              <w:tc>
                <w:tcPr>
                  <w:tcW w:w="18401" w:type="dxa"/>
                  <w:tcBorders>
                    <w:top w:val="nil"/>
                    <w:left w:val="nil"/>
                    <w:bottom w:val="nil"/>
                    <w:right w:val="nil"/>
                  </w:tcBorders>
                  <w:shd w:val="clear" w:color="auto" w:fill="auto"/>
                  <w:vAlign w:val="bottom"/>
                  <w:hideMark/>
                </w:tcPr>
                <w:p w:rsidR="00EC4756" w:rsidRPr="00EC4756" w:rsidRDefault="00EC4756" w:rsidP="00A34102">
                  <w:pPr>
                    <w:jc w:val="both"/>
                    <w:rPr>
                      <w:sz w:val="24"/>
                      <w:szCs w:val="24"/>
                    </w:rPr>
                  </w:pPr>
                  <w:r w:rsidRPr="00EC4756">
                    <w:rPr>
                      <w:sz w:val="24"/>
                      <w:szCs w:val="24"/>
                    </w:rPr>
                    <w:t>** указываются расходы областного бюджета Тверской области на приобретение медицинского оборудования для медицинских организаций, работающих в системе ОМС, сверх Территориальной программы ОМС;</w:t>
                  </w:r>
                </w:p>
              </w:tc>
            </w:tr>
            <w:tr w:rsidR="00EC4756" w:rsidRPr="00EC4756" w:rsidTr="00A34102">
              <w:trPr>
                <w:trHeight w:val="285"/>
              </w:trPr>
              <w:tc>
                <w:tcPr>
                  <w:tcW w:w="18401" w:type="dxa"/>
                  <w:tcBorders>
                    <w:top w:val="nil"/>
                    <w:left w:val="nil"/>
                    <w:bottom w:val="nil"/>
                    <w:right w:val="nil"/>
                  </w:tcBorders>
                  <w:shd w:val="clear" w:color="auto" w:fill="auto"/>
                  <w:vAlign w:val="bottom"/>
                  <w:hideMark/>
                </w:tcPr>
                <w:p w:rsidR="00EC4756" w:rsidRPr="00EC4756" w:rsidRDefault="00EC4756" w:rsidP="00EC4756">
                  <w:pPr>
                    <w:jc w:val="both"/>
                    <w:rPr>
                      <w:sz w:val="24"/>
                      <w:szCs w:val="24"/>
                    </w:rPr>
                  </w:pPr>
                  <w:r w:rsidRPr="00EC4756">
                    <w:rPr>
                      <w:sz w:val="24"/>
                      <w:szCs w:val="24"/>
                    </w:rPr>
                    <w:t xml:space="preserve">*** в случае включения паллиативной медицинской помощи в Территориальную программу ОМС сверх базовой программы ОМС с соответствующими платежами Тверской области. </w:t>
                  </w:r>
                </w:p>
              </w:tc>
            </w:tr>
          </w:tbl>
          <w:p w:rsidR="00EC4756" w:rsidRPr="00EC4756" w:rsidRDefault="00EC4756" w:rsidP="00A34102">
            <w:pPr>
              <w:jc w:val="both"/>
              <w:rPr>
                <w:sz w:val="24"/>
                <w:szCs w:val="24"/>
              </w:rPr>
            </w:pPr>
          </w:p>
        </w:tc>
      </w:tr>
    </w:tbl>
    <w:p w:rsidR="007E63F7" w:rsidRDefault="007E63F7" w:rsidP="002F15AC"/>
    <w:p w:rsidR="00DF7AF9" w:rsidRDefault="00DF7AF9" w:rsidP="002F15AC"/>
    <w:p w:rsidR="00AC7312" w:rsidRDefault="00AC7312" w:rsidP="00AC7312">
      <w:pPr>
        <w:rPr>
          <w:szCs w:val="28"/>
          <w:lang w:eastAsia="ru-RU"/>
        </w:rPr>
      </w:pPr>
    </w:p>
    <w:p w:rsidR="00E52384" w:rsidRDefault="00E52384">
      <w:pPr>
        <w:spacing w:after="200" w:line="276" w:lineRule="auto"/>
        <w:rPr>
          <w:szCs w:val="28"/>
        </w:rPr>
      </w:pPr>
      <w:r>
        <w:rPr>
          <w:szCs w:val="28"/>
        </w:rPr>
        <w:br w:type="page"/>
      </w:r>
    </w:p>
    <w:p w:rsidR="00AC7312" w:rsidRPr="00AC7312" w:rsidRDefault="00AC7312" w:rsidP="00AC7312">
      <w:pPr>
        <w:widowControl w:val="0"/>
        <w:autoSpaceDE w:val="0"/>
        <w:autoSpaceDN w:val="0"/>
        <w:adjustRightInd w:val="0"/>
        <w:jc w:val="right"/>
        <w:outlineLvl w:val="1"/>
        <w:rPr>
          <w:szCs w:val="28"/>
        </w:rPr>
      </w:pPr>
      <w:r w:rsidRPr="00AC7312">
        <w:rPr>
          <w:szCs w:val="28"/>
        </w:rPr>
        <w:lastRenderedPageBreak/>
        <w:t>Приложение 5</w:t>
      </w:r>
    </w:p>
    <w:p w:rsidR="00AC7312" w:rsidRPr="00AC7312" w:rsidRDefault="00AC7312" w:rsidP="00AC7312">
      <w:pPr>
        <w:widowControl w:val="0"/>
        <w:autoSpaceDE w:val="0"/>
        <w:autoSpaceDN w:val="0"/>
        <w:adjustRightInd w:val="0"/>
        <w:jc w:val="right"/>
        <w:rPr>
          <w:szCs w:val="28"/>
        </w:rPr>
      </w:pPr>
      <w:r w:rsidRPr="00AC7312">
        <w:rPr>
          <w:szCs w:val="28"/>
        </w:rPr>
        <w:t>к Территориальной программе</w:t>
      </w:r>
    </w:p>
    <w:p w:rsidR="00AC7312" w:rsidRPr="00AC7312" w:rsidRDefault="00AC7312" w:rsidP="00AC7312">
      <w:pPr>
        <w:widowControl w:val="0"/>
        <w:autoSpaceDE w:val="0"/>
        <w:autoSpaceDN w:val="0"/>
        <w:adjustRightInd w:val="0"/>
        <w:jc w:val="right"/>
        <w:rPr>
          <w:szCs w:val="28"/>
        </w:rPr>
      </w:pPr>
      <w:r w:rsidRPr="00AC7312">
        <w:rPr>
          <w:szCs w:val="28"/>
        </w:rPr>
        <w:t xml:space="preserve">государственных гарантий бесплатного оказания гражданам </w:t>
      </w:r>
    </w:p>
    <w:p w:rsidR="00AC7312" w:rsidRPr="00AC7312" w:rsidRDefault="00AC7312" w:rsidP="00AC7312">
      <w:pPr>
        <w:widowControl w:val="0"/>
        <w:autoSpaceDE w:val="0"/>
        <w:autoSpaceDN w:val="0"/>
        <w:adjustRightInd w:val="0"/>
        <w:jc w:val="right"/>
        <w:rPr>
          <w:szCs w:val="28"/>
        </w:rPr>
      </w:pPr>
      <w:r w:rsidRPr="00AC7312">
        <w:rPr>
          <w:szCs w:val="28"/>
        </w:rPr>
        <w:t xml:space="preserve">на территории Тверской области медицинской помощи </w:t>
      </w:r>
    </w:p>
    <w:p w:rsidR="00AC7312" w:rsidRPr="00AC7312" w:rsidRDefault="00AC7312" w:rsidP="00AC7312">
      <w:pPr>
        <w:widowControl w:val="0"/>
        <w:autoSpaceDE w:val="0"/>
        <w:autoSpaceDN w:val="0"/>
        <w:adjustRightInd w:val="0"/>
        <w:jc w:val="right"/>
        <w:outlineLvl w:val="1"/>
        <w:rPr>
          <w:szCs w:val="28"/>
        </w:rPr>
      </w:pPr>
      <w:r>
        <w:rPr>
          <w:szCs w:val="28"/>
        </w:rPr>
        <w:t>на 2020</w:t>
      </w:r>
      <w:r w:rsidRPr="00AC7312">
        <w:rPr>
          <w:szCs w:val="28"/>
        </w:rPr>
        <w:t xml:space="preserve"> год и на плановый </w:t>
      </w:r>
      <w:r>
        <w:rPr>
          <w:szCs w:val="28"/>
        </w:rPr>
        <w:t>период 2021 и 2022</w:t>
      </w:r>
      <w:r w:rsidRPr="00AC7312">
        <w:rPr>
          <w:szCs w:val="28"/>
        </w:rPr>
        <w:t xml:space="preserve"> годов</w:t>
      </w:r>
    </w:p>
    <w:p w:rsidR="00AC7312" w:rsidRDefault="00AC7312" w:rsidP="00AC7312">
      <w:pPr>
        <w:jc w:val="right"/>
        <w:rPr>
          <w:szCs w:val="28"/>
          <w:lang w:eastAsia="ru-RU"/>
        </w:rPr>
      </w:pPr>
    </w:p>
    <w:p w:rsidR="00AC7312" w:rsidRPr="00AC7312" w:rsidRDefault="00AC7312" w:rsidP="00AC7312">
      <w:pPr>
        <w:jc w:val="center"/>
        <w:rPr>
          <w:szCs w:val="28"/>
          <w:lang w:eastAsia="ru-RU"/>
        </w:rPr>
      </w:pPr>
      <w:r w:rsidRPr="00AC7312">
        <w:rPr>
          <w:szCs w:val="28"/>
          <w:lang w:eastAsia="ru-RU"/>
        </w:rPr>
        <w:t>Объем медицинской помощи в амбулаторных условиях,</w:t>
      </w:r>
    </w:p>
    <w:p w:rsidR="00AC7312" w:rsidRDefault="00AC7312" w:rsidP="00AC7312">
      <w:pPr>
        <w:jc w:val="center"/>
        <w:rPr>
          <w:szCs w:val="28"/>
          <w:lang w:eastAsia="ru-RU"/>
        </w:rPr>
      </w:pPr>
      <w:r w:rsidRPr="00AC7312">
        <w:rPr>
          <w:szCs w:val="28"/>
          <w:lang w:eastAsia="ru-RU"/>
        </w:rPr>
        <w:t>оказываемой с профилактическими и иными целями, на 1 жи</w:t>
      </w:r>
      <w:r>
        <w:rPr>
          <w:szCs w:val="28"/>
          <w:lang w:eastAsia="ru-RU"/>
        </w:rPr>
        <w:t>теля/застрахованное лицо на 2020</w:t>
      </w:r>
      <w:r w:rsidRPr="00AC7312">
        <w:rPr>
          <w:szCs w:val="28"/>
          <w:lang w:eastAsia="ru-RU"/>
        </w:rPr>
        <w:t xml:space="preserve"> год</w:t>
      </w:r>
    </w:p>
    <w:p w:rsidR="00F637E5" w:rsidRDefault="00F637E5" w:rsidP="00F637E5">
      <w:pPr>
        <w:rPr>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2"/>
        <w:gridCol w:w="9077"/>
        <w:gridCol w:w="3402"/>
        <w:gridCol w:w="2061"/>
      </w:tblGrid>
      <w:tr w:rsidR="00F637E5" w:rsidRPr="00F637E5" w:rsidTr="002A11E2">
        <w:trPr>
          <w:trHeight w:val="312"/>
        </w:trPr>
        <w:tc>
          <w:tcPr>
            <w:tcW w:w="812" w:type="dxa"/>
            <w:vMerge w:val="restart"/>
            <w:shd w:val="clear" w:color="auto" w:fill="auto"/>
            <w:vAlign w:val="center"/>
            <w:hideMark/>
          </w:tcPr>
          <w:p w:rsidR="00F637E5" w:rsidRPr="00F637E5" w:rsidRDefault="00F637E5" w:rsidP="005A6A84">
            <w:pPr>
              <w:jc w:val="center"/>
              <w:rPr>
                <w:szCs w:val="28"/>
                <w:lang w:eastAsia="ru-RU"/>
              </w:rPr>
            </w:pPr>
            <w:r w:rsidRPr="00F637E5">
              <w:rPr>
                <w:szCs w:val="28"/>
                <w:lang w:eastAsia="ru-RU"/>
              </w:rPr>
              <w:t>№ строки</w:t>
            </w:r>
          </w:p>
        </w:tc>
        <w:tc>
          <w:tcPr>
            <w:tcW w:w="9077" w:type="dxa"/>
            <w:vMerge w:val="restart"/>
            <w:shd w:val="clear" w:color="auto" w:fill="auto"/>
            <w:vAlign w:val="center"/>
            <w:hideMark/>
          </w:tcPr>
          <w:p w:rsidR="00F637E5" w:rsidRPr="00F637E5" w:rsidRDefault="00F637E5" w:rsidP="002A11E2">
            <w:pPr>
              <w:jc w:val="center"/>
              <w:rPr>
                <w:szCs w:val="28"/>
                <w:lang w:eastAsia="ru-RU"/>
              </w:rPr>
            </w:pPr>
            <w:r w:rsidRPr="00F637E5">
              <w:rPr>
                <w:szCs w:val="28"/>
                <w:lang w:eastAsia="ru-RU"/>
              </w:rPr>
              <w:t>Показатель (на 1 жителя/застрахованное лицо)</w:t>
            </w:r>
          </w:p>
        </w:tc>
        <w:tc>
          <w:tcPr>
            <w:tcW w:w="5463" w:type="dxa"/>
            <w:gridSpan w:val="2"/>
            <w:shd w:val="clear" w:color="auto" w:fill="auto"/>
            <w:vAlign w:val="center"/>
            <w:hideMark/>
          </w:tcPr>
          <w:p w:rsidR="00F637E5" w:rsidRPr="00F637E5" w:rsidRDefault="00F637E5" w:rsidP="00F637E5">
            <w:pPr>
              <w:jc w:val="center"/>
              <w:rPr>
                <w:szCs w:val="28"/>
                <w:lang w:eastAsia="ru-RU"/>
              </w:rPr>
            </w:pPr>
            <w:r w:rsidRPr="00F637E5">
              <w:rPr>
                <w:szCs w:val="28"/>
                <w:lang w:eastAsia="ru-RU"/>
              </w:rPr>
              <w:t>Источник финансового обеспечения</w:t>
            </w:r>
          </w:p>
        </w:tc>
      </w:tr>
      <w:tr w:rsidR="00F637E5" w:rsidRPr="00F637E5" w:rsidTr="002A11E2">
        <w:trPr>
          <w:trHeight w:val="704"/>
        </w:trPr>
        <w:tc>
          <w:tcPr>
            <w:tcW w:w="812" w:type="dxa"/>
            <w:vMerge/>
            <w:vAlign w:val="center"/>
            <w:hideMark/>
          </w:tcPr>
          <w:p w:rsidR="00F637E5" w:rsidRPr="00F637E5" w:rsidRDefault="00F637E5" w:rsidP="005A6A84">
            <w:pPr>
              <w:jc w:val="center"/>
              <w:rPr>
                <w:szCs w:val="28"/>
                <w:lang w:eastAsia="ru-RU"/>
              </w:rPr>
            </w:pPr>
          </w:p>
        </w:tc>
        <w:tc>
          <w:tcPr>
            <w:tcW w:w="9077" w:type="dxa"/>
            <w:vMerge/>
            <w:vAlign w:val="center"/>
            <w:hideMark/>
          </w:tcPr>
          <w:p w:rsidR="00F637E5" w:rsidRPr="00F637E5" w:rsidRDefault="00F637E5" w:rsidP="002A11E2">
            <w:pPr>
              <w:jc w:val="both"/>
              <w:rPr>
                <w:szCs w:val="28"/>
                <w:lang w:eastAsia="ru-RU"/>
              </w:rPr>
            </w:pPr>
          </w:p>
        </w:tc>
        <w:tc>
          <w:tcPr>
            <w:tcW w:w="3402" w:type="dxa"/>
            <w:shd w:val="clear" w:color="auto" w:fill="auto"/>
            <w:vAlign w:val="center"/>
            <w:hideMark/>
          </w:tcPr>
          <w:p w:rsidR="00F637E5" w:rsidRPr="00F637E5" w:rsidRDefault="00F637E5" w:rsidP="002A11E2">
            <w:pPr>
              <w:jc w:val="center"/>
              <w:rPr>
                <w:szCs w:val="28"/>
                <w:lang w:eastAsia="ru-RU"/>
              </w:rPr>
            </w:pPr>
            <w:r w:rsidRPr="00F637E5">
              <w:rPr>
                <w:szCs w:val="28"/>
                <w:lang w:eastAsia="ru-RU"/>
              </w:rPr>
              <w:t xml:space="preserve">Бюджетные ассигнования </w:t>
            </w:r>
            <w:r w:rsidR="002A11E2">
              <w:rPr>
                <w:szCs w:val="28"/>
                <w:lang w:eastAsia="ru-RU"/>
              </w:rPr>
              <w:t xml:space="preserve">областного </w:t>
            </w:r>
            <w:r w:rsidRPr="00F637E5">
              <w:rPr>
                <w:szCs w:val="28"/>
                <w:lang w:eastAsia="ru-RU"/>
              </w:rPr>
              <w:t xml:space="preserve">бюджета </w:t>
            </w:r>
            <w:r w:rsidR="002A11E2">
              <w:rPr>
                <w:szCs w:val="28"/>
                <w:lang w:eastAsia="ru-RU"/>
              </w:rPr>
              <w:t xml:space="preserve">Тверской области </w:t>
            </w:r>
          </w:p>
        </w:tc>
        <w:tc>
          <w:tcPr>
            <w:tcW w:w="2061" w:type="dxa"/>
            <w:shd w:val="clear" w:color="auto" w:fill="auto"/>
            <w:vAlign w:val="center"/>
            <w:hideMark/>
          </w:tcPr>
          <w:p w:rsidR="00F637E5" w:rsidRPr="00F637E5" w:rsidRDefault="00F637E5" w:rsidP="00F637E5">
            <w:pPr>
              <w:jc w:val="center"/>
              <w:rPr>
                <w:szCs w:val="28"/>
                <w:lang w:eastAsia="ru-RU"/>
              </w:rPr>
            </w:pPr>
            <w:r w:rsidRPr="00F637E5">
              <w:rPr>
                <w:szCs w:val="28"/>
                <w:lang w:eastAsia="ru-RU"/>
              </w:rPr>
              <w:t>Средства ОМС</w:t>
            </w:r>
          </w:p>
        </w:tc>
      </w:tr>
      <w:tr w:rsidR="00F637E5" w:rsidRPr="00F637E5" w:rsidTr="002A11E2">
        <w:trPr>
          <w:trHeight w:val="413"/>
        </w:trPr>
        <w:tc>
          <w:tcPr>
            <w:tcW w:w="812" w:type="dxa"/>
            <w:shd w:val="clear" w:color="auto" w:fill="auto"/>
            <w:noWrap/>
            <w:vAlign w:val="center"/>
            <w:hideMark/>
          </w:tcPr>
          <w:p w:rsidR="00F637E5" w:rsidRPr="00F637E5" w:rsidRDefault="00F637E5" w:rsidP="005A6A84">
            <w:pPr>
              <w:jc w:val="center"/>
              <w:rPr>
                <w:szCs w:val="28"/>
                <w:lang w:eastAsia="ru-RU"/>
              </w:rPr>
            </w:pPr>
            <w:r w:rsidRPr="00F637E5">
              <w:rPr>
                <w:szCs w:val="28"/>
                <w:lang w:eastAsia="ru-RU"/>
              </w:rPr>
              <w:t>1</w:t>
            </w:r>
            <w:r w:rsidR="0091655D">
              <w:rPr>
                <w:szCs w:val="28"/>
                <w:lang w:eastAsia="ru-RU"/>
              </w:rPr>
              <w:t>.</w:t>
            </w:r>
          </w:p>
        </w:tc>
        <w:tc>
          <w:tcPr>
            <w:tcW w:w="9077" w:type="dxa"/>
            <w:shd w:val="clear" w:color="auto" w:fill="auto"/>
            <w:vAlign w:val="center"/>
            <w:hideMark/>
          </w:tcPr>
          <w:p w:rsidR="005A6A84" w:rsidRDefault="00F637E5" w:rsidP="002A11E2">
            <w:pPr>
              <w:jc w:val="both"/>
              <w:rPr>
                <w:szCs w:val="28"/>
                <w:lang w:eastAsia="ru-RU"/>
              </w:rPr>
            </w:pPr>
            <w:r w:rsidRPr="00F637E5">
              <w:rPr>
                <w:szCs w:val="28"/>
                <w:lang w:eastAsia="ru-RU"/>
              </w:rPr>
              <w:t xml:space="preserve">Объем посещений с профилактической и иными целями, </w:t>
            </w:r>
          </w:p>
          <w:p w:rsidR="00F637E5" w:rsidRPr="00F637E5" w:rsidRDefault="00F637E5" w:rsidP="002A11E2">
            <w:pPr>
              <w:jc w:val="both"/>
              <w:rPr>
                <w:szCs w:val="28"/>
                <w:lang w:eastAsia="ru-RU"/>
              </w:rPr>
            </w:pPr>
            <w:r w:rsidRPr="00F637E5">
              <w:rPr>
                <w:szCs w:val="28"/>
                <w:lang w:eastAsia="ru-RU"/>
              </w:rPr>
              <w:t>всего (сумма строк 2+3+4), в том числе:</w:t>
            </w:r>
          </w:p>
        </w:tc>
        <w:tc>
          <w:tcPr>
            <w:tcW w:w="3402" w:type="dxa"/>
            <w:shd w:val="clear" w:color="auto" w:fill="auto"/>
            <w:noWrap/>
            <w:vAlign w:val="center"/>
            <w:hideMark/>
          </w:tcPr>
          <w:p w:rsidR="00F637E5" w:rsidRPr="00F637E5" w:rsidRDefault="00F637E5" w:rsidP="00F637E5">
            <w:pPr>
              <w:jc w:val="center"/>
              <w:rPr>
                <w:szCs w:val="28"/>
                <w:lang w:eastAsia="ru-RU"/>
              </w:rPr>
            </w:pPr>
            <w:r>
              <w:rPr>
                <w:szCs w:val="28"/>
                <w:lang w:eastAsia="ru-RU"/>
              </w:rPr>
              <w:t>0,73</w:t>
            </w:r>
          </w:p>
        </w:tc>
        <w:tc>
          <w:tcPr>
            <w:tcW w:w="2061" w:type="dxa"/>
            <w:shd w:val="clear" w:color="auto" w:fill="auto"/>
            <w:noWrap/>
            <w:vAlign w:val="center"/>
            <w:hideMark/>
          </w:tcPr>
          <w:p w:rsidR="00F637E5" w:rsidRPr="00F637E5" w:rsidRDefault="00F637E5" w:rsidP="00F637E5">
            <w:pPr>
              <w:jc w:val="center"/>
              <w:rPr>
                <w:szCs w:val="28"/>
                <w:lang w:eastAsia="ru-RU"/>
              </w:rPr>
            </w:pPr>
            <w:r w:rsidRPr="00F637E5">
              <w:rPr>
                <w:szCs w:val="28"/>
                <w:lang w:eastAsia="ru-RU"/>
              </w:rPr>
              <w:t>2,93</w:t>
            </w:r>
          </w:p>
        </w:tc>
      </w:tr>
      <w:tr w:rsidR="00F637E5" w:rsidRPr="00F637E5" w:rsidTr="002A11E2">
        <w:trPr>
          <w:trHeight w:val="973"/>
        </w:trPr>
        <w:tc>
          <w:tcPr>
            <w:tcW w:w="812" w:type="dxa"/>
            <w:shd w:val="clear" w:color="auto" w:fill="auto"/>
            <w:noWrap/>
            <w:vAlign w:val="center"/>
            <w:hideMark/>
          </w:tcPr>
          <w:p w:rsidR="00F637E5" w:rsidRPr="00F637E5" w:rsidRDefault="00F637E5" w:rsidP="005A6A84">
            <w:pPr>
              <w:jc w:val="center"/>
              <w:rPr>
                <w:szCs w:val="28"/>
                <w:lang w:eastAsia="ru-RU"/>
              </w:rPr>
            </w:pPr>
            <w:r w:rsidRPr="00F637E5">
              <w:rPr>
                <w:szCs w:val="28"/>
                <w:lang w:eastAsia="ru-RU"/>
              </w:rPr>
              <w:t>2</w:t>
            </w:r>
            <w:r w:rsidR="0091655D">
              <w:rPr>
                <w:szCs w:val="28"/>
                <w:lang w:eastAsia="ru-RU"/>
              </w:rPr>
              <w:t>.</w:t>
            </w:r>
          </w:p>
        </w:tc>
        <w:tc>
          <w:tcPr>
            <w:tcW w:w="9077" w:type="dxa"/>
            <w:shd w:val="clear" w:color="auto" w:fill="auto"/>
            <w:vAlign w:val="center"/>
            <w:hideMark/>
          </w:tcPr>
          <w:p w:rsidR="005A6A84" w:rsidRDefault="0091655D" w:rsidP="002A11E2">
            <w:pPr>
              <w:jc w:val="both"/>
              <w:rPr>
                <w:szCs w:val="28"/>
                <w:lang w:eastAsia="ru-RU"/>
              </w:rPr>
            </w:pPr>
            <w:r>
              <w:rPr>
                <w:szCs w:val="28"/>
                <w:lang w:eastAsia="ru-RU"/>
              </w:rPr>
              <w:t>I. Н</w:t>
            </w:r>
            <w:r w:rsidR="00F637E5" w:rsidRPr="00F637E5">
              <w:rPr>
                <w:szCs w:val="28"/>
                <w:lang w:eastAsia="ru-RU"/>
              </w:rPr>
              <w:t xml:space="preserve">орматив комплексных посещений для проведения    профилактических медицинских осмотров </w:t>
            </w:r>
          </w:p>
          <w:p w:rsidR="00F637E5" w:rsidRPr="00F637E5" w:rsidRDefault="00F637E5" w:rsidP="002A11E2">
            <w:pPr>
              <w:jc w:val="both"/>
              <w:rPr>
                <w:szCs w:val="28"/>
                <w:lang w:eastAsia="ru-RU"/>
              </w:rPr>
            </w:pPr>
            <w:r w:rsidRPr="00F637E5">
              <w:rPr>
                <w:szCs w:val="28"/>
                <w:lang w:eastAsia="ru-RU"/>
              </w:rPr>
              <w:t>(включая 1-е посещение для проведения диспансерного наблюдения)</w:t>
            </w:r>
          </w:p>
        </w:tc>
        <w:tc>
          <w:tcPr>
            <w:tcW w:w="3402" w:type="dxa"/>
            <w:shd w:val="clear" w:color="auto" w:fill="auto"/>
            <w:noWrap/>
            <w:vAlign w:val="center"/>
            <w:hideMark/>
          </w:tcPr>
          <w:p w:rsidR="00F637E5" w:rsidRPr="00F637E5" w:rsidRDefault="00F637E5" w:rsidP="00F637E5">
            <w:pPr>
              <w:jc w:val="center"/>
              <w:rPr>
                <w:szCs w:val="28"/>
                <w:lang w:eastAsia="ru-RU"/>
              </w:rPr>
            </w:pPr>
            <w:r>
              <w:rPr>
                <w:szCs w:val="28"/>
                <w:lang w:eastAsia="ru-RU"/>
              </w:rPr>
              <w:t>-</w:t>
            </w:r>
          </w:p>
        </w:tc>
        <w:tc>
          <w:tcPr>
            <w:tcW w:w="2061" w:type="dxa"/>
            <w:shd w:val="clear" w:color="auto" w:fill="auto"/>
            <w:noWrap/>
            <w:vAlign w:val="center"/>
            <w:hideMark/>
          </w:tcPr>
          <w:p w:rsidR="00F637E5" w:rsidRPr="00F637E5" w:rsidRDefault="00342A1D" w:rsidP="00F637E5">
            <w:pPr>
              <w:jc w:val="center"/>
              <w:rPr>
                <w:szCs w:val="28"/>
                <w:lang w:eastAsia="ru-RU"/>
              </w:rPr>
            </w:pPr>
            <w:r>
              <w:rPr>
                <w:szCs w:val="28"/>
                <w:lang w:eastAsia="ru-RU"/>
              </w:rPr>
              <w:t>0,2535</w:t>
            </w:r>
          </w:p>
        </w:tc>
      </w:tr>
      <w:tr w:rsidR="00F637E5" w:rsidRPr="00F637E5" w:rsidTr="002A11E2">
        <w:trPr>
          <w:trHeight w:val="566"/>
        </w:trPr>
        <w:tc>
          <w:tcPr>
            <w:tcW w:w="812" w:type="dxa"/>
            <w:shd w:val="clear" w:color="auto" w:fill="auto"/>
            <w:noWrap/>
            <w:vAlign w:val="center"/>
            <w:hideMark/>
          </w:tcPr>
          <w:p w:rsidR="00F637E5" w:rsidRPr="00F637E5" w:rsidRDefault="00F637E5" w:rsidP="005A6A84">
            <w:pPr>
              <w:jc w:val="center"/>
              <w:rPr>
                <w:szCs w:val="28"/>
                <w:lang w:eastAsia="ru-RU"/>
              </w:rPr>
            </w:pPr>
            <w:r w:rsidRPr="00F637E5">
              <w:rPr>
                <w:szCs w:val="28"/>
                <w:lang w:eastAsia="ru-RU"/>
              </w:rPr>
              <w:t>3</w:t>
            </w:r>
            <w:r w:rsidR="0091655D">
              <w:rPr>
                <w:szCs w:val="28"/>
                <w:lang w:eastAsia="ru-RU"/>
              </w:rPr>
              <w:t>.</w:t>
            </w:r>
          </w:p>
        </w:tc>
        <w:tc>
          <w:tcPr>
            <w:tcW w:w="9077" w:type="dxa"/>
            <w:shd w:val="clear" w:color="auto" w:fill="auto"/>
            <w:vAlign w:val="center"/>
            <w:hideMark/>
          </w:tcPr>
          <w:p w:rsidR="00F637E5" w:rsidRPr="00F637E5" w:rsidRDefault="0091655D" w:rsidP="002A11E2">
            <w:pPr>
              <w:jc w:val="both"/>
              <w:rPr>
                <w:szCs w:val="28"/>
                <w:lang w:eastAsia="ru-RU"/>
              </w:rPr>
            </w:pPr>
            <w:r>
              <w:rPr>
                <w:szCs w:val="28"/>
                <w:lang w:eastAsia="ru-RU"/>
              </w:rPr>
              <w:t>II. Н</w:t>
            </w:r>
            <w:r w:rsidR="00F637E5" w:rsidRPr="00F637E5">
              <w:rPr>
                <w:szCs w:val="28"/>
                <w:lang w:eastAsia="ru-RU"/>
              </w:rPr>
              <w:t>орматив комплексных посещений для проведения диспансеризации</w:t>
            </w:r>
          </w:p>
        </w:tc>
        <w:tc>
          <w:tcPr>
            <w:tcW w:w="3402" w:type="dxa"/>
            <w:shd w:val="clear" w:color="auto" w:fill="auto"/>
            <w:noWrap/>
            <w:vAlign w:val="center"/>
            <w:hideMark/>
          </w:tcPr>
          <w:p w:rsidR="00F637E5" w:rsidRPr="00F637E5" w:rsidRDefault="00F637E5" w:rsidP="00F637E5">
            <w:pPr>
              <w:jc w:val="center"/>
              <w:rPr>
                <w:szCs w:val="28"/>
                <w:lang w:eastAsia="ru-RU"/>
              </w:rPr>
            </w:pPr>
            <w:r>
              <w:rPr>
                <w:szCs w:val="28"/>
                <w:lang w:eastAsia="ru-RU"/>
              </w:rPr>
              <w:t>-</w:t>
            </w:r>
          </w:p>
        </w:tc>
        <w:tc>
          <w:tcPr>
            <w:tcW w:w="2061" w:type="dxa"/>
            <w:shd w:val="clear" w:color="auto" w:fill="auto"/>
            <w:noWrap/>
            <w:vAlign w:val="center"/>
            <w:hideMark/>
          </w:tcPr>
          <w:p w:rsidR="00F637E5" w:rsidRPr="00F637E5" w:rsidRDefault="00342A1D" w:rsidP="00F637E5">
            <w:pPr>
              <w:jc w:val="center"/>
              <w:rPr>
                <w:szCs w:val="28"/>
                <w:lang w:eastAsia="ru-RU"/>
              </w:rPr>
            </w:pPr>
            <w:r>
              <w:rPr>
                <w:szCs w:val="28"/>
                <w:lang w:eastAsia="ru-RU"/>
              </w:rPr>
              <w:t>0,181</w:t>
            </w:r>
          </w:p>
        </w:tc>
      </w:tr>
      <w:tr w:rsidR="00F637E5" w:rsidRPr="00F637E5" w:rsidTr="002A11E2">
        <w:trPr>
          <w:trHeight w:val="594"/>
        </w:trPr>
        <w:tc>
          <w:tcPr>
            <w:tcW w:w="812" w:type="dxa"/>
            <w:shd w:val="clear" w:color="auto" w:fill="auto"/>
            <w:noWrap/>
            <w:vAlign w:val="center"/>
            <w:hideMark/>
          </w:tcPr>
          <w:p w:rsidR="00F637E5" w:rsidRPr="00F637E5" w:rsidRDefault="00F637E5" w:rsidP="005A6A84">
            <w:pPr>
              <w:jc w:val="center"/>
              <w:rPr>
                <w:szCs w:val="28"/>
                <w:lang w:eastAsia="ru-RU"/>
              </w:rPr>
            </w:pPr>
            <w:r w:rsidRPr="00F637E5">
              <w:rPr>
                <w:szCs w:val="28"/>
                <w:lang w:eastAsia="ru-RU"/>
              </w:rPr>
              <w:t>4</w:t>
            </w:r>
            <w:r w:rsidR="0091655D">
              <w:rPr>
                <w:szCs w:val="28"/>
                <w:lang w:eastAsia="ru-RU"/>
              </w:rPr>
              <w:t>.</w:t>
            </w:r>
          </w:p>
        </w:tc>
        <w:tc>
          <w:tcPr>
            <w:tcW w:w="9077" w:type="dxa"/>
            <w:shd w:val="clear" w:color="auto" w:fill="auto"/>
            <w:vAlign w:val="center"/>
            <w:hideMark/>
          </w:tcPr>
          <w:p w:rsidR="005A6A84" w:rsidRDefault="0091655D" w:rsidP="002A11E2">
            <w:pPr>
              <w:jc w:val="both"/>
              <w:rPr>
                <w:szCs w:val="28"/>
                <w:lang w:eastAsia="ru-RU"/>
              </w:rPr>
            </w:pPr>
            <w:r>
              <w:rPr>
                <w:szCs w:val="28"/>
                <w:lang w:eastAsia="ru-RU"/>
              </w:rPr>
              <w:t>III. Н</w:t>
            </w:r>
            <w:r w:rsidR="00F637E5" w:rsidRPr="00F637E5">
              <w:rPr>
                <w:szCs w:val="28"/>
                <w:lang w:eastAsia="ru-RU"/>
              </w:rPr>
              <w:t xml:space="preserve">орматив посещений с иными целями </w:t>
            </w:r>
          </w:p>
          <w:p w:rsidR="00F637E5" w:rsidRPr="00F637E5" w:rsidRDefault="00F637E5" w:rsidP="002A11E2">
            <w:pPr>
              <w:jc w:val="both"/>
              <w:rPr>
                <w:szCs w:val="28"/>
                <w:lang w:eastAsia="ru-RU"/>
              </w:rPr>
            </w:pPr>
            <w:r w:rsidRPr="00F637E5">
              <w:rPr>
                <w:szCs w:val="28"/>
                <w:lang w:eastAsia="ru-RU"/>
              </w:rPr>
              <w:t>(сумма строк 5+6+7+10+11+12+13+14), в том числе</w:t>
            </w:r>
          </w:p>
        </w:tc>
        <w:tc>
          <w:tcPr>
            <w:tcW w:w="3402" w:type="dxa"/>
            <w:shd w:val="clear" w:color="auto" w:fill="auto"/>
            <w:noWrap/>
            <w:vAlign w:val="center"/>
            <w:hideMark/>
          </w:tcPr>
          <w:p w:rsidR="00F637E5" w:rsidRPr="00F637E5" w:rsidRDefault="002A11E2" w:rsidP="002A11E2">
            <w:pPr>
              <w:jc w:val="center"/>
              <w:rPr>
                <w:szCs w:val="28"/>
                <w:lang w:eastAsia="ru-RU"/>
              </w:rPr>
            </w:pPr>
            <w:r>
              <w:rPr>
                <w:szCs w:val="28"/>
                <w:lang w:eastAsia="ru-RU"/>
              </w:rPr>
              <w:t>0,73</w:t>
            </w:r>
          </w:p>
        </w:tc>
        <w:tc>
          <w:tcPr>
            <w:tcW w:w="2061" w:type="dxa"/>
            <w:shd w:val="clear" w:color="auto" w:fill="auto"/>
            <w:noWrap/>
            <w:vAlign w:val="center"/>
            <w:hideMark/>
          </w:tcPr>
          <w:p w:rsidR="00F637E5" w:rsidRPr="00F637E5" w:rsidRDefault="00342A1D" w:rsidP="00F637E5">
            <w:pPr>
              <w:jc w:val="center"/>
              <w:rPr>
                <w:szCs w:val="28"/>
                <w:lang w:eastAsia="ru-RU"/>
              </w:rPr>
            </w:pPr>
            <w:r>
              <w:rPr>
                <w:szCs w:val="28"/>
                <w:lang w:eastAsia="ru-RU"/>
              </w:rPr>
              <w:t>2,4955</w:t>
            </w:r>
          </w:p>
        </w:tc>
      </w:tr>
      <w:tr w:rsidR="00F637E5" w:rsidRPr="00F637E5" w:rsidTr="002A11E2">
        <w:trPr>
          <w:trHeight w:val="381"/>
        </w:trPr>
        <w:tc>
          <w:tcPr>
            <w:tcW w:w="812" w:type="dxa"/>
            <w:shd w:val="clear" w:color="auto" w:fill="auto"/>
            <w:noWrap/>
            <w:vAlign w:val="center"/>
            <w:hideMark/>
          </w:tcPr>
          <w:p w:rsidR="00F637E5" w:rsidRPr="00F637E5" w:rsidRDefault="00F637E5" w:rsidP="005A6A84">
            <w:pPr>
              <w:jc w:val="center"/>
              <w:rPr>
                <w:szCs w:val="28"/>
                <w:lang w:eastAsia="ru-RU"/>
              </w:rPr>
            </w:pPr>
            <w:r w:rsidRPr="00F637E5">
              <w:rPr>
                <w:szCs w:val="28"/>
                <w:lang w:eastAsia="ru-RU"/>
              </w:rPr>
              <w:t>5</w:t>
            </w:r>
            <w:r w:rsidR="0091655D">
              <w:rPr>
                <w:szCs w:val="28"/>
                <w:lang w:eastAsia="ru-RU"/>
              </w:rPr>
              <w:t>.</w:t>
            </w:r>
          </w:p>
        </w:tc>
        <w:tc>
          <w:tcPr>
            <w:tcW w:w="9077" w:type="dxa"/>
            <w:shd w:val="clear" w:color="auto" w:fill="auto"/>
            <w:vAlign w:val="center"/>
            <w:hideMark/>
          </w:tcPr>
          <w:p w:rsidR="005A6A84" w:rsidRDefault="00F637E5" w:rsidP="002A11E2">
            <w:pPr>
              <w:jc w:val="both"/>
              <w:rPr>
                <w:szCs w:val="28"/>
                <w:lang w:eastAsia="ru-RU"/>
              </w:rPr>
            </w:pPr>
            <w:r w:rsidRPr="00F637E5">
              <w:rPr>
                <w:szCs w:val="28"/>
                <w:lang w:eastAsia="ru-RU"/>
              </w:rPr>
              <w:t xml:space="preserve">1) объем посещений для проведения диспансерного наблюдения </w:t>
            </w:r>
          </w:p>
          <w:p w:rsidR="00F637E5" w:rsidRPr="00F637E5" w:rsidRDefault="00F637E5" w:rsidP="002A11E2">
            <w:pPr>
              <w:jc w:val="both"/>
              <w:rPr>
                <w:szCs w:val="28"/>
                <w:lang w:eastAsia="ru-RU"/>
              </w:rPr>
            </w:pPr>
            <w:r w:rsidRPr="00F637E5">
              <w:rPr>
                <w:szCs w:val="28"/>
                <w:lang w:eastAsia="ru-RU"/>
              </w:rPr>
              <w:t>(за исключением 1-го посещения)</w:t>
            </w:r>
          </w:p>
        </w:tc>
        <w:tc>
          <w:tcPr>
            <w:tcW w:w="3402" w:type="dxa"/>
            <w:shd w:val="clear" w:color="auto" w:fill="auto"/>
            <w:noWrap/>
            <w:vAlign w:val="center"/>
            <w:hideMark/>
          </w:tcPr>
          <w:p w:rsidR="00F637E5" w:rsidRPr="00F637E5" w:rsidRDefault="00F637E5" w:rsidP="00F637E5">
            <w:pPr>
              <w:jc w:val="center"/>
              <w:rPr>
                <w:szCs w:val="28"/>
                <w:lang w:eastAsia="ru-RU"/>
              </w:rPr>
            </w:pPr>
            <w:r>
              <w:rPr>
                <w:szCs w:val="28"/>
                <w:lang w:eastAsia="ru-RU"/>
              </w:rPr>
              <w:t>-</w:t>
            </w:r>
          </w:p>
        </w:tc>
        <w:tc>
          <w:tcPr>
            <w:tcW w:w="2061" w:type="dxa"/>
            <w:shd w:val="clear" w:color="auto" w:fill="auto"/>
            <w:noWrap/>
            <w:vAlign w:val="center"/>
            <w:hideMark/>
          </w:tcPr>
          <w:p w:rsidR="00F637E5" w:rsidRPr="00F637E5" w:rsidRDefault="00342A1D" w:rsidP="00F637E5">
            <w:pPr>
              <w:jc w:val="center"/>
              <w:rPr>
                <w:szCs w:val="28"/>
                <w:lang w:eastAsia="ru-RU"/>
              </w:rPr>
            </w:pPr>
            <w:r>
              <w:rPr>
                <w:szCs w:val="28"/>
                <w:lang w:eastAsia="ru-RU"/>
              </w:rPr>
              <w:t>0,0668</w:t>
            </w:r>
          </w:p>
        </w:tc>
      </w:tr>
      <w:tr w:rsidR="00F637E5" w:rsidRPr="00F637E5" w:rsidTr="002A11E2">
        <w:trPr>
          <w:trHeight w:val="383"/>
        </w:trPr>
        <w:tc>
          <w:tcPr>
            <w:tcW w:w="812" w:type="dxa"/>
            <w:shd w:val="clear" w:color="auto" w:fill="auto"/>
            <w:noWrap/>
            <w:vAlign w:val="center"/>
            <w:hideMark/>
          </w:tcPr>
          <w:p w:rsidR="00F637E5" w:rsidRPr="00F637E5" w:rsidRDefault="00F637E5" w:rsidP="005A6A84">
            <w:pPr>
              <w:jc w:val="center"/>
              <w:rPr>
                <w:szCs w:val="28"/>
                <w:lang w:eastAsia="ru-RU"/>
              </w:rPr>
            </w:pPr>
            <w:r w:rsidRPr="00F637E5">
              <w:rPr>
                <w:szCs w:val="28"/>
                <w:lang w:eastAsia="ru-RU"/>
              </w:rPr>
              <w:t>6</w:t>
            </w:r>
            <w:r w:rsidR="0091655D">
              <w:rPr>
                <w:szCs w:val="28"/>
                <w:lang w:eastAsia="ru-RU"/>
              </w:rPr>
              <w:t>.</w:t>
            </w:r>
          </w:p>
        </w:tc>
        <w:tc>
          <w:tcPr>
            <w:tcW w:w="9077" w:type="dxa"/>
            <w:shd w:val="clear" w:color="auto" w:fill="auto"/>
            <w:vAlign w:val="center"/>
            <w:hideMark/>
          </w:tcPr>
          <w:p w:rsidR="00F637E5" w:rsidRPr="00F637E5" w:rsidRDefault="00F637E5" w:rsidP="002A11E2">
            <w:pPr>
              <w:jc w:val="both"/>
              <w:rPr>
                <w:szCs w:val="28"/>
                <w:lang w:eastAsia="ru-RU"/>
              </w:rPr>
            </w:pPr>
            <w:r w:rsidRPr="00F637E5">
              <w:rPr>
                <w:szCs w:val="28"/>
                <w:lang w:eastAsia="ru-RU"/>
              </w:rPr>
              <w:t>2) объем посещений для проведения 2-этапа диспансеризации</w:t>
            </w:r>
          </w:p>
        </w:tc>
        <w:tc>
          <w:tcPr>
            <w:tcW w:w="3402" w:type="dxa"/>
            <w:shd w:val="clear" w:color="auto" w:fill="auto"/>
            <w:noWrap/>
            <w:vAlign w:val="center"/>
            <w:hideMark/>
          </w:tcPr>
          <w:p w:rsidR="00F637E5" w:rsidRPr="00F637E5" w:rsidRDefault="00F637E5" w:rsidP="00F637E5">
            <w:pPr>
              <w:jc w:val="center"/>
              <w:rPr>
                <w:szCs w:val="28"/>
                <w:lang w:eastAsia="ru-RU"/>
              </w:rPr>
            </w:pPr>
            <w:r>
              <w:rPr>
                <w:szCs w:val="28"/>
                <w:lang w:eastAsia="ru-RU"/>
              </w:rPr>
              <w:t>-</w:t>
            </w:r>
          </w:p>
        </w:tc>
        <w:tc>
          <w:tcPr>
            <w:tcW w:w="2061" w:type="dxa"/>
            <w:shd w:val="clear" w:color="auto" w:fill="auto"/>
            <w:noWrap/>
            <w:vAlign w:val="center"/>
            <w:hideMark/>
          </w:tcPr>
          <w:p w:rsidR="00F637E5" w:rsidRPr="00F637E5" w:rsidRDefault="00342A1D" w:rsidP="00F637E5">
            <w:pPr>
              <w:jc w:val="center"/>
              <w:rPr>
                <w:szCs w:val="28"/>
                <w:lang w:eastAsia="ru-RU"/>
              </w:rPr>
            </w:pPr>
            <w:r>
              <w:rPr>
                <w:szCs w:val="28"/>
                <w:lang w:eastAsia="ru-RU"/>
              </w:rPr>
              <w:t>0,0216</w:t>
            </w:r>
          </w:p>
        </w:tc>
      </w:tr>
      <w:tr w:rsidR="00F637E5" w:rsidRPr="00F637E5" w:rsidTr="002A11E2">
        <w:trPr>
          <w:trHeight w:val="438"/>
        </w:trPr>
        <w:tc>
          <w:tcPr>
            <w:tcW w:w="812" w:type="dxa"/>
            <w:shd w:val="clear" w:color="auto" w:fill="auto"/>
            <w:noWrap/>
            <w:vAlign w:val="center"/>
            <w:hideMark/>
          </w:tcPr>
          <w:p w:rsidR="00F637E5" w:rsidRPr="00F637E5" w:rsidRDefault="00F637E5" w:rsidP="005A6A84">
            <w:pPr>
              <w:jc w:val="center"/>
              <w:rPr>
                <w:szCs w:val="28"/>
                <w:lang w:eastAsia="ru-RU"/>
              </w:rPr>
            </w:pPr>
            <w:r w:rsidRPr="00F637E5">
              <w:rPr>
                <w:szCs w:val="28"/>
                <w:lang w:eastAsia="ru-RU"/>
              </w:rPr>
              <w:t>7</w:t>
            </w:r>
            <w:r w:rsidR="0091655D">
              <w:rPr>
                <w:szCs w:val="28"/>
                <w:lang w:eastAsia="ru-RU"/>
              </w:rPr>
              <w:t>.</w:t>
            </w:r>
          </w:p>
        </w:tc>
        <w:tc>
          <w:tcPr>
            <w:tcW w:w="9077" w:type="dxa"/>
            <w:shd w:val="clear" w:color="auto" w:fill="auto"/>
            <w:vAlign w:val="center"/>
            <w:hideMark/>
          </w:tcPr>
          <w:p w:rsidR="005A6A84" w:rsidRDefault="00F637E5" w:rsidP="002A11E2">
            <w:pPr>
              <w:jc w:val="both"/>
              <w:rPr>
                <w:szCs w:val="28"/>
                <w:lang w:eastAsia="ru-RU"/>
              </w:rPr>
            </w:pPr>
            <w:r w:rsidRPr="00F637E5">
              <w:rPr>
                <w:szCs w:val="28"/>
                <w:lang w:eastAsia="ru-RU"/>
              </w:rPr>
              <w:t xml:space="preserve">3) норматив посещений для паллиативной медицинской помощи </w:t>
            </w:r>
          </w:p>
          <w:p w:rsidR="00F637E5" w:rsidRPr="00F637E5" w:rsidRDefault="00F637E5" w:rsidP="002A11E2">
            <w:pPr>
              <w:jc w:val="both"/>
              <w:rPr>
                <w:szCs w:val="28"/>
                <w:lang w:eastAsia="ru-RU"/>
              </w:rPr>
            </w:pPr>
            <w:r w:rsidRPr="00F637E5">
              <w:rPr>
                <w:szCs w:val="28"/>
                <w:lang w:eastAsia="ru-RU"/>
              </w:rPr>
              <w:t>(сумма строк 8+9), в том числе</w:t>
            </w:r>
            <w:r w:rsidR="00A415B7">
              <w:rPr>
                <w:szCs w:val="28"/>
                <w:lang w:eastAsia="ru-RU"/>
              </w:rPr>
              <w:t>:</w:t>
            </w:r>
          </w:p>
        </w:tc>
        <w:tc>
          <w:tcPr>
            <w:tcW w:w="3402" w:type="dxa"/>
            <w:shd w:val="clear" w:color="auto" w:fill="auto"/>
            <w:noWrap/>
            <w:vAlign w:val="center"/>
            <w:hideMark/>
          </w:tcPr>
          <w:p w:rsidR="00F637E5" w:rsidRPr="00F637E5" w:rsidRDefault="00F637E5" w:rsidP="00F637E5">
            <w:pPr>
              <w:jc w:val="center"/>
              <w:rPr>
                <w:szCs w:val="28"/>
                <w:lang w:eastAsia="ru-RU"/>
              </w:rPr>
            </w:pPr>
            <w:r>
              <w:rPr>
                <w:szCs w:val="28"/>
                <w:lang w:eastAsia="ru-RU"/>
              </w:rPr>
              <w:t>0,0085</w:t>
            </w:r>
          </w:p>
        </w:tc>
        <w:tc>
          <w:tcPr>
            <w:tcW w:w="2061" w:type="dxa"/>
            <w:shd w:val="clear" w:color="auto" w:fill="auto"/>
            <w:noWrap/>
            <w:vAlign w:val="center"/>
            <w:hideMark/>
          </w:tcPr>
          <w:p w:rsidR="00F637E5" w:rsidRPr="00F637E5" w:rsidRDefault="00F637E5" w:rsidP="00F637E5">
            <w:pPr>
              <w:jc w:val="center"/>
              <w:rPr>
                <w:szCs w:val="28"/>
                <w:lang w:eastAsia="ru-RU"/>
              </w:rPr>
            </w:pPr>
            <w:r w:rsidRPr="00F637E5">
              <w:rPr>
                <w:szCs w:val="28"/>
                <w:lang w:eastAsia="ru-RU"/>
              </w:rPr>
              <w:t>0</w:t>
            </w:r>
          </w:p>
        </w:tc>
      </w:tr>
      <w:tr w:rsidR="00F637E5" w:rsidRPr="00F637E5" w:rsidTr="002A11E2">
        <w:trPr>
          <w:trHeight w:val="841"/>
        </w:trPr>
        <w:tc>
          <w:tcPr>
            <w:tcW w:w="812" w:type="dxa"/>
            <w:shd w:val="clear" w:color="auto" w:fill="auto"/>
            <w:noWrap/>
            <w:vAlign w:val="center"/>
            <w:hideMark/>
          </w:tcPr>
          <w:p w:rsidR="00F637E5" w:rsidRPr="00F637E5" w:rsidRDefault="00F637E5" w:rsidP="005A6A84">
            <w:pPr>
              <w:jc w:val="center"/>
              <w:rPr>
                <w:szCs w:val="28"/>
                <w:lang w:eastAsia="ru-RU"/>
              </w:rPr>
            </w:pPr>
            <w:r w:rsidRPr="00F637E5">
              <w:rPr>
                <w:szCs w:val="28"/>
                <w:lang w:eastAsia="ru-RU"/>
              </w:rPr>
              <w:t>8</w:t>
            </w:r>
            <w:r w:rsidR="0091655D">
              <w:rPr>
                <w:szCs w:val="28"/>
                <w:lang w:eastAsia="ru-RU"/>
              </w:rPr>
              <w:t>.</w:t>
            </w:r>
          </w:p>
        </w:tc>
        <w:tc>
          <w:tcPr>
            <w:tcW w:w="9077" w:type="dxa"/>
            <w:shd w:val="clear" w:color="auto" w:fill="auto"/>
            <w:vAlign w:val="center"/>
            <w:hideMark/>
          </w:tcPr>
          <w:p w:rsidR="00F637E5" w:rsidRPr="00F637E5" w:rsidRDefault="00F637E5" w:rsidP="002A11E2">
            <w:pPr>
              <w:jc w:val="both"/>
              <w:rPr>
                <w:szCs w:val="28"/>
                <w:lang w:eastAsia="ru-RU"/>
              </w:rPr>
            </w:pPr>
            <w:r w:rsidRPr="00F637E5">
              <w:rPr>
                <w:szCs w:val="28"/>
                <w:lang w:eastAsia="ru-RU"/>
              </w:rPr>
              <w:t>3.1) норматив посещений по паллиативной медицинской помощи без учета посещений на дому патронажными бригадами паллиативной медицинской помощи</w:t>
            </w:r>
          </w:p>
        </w:tc>
        <w:tc>
          <w:tcPr>
            <w:tcW w:w="3402" w:type="dxa"/>
            <w:shd w:val="clear" w:color="auto" w:fill="auto"/>
            <w:noWrap/>
            <w:vAlign w:val="center"/>
            <w:hideMark/>
          </w:tcPr>
          <w:p w:rsidR="00F637E5" w:rsidRPr="00F637E5" w:rsidRDefault="00865DAA" w:rsidP="00865DAA">
            <w:pPr>
              <w:jc w:val="center"/>
              <w:rPr>
                <w:szCs w:val="28"/>
                <w:lang w:eastAsia="ru-RU"/>
              </w:rPr>
            </w:pPr>
            <w:r>
              <w:rPr>
                <w:szCs w:val="28"/>
                <w:lang w:eastAsia="ru-RU"/>
              </w:rPr>
              <w:t>0,007</w:t>
            </w:r>
          </w:p>
        </w:tc>
        <w:tc>
          <w:tcPr>
            <w:tcW w:w="2061" w:type="dxa"/>
            <w:shd w:val="clear" w:color="auto" w:fill="auto"/>
            <w:noWrap/>
            <w:vAlign w:val="center"/>
            <w:hideMark/>
          </w:tcPr>
          <w:p w:rsidR="00F637E5" w:rsidRPr="00F637E5" w:rsidRDefault="00F637E5" w:rsidP="00F637E5">
            <w:pPr>
              <w:jc w:val="center"/>
              <w:rPr>
                <w:szCs w:val="28"/>
                <w:lang w:eastAsia="ru-RU"/>
              </w:rPr>
            </w:pPr>
            <w:r w:rsidRPr="00F637E5">
              <w:rPr>
                <w:szCs w:val="28"/>
                <w:lang w:eastAsia="ru-RU"/>
              </w:rPr>
              <w:t>0</w:t>
            </w:r>
          </w:p>
        </w:tc>
      </w:tr>
      <w:tr w:rsidR="00F637E5" w:rsidRPr="00F637E5" w:rsidTr="002A11E2">
        <w:trPr>
          <w:trHeight w:val="449"/>
        </w:trPr>
        <w:tc>
          <w:tcPr>
            <w:tcW w:w="812" w:type="dxa"/>
            <w:shd w:val="clear" w:color="auto" w:fill="auto"/>
            <w:noWrap/>
            <w:vAlign w:val="center"/>
            <w:hideMark/>
          </w:tcPr>
          <w:p w:rsidR="00F637E5" w:rsidRPr="00F637E5" w:rsidRDefault="00F637E5" w:rsidP="005A6A84">
            <w:pPr>
              <w:jc w:val="center"/>
              <w:rPr>
                <w:szCs w:val="28"/>
                <w:lang w:eastAsia="ru-RU"/>
              </w:rPr>
            </w:pPr>
            <w:r w:rsidRPr="00F637E5">
              <w:rPr>
                <w:szCs w:val="28"/>
                <w:lang w:eastAsia="ru-RU"/>
              </w:rPr>
              <w:lastRenderedPageBreak/>
              <w:t>9</w:t>
            </w:r>
            <w:r w:rsidR="0091655D">
              <w:rPr>
                <w:szCs w:val="28"/>
                <w:lang w:eastAsia="ru-RU"/>
              </w:rPr>
              <w:t>.</w:t>
            </w:r>
          </w:p>
        </w:tc>
        <w:tc>
          <w:tcPr>
            <w:tcW w:w="9077" w:type="dxa"/>
            <w:shd w:val="clear" w:color="auto" w:fill="auto"/>
            <w:vAlign w:val="center"/>
            <w:hideMark/>
          </w:tcPr>
          <w:p w:rsidR="00F637E5" w:rsidRPr="00F637E5" w:rsidRDefault="00F637E5" w:rsidP="002A11E2">
            <w:pPr>
              <w:jc w:val="both"/>
              <w:rPr>
                <w:szCs w:val="28"/>
                <w:lang w:eastAsia="ru-RU"/>
              </w:rPr>
            </w:pPr>
            <w:r w:rsidRPr="00F637E5">
              <w:rPr>
                <w:szCs w:val="28"/>
                <w:lang w:eastAsia="ru-RU"/>
              </w:rPr>
              <w:t>3.2) норматив посещений на дому выездными патронажными бригадами</w:t>
            </w:r>
          </w:p>
        </w:tc>
        <w:tc>
          <w:tcPr>
            <w:tcW w:w="3402" w:type="dxa"/>
            <w:shd w:val="clear" w:color="auto" w:fill="auto"/>
            <w:noWrap/>
            <w:vAlign w:val="center"/>
            <w:hideMark/>
          </w:tcPr>
          <w:p w:rsidR="00F637E5" w:rsidRPr="00F637E5" w:rsidRDefault="00F637E5" w:rsidP="00F637E5">
            <w:pPr>
              <w:jc w:val="center"/>
              <w:rPr>
                <w:szCs w:val="28"/>
                <w:lang w:eastAsia="ru-RU"/>
              </w:rPr>
            </w:pPr>
            <w:r>
              <w:rPr>
                <w:szCs w:val="28"/>
                <w:lang w:eastAsia="ru-RU"/>
              </w:rPr>
              <w:t>0,0015</w:t>
            </w:r>
          </w:p>
        </w:tc>
        <w:tc>
          <w:tcPr>
            <w:tcW w:w="2061" w:type="dxa"/>
            <w:shd w:val="clear" w:color="auto" w:fill="auto"/>
            <w:noWrap/>
            <w:vAlign w:val="center"/>
            <w:hideMark/>
          </w:tcPr>
          <w:p w:rsidR="00F637E5" w:rsidRPr="00F637E5" w:rsidRDefault="00F637E5" w:rsidP="00F637E5">
            <w:pPr>
              <w:jc w:val="center"/>
              <w:rPr>
                <w:szCs w:val="28"/>
                <w:lang w:eastAsia="ru-RU"/>
              </w:rPr>
            </w:pPr>
            <w:r w:rsidRPr="00F637E5">
              <w:rPr>
                <w:szCs w:val="28"/>
                <w:lang w:eastAsia="ru-RU"/>
              </w:rPr>
              <w:t>0</w:t>
            </w:r>
          </w:p>
        </w:tc>
      </w:tr>
      <w:tr w:rsidR="00F637E5" w:rsidRPr="00F637E5" w:rsidTr="002A11E2">
        <w:trPr>
          <w:trHeight w:val="347"/>
        </w:trPr>
        <w:tc>
          <w:tcPr>
            <w:tcW w:w="812" w:type="dxa"/>
            <w:shd w:val="clear" w:color="auto" w:fill="auto"/>
            <w:noWrap/>
            <w:vAlign w:val="center"/>
            <w:hideMark/>
          </w:tcPr>
          <w:p w:rsidR="00F637E5" w:rsidRPr="00F637E5" w:rsidRDefault="00F637E5" w:rsidP="005A6A84">
            <w:pPr>
              <w:jc w:val="center"/>
              <w:rPr>
                <w:szCs w:val="28"/>
                <w:lang w:eastAsia="ru-RU"/>
              </w:rPr>
            </w:pPr>
            <w:r w:rsidRPr="00F637E5">
              <w:rPr>
                <w:szCs w:val="28"/>
                <w:lang w:eastAsia="ru-RU"/>
              </w:rPr>
              <w:t>10</w:t>
            </w:r>
            <w:r w:rsidR="0091655D">
              <w:rPr>
                <w:szCs w:val="28"/>
                <w:lang w:eastAsia="ru-RU"/>
              </w:rPr>
              <w:t>.</w:t>
            </w:r>
          </w:p>
        </w:tc>
        <w:tc>
          <w:tcPr>
            <w:tcW w:w="9077" w:type="dxa"/>
            <w:shd w:val="clear" w:color="auto" w:fill="auto"/>
            <w:vAlign w:val="center"/>
            <w:hideMark/>
          </w:tcPr>
          <w:p w:rsidR="00F637E5" w:rsidRPr="00F637E5" w:rsidRDefault="00F637E5" w:rsidP="002A11E2">
            <w:pPr>
              <w:jc w:val="both"/>
              <w:rPr>
                <w:szCs w:val="28"/>
                <w:lang w:eastAsia="ru-RU"/>
              </w:rPr>
            </w:pPr>
            <w:r w:rsidRPr="00F637E5">
              <w:rPr>
                <w:szCs w:val="28"/>
                <w:lang w:eastAsia="ru-RU"/>
              </w:rPr>
              <w:t xml:space="preserve">4) объем разовых посещений </w:t>
            </w:r>
            <w:r w:rsidR="00F149E2">
              <w:rPr>
                <w:szCs w:val="28"/>
                <w:lang w:eastAsia="ru-RU"/>
              </w:rPr>
              <w:t xml:space="preserve">в </w:t>
            </w:r>
            <w:r w:rsidRPr="00F637E5">
              <w:rPr>
                <w:szCs w:val="28"/>
                <w:lang w:eastAsia="ru-RU"/>
              </w:rPr>
              <w:t>связи с заболеванием</w:t>
            </w:r>
          </w:p>
        </w:tc>
        <w:tc>
          <w:tcPr>
            <w:tcW w:w="3402" w:type="dxa"/>
            <w:shd w:val="clear" w:color="auto" w:fill="auto"/>
            <w:noWrap/>
            <w:vAlign w:val="center"/>
            <w:hideMark/>
          </w:tcPr>
          <w:p w:rsidR="00F637E5" w:rsidRPr="00F637E5" w:rsidRDefault="0036640D" w:rsidP="00F637E5">
            <w:pPr>
              <w:jc w:val="center"/>
              <w:rPr>
                <w:szCs w:val="28"/>
                <w:lang w:eastAsia="ru-RU"/>
              </w:rPr>
            </w:pPr>
            <w:r w:rsidRPr="0036640D">
              <w:rPr>
                <w:szCs w:val="28"/>
                <w:lang w:eastAsia="ru-RU"/>
              </w:rPr>
              <w:t>0,6016</w:t>
            </w:r>
          </w:p>
        </w:tc>
        <w:tc>
          <w:tcPr>
            <w:tcW w:w="2061" w:type="dxa"/>
            <w:shd w:val="clear" w:color="auto" w:fill="auto"/>
            <w:noWrap/>
            <w:vAlign w:val="center"/>
            <w:hideMark/>
          </w:tcPr>
          <w:p w:rsidR="00F637E5" w:rsidRPr="00F637E5" w:rsidRDefault="00342A1D" w:rsidP="00F637E5">
            <w:pPr>
              <w:jc w:val="center"/>
              <w:rPr>
                <w:szCs w:val="28"/>
                <w:lang w:eastAsia="ru-RU"/>
              </w:rPr>
            </w:pPr>
            <w:r>
              <w:rPr>
                <w:szCs w:val="28"/>
                <w:lang w:eastAsia="ru-RU"/>
              </w:rPr>
              <w:t>0,9753</w:t>
            </w:r>
          </w:p>
        </w:tc>
      </w:tr>
      <w:tr w:rsidR="00F637E5" w:rsidRPr="00F637E5" w:rsidTr="002A11E2">
        <w:trPr>
          <w:trHeight w:val="260"/>
        </w:trPr>
        <w:tc>
          <w:tcPr>
            <w:tcW w:w="812" w:type="dxa"/>
            <w:shd w:val="clear" w:color="auto" w:fill="auto"/>
            <w:noWrap/>
            <w:vAlign w:val="center"/>
            <w:hideMark/>
          </w:tcPr>
          <w:p w:rsidR="00F637E5" w:rsidRPr="00F637E5" w:rsidRDefault="00F637E5" w:rsidP="005A6A84">
            <w:pPr>
              <w:jc w:val="center"/>
              <w:rPr>
                <w:szCs w:val="28"/>
                <w:lang w:eastAsia="ru-RU"/>
              </w:rPr>
            </w:pPr>
            <w:r w:rsidRPr="00F637E5">
              <w:rPr>
                <w:szCs w:val="28"/>
                <w:lang w:eastAsia="ru-RU"/>
              </w:rPr>
              <w:t>11</w:t>
            </w:r>
            <w:r w:rsidR="0091655D">
              <w:rPr>
                <w:szCs w:val="28"/>
                <w:lang w:eastAsia="ru-RU"/>
              </w:rPr>
              <w:t>.</w:t>
            </w:r>
          </w:p>
        </w:tc>
        <w:tc>
          <w:tcPr>
            <w:tcW w:w="9077" w:type="dxa"/>
            <w:shd w:val="clear" w:color="auto" w:fill="auto"/>
            <w:vAlign w:val="center"/>
            <w:hideMark/>
          </w:tcPr>
          <w:p w:rsidR="00F637E5" w:rsidRPr="00F637E5" w:rsidRDefault="00F637E5" w:rsidP="00F149E2">
            <w:pPr>
              <w:jc w:val="both"/>
              <w:rPr>
                <w:szCs w:val="28"/>
                <w:lang w:eastAsia="ru-RU"/>
              </w:rPr>
            </w:pPr>
            <w:r w:rsidRPr="00F637E5">
              <w:rPr>
                <w:szCs w:val="28"/>
                <w:lang w:eastAsia="ru-RU"/>
              </w:rPr>
              <w:t>5) объем посещений центров здоровья</w:t>
            </w:r>
          </w:p>
        </w:tc>
        <w:tc>
          <w:tcPr>
            <w:tcW w:w="3402" w:type="dxa"/>
            <w:shd w:val="clear" w:color="auto" w:fill="auto"/>
            <w:noWrap/>
            <w:vAlign w:val="center"/>
            <w:hideMark/>
          </w:tcPr>
          <w:p w:rsidR="00F637E5" w:rsidRPr="00F637E5" w:rsidRDefault="00F637E5" w:rsidP="00F637E5">
            <w:pPr>
              <w:jc w:val="center"/>
              <w:rPr>
                <w:szCs w:val="28"/>
                <w:lang w:eastAsia="ru-RU"/>
              </w:rPr>
            </w:pPr>
            <w:r>
              <w:rPr>
                <w:szCs w:val="28"/>
                <w:lang w:eastAsia="ru-RU"/>
              </w:rPr>
              <w:t>-</w:t>
            </w:r>
          </w:p>
        </w:tc>
        <w:tc>
          <w:tcPr>
            <w:tcW w:w="2061" w:type="dxa"/>
            <w:shd w:val="clear" w:color="auto" w:fill="auto"/>
            <w:noWrap/>
            <w:vAlign w:val="center"/>
            <w:hideMark/>
          </w:tcPr>
          <w:p w:rsidR="00F637E5" w:rsidRPr="00F637E5" w:rsidRDefault="00342A1D" w:rsidP="00F637E5">
            <w:pPr>
              <w:jc w:val="center"/>
              <w:rPr>
                <w:szCs w:val="28"/>
                <w:lang w:eastAsia="ru-RU"/>
              </w:rPr>
            </w:pPr>
            <w:r>
              <w:rPr>
                <w:szCs w:val="28"/>
                <w:lang w:eastAsia="ru-RU"/>
              </w:rPr>
              <w:t>0,0088</w:t>
            </w:r>
          </w:p>
        </w:tc>
      </w:tr>
      <w:tr w:rsidR="00F637E5" w:rsidRPr="00F637E5" w:rsidTr="002A11E2">
        <w:trPr>
          <w:trHeight w:val="697"/>
        </w:trPr>
        <w:tc>
          <w:tcPr>
            <w:tcW w:w="812" w:type="dxa"/>
            <w:shd w:val="clear" w:color="auto" w:fill="auto"/>
            <w:noWrap/>
            <w:vAlign w:val="center"/>
            <w:hideMark/>
          </w:tcPr>
          <w:p w:rsidR="00F637E5" w:rsidRPr="00F637E5" w:rsidRDefault="00F637E5" w:rsidP="005A6A84">
            <w:pPr>
              <w:jc w:val="center"/>
              <w:rPr>
                <w:szCs w:val="28"/>
                <w:lang w:eastAsia="ru-RU"/>
              </w:rPr>
            </w:pPr>
            <w:r w:rsidRPr="00F637E5">
              <w:rPr>
                <w:szCs w:val="28"/>
                <w:lang w:eastAsia="ru-RU"/>
              </w:rPr>
              <w:t>12</w:t>
            </w:r>
            <w:r w:rsidR="0091655D">
              <w:rPr>
                <w:szCs w:val="28"/>
                <w:lang w:eastAsia="ru-RU"/>
              </w:rPr>
              <w:t>.</w:t>
            </w:r>
          </w:p>
        </w:tc>
        <w:tc>
          <w:tcPr>
            <w:tcW w:w="9077" w:type="dxa"/>
            <w:shd w:val="clear" w:color="auto" w:fill="auto"/>
            <w:vAlign w:val="center"/>
            <w:hideMark/>
          </w:tcPr>
          <w:p w:rsidR="00F637E5" w:rsidRPr="00F637E5" w:rsidRDefault="00F637E5" w:rsidP="002A11E2">
            <w:pPr>
              <w:jc w:val="both"/>
              <w:rPr>
                <w:szCs w:val="28"/>
                <w:lang w:eastAsia="ru-RU"/>
              </w:rPr>
            </w:pPr>
            <w:r w:rsidRPr="00F637E5">
              <w:rPr>
                <w:szCs w:val="28"/>
                <w:lang w:eastAsia="ru-RU"/>
              </w:rPr>
              <w:t>6) объем посещений медицинских работников, имеющих среднее медицинское образование, ведущих самостоятельный прием</w:t>
            </w:r>
          </w:p>
        </w:tc>
        <w:tc>
          <w:tcPr>
            <w:tcW w:w="3402" w:type="dxa"/>
            <w:shd w:val="clear" w:color="auto" w:fill="auto"/>
            <w:noWrap/>
            <w:vAlign w:val="center"/>
            <w:hideMark/>
          </w:tcPr>
          <w:p w:rsidR="00F637E5" w:rsidRPr="00F637E5" w:rsidRDefault="00F637E5" w:rsidP="00F637E5">
            <w:pPr>
              <w:jc w:val="center"/>
              <w:rPr>
                <w:szCs w:val="28"/>
                <w:lang w:eastAsia="ru-RU"/>
              </w:rPr>
            </w:pPr>
            <w:r>
              <w:rPr>
                <w:szCs w:val="28"/>
                <w:lang w:eastAsia="ru-RU"/>
              </w:rPr>
              <w:t>0,0391</w:t>
            </w:r>
          </w:p>
        </w:tc>
        <w:tc>
          <w:tcPr>
            <w:tcW w:w="2061" w:type="dxa"/>
            <w:shd w:val="clear" w:color="auto" w:fill="auto"/>
            <w:noWrap/>
            <w:vAlign w:val="center"/>
            <w:hideMark/>
          </w:tcPr>
          <w:p w:rsidR="00F637E5" w:rsidRPr="00F637E5" w:rsidRDefault="00F637E5" w:rsidP="00F637E5">
            <w:pPr>
              <w:jc w:val="center"/>
              <w:rPr>
                <w:szCs w:val="28"/>
                <w:lang w:eastAsia="ru-RU"/>
              </w:rPr>
            </w:pPr>
            <w:r w:rsidRPr="00F637E5">
              <w:rPr>
                <w:szCs w:val="28"/>
                <w:lang w:eastAsia="ru-RU"/>
              </w:rPr>
              <w:t>0,15</w:t>
            </w:r>
            <w:r w:rsidR="00342A1D">
              <w:rPr>
                <w:szCs w:val="28"/>
                <w:lang w:eastAsia="ru-RU"/>
              </w:rPr>
              <w:t>00</w:t>
            </w:r>
          </w:p>
        </w:tc>
      </w:tr>
      <w:tr w:rsidR="00F637E5" w:rsidRPr="00F637E5" w:rsidTr="002A11E2">
        <w:trPr>
          <w:trHeight w:val="431"/>
        </w:trPr>
        <w:tc>
          <w:tcPr>
            <w:tcW w:w="812" w:type="dxa"/>
            <w:shd w:val="clear" w:color="auto" w:fill="auto"/>
            <w:noWrap/>
            <w:vAlign w:val="center"/>
            <w:hideMark/>
          </w:tcPr>
          <w:p w:rsidR="00F637E5" w:rsidRPr="00F637E5" w:rsidRDefault="00F637E5" w:rsidP="005A6A84">
            <w:pPr>
              <w:jc w:val="center"/>
              <w:rPr>
                <w:szCs w:val="28"/>
                <w:lang w:eastAsia="ru-RU"/>
              </w:rPr>
            </w:pPr>
            <w:r w:rsidRPr="00F637E5">
              <w:rPr>
                <w:szCs w:val="28"/>
                <w:lang w:eastAsia="ru-RU"/>
              </w:rPr>
              <w:t>13</w:t>
            </w:r>
            <w:r w:rsidR="0091655D">
              <w:rPr>
                <w:szCs w:val="28"/>
                <w:lang w:eastAsia="ru-RU"/>
              </w:rPr>
              <w:t>.</w:t>
            </w:r>
          </w:p>
        </w:tc>
        <w:tc>
          <w:tcPr>
            <w:tcW w:w="9077" w:type="dxa"/>
            <w:shd w:val="clear" w:color="auto" w:fill="auto"/>
            <w:vAlign w:val="center"/>
            <w:hideMark/>
          </w:tcPr>
          <w:p w:rsidR="00F637E5" w:rsidRPr="00F637E5" w:rsidRDefault="00F637E5" w:rsidP="002A11E2">
            <w:pPr>
              <w:jc w:val="both"/>
              <w:rPr>
                <w:szCs w:val="28"/>
                <w:lang w:eastAsia="ru-RU"/>
              </w:rPr>
            </w:pPr>
            <w:r w:rsidRPr="00F637E5">
              <w:rPr>
                <w:szCs w:val="28"/>
                <w:lang w:eastAsia="ru-RU"/>
              </w:rPr>
              <w:t>7) объем посещений центров амбулаторной онкологической помощи</w:t>
            </w:r>
          </w:p>
        </w:tc>
        <w:tc>
          <w:tcPr>
            <w:tcW w:w="3402" w:type="dxa"/>
            <w:shd w:val="clear" w:color="auto" w:fill="auto"/>
            <w:noWrap/>
            <w:vAlign w:val="center"/>
            <w:hideMark/>
          </w:tcPr>
          <w:p w:rsidR="00F637E5" w:rsidRPr="00F637E5" w:rsidRDefault="00F637E5" w:rsidP="00F637E5">
            <w:pPr>
              <w:jc w:val="center"/>
              <w:rPr>
                <w:szCs w:val="28"/>
                <w:lang w:eastAsia="ru-RU"/>
              </w:rPr>
            </w:pPr>
            <w:r>
              <w:rPr>
                <w:szCs w:val="28"/>
                <w:lang w:eastAsia="ru-RU"/>
              </w:rPr>
              <w:t>-</w:t>
            </w:r>
          </w:p>
        </w:tc>
        <w:tc>
          <w:tcPr>
            <w:tcW w:w="2061" w:type="dxa"/>
            <w:shd w:val="clear" w:color="auto" w:fill="auto"/>
            <w:noWrap/>
            <w:vAlign w:val="center"/>
            <w:hideMark/>
          </w:tcPr>
          <w:p w:rsidR="00F637E5" w:rsidRPr="00F637E5" w:rsidRDefault="00F637E5" w:rsidP="00F637E5">
            <w:pPr>
              <w:jc w:val="center"/>
              <w:rPr>
                <w:szCs w:val="28"/>
                <w:lang w:eastAsia="ru-RU"/>
              </w:rPr>
            </w:pPr>
            <w:r w:rsidRPr="00F637E5">
              <w:rPr>
                <w:szCs w:val="28"/>
                <w:lang w:eastAsia="ru-RU"/>
              </w:rPr>
              <w:t>0,01</w:t>
            </w:r>
            <w:r w:rsidR="00342A1D">
              <w:rPr>
                <w:szCs w:val="28"/>
                <w:lang w:eastAsia="ru-RU"/>
              </w:rPr>
              <w:t>13</w:t>
            </w:r>
          </w:p>
        </w:tc>
      </w:tr>
      <w:tr w:rsidR="00F637E5" w:rsidRPr="00F637E5" w:rsidTr="002A11E2">
        <w:trPr>
          <w:trHeight w:val="700"/>
        </w:trPr>
        <w:tc>
          <w:tcPr>
            <w:tcW w:w="812" w:type="dxa"/>
            <w:shd w:val="clear" w:color="auto" w:fill="auto"/>
            <w:noWrap/>
            <w:vAlign w:val="center"/>
            <w:hideMark/>
          </w:tcPr>
          <w:p w:rsidR="00F637E5" w:rsidRPr="00F637E5" w:rsidRDefault="00F637E5" w:rsidP="005A6A84">
            <w:pPr>
              <w:jc w:val="center"/>
              <w:rPr>
                <w:szCs w:val="28"/>
                <w:lang w:eastAsia="ru-RU"/>
              </w:rPr>
            </w:pPr>
            <w:r w:rsidRPr="00F637E5">
              <w:rPr>
                <w:szCs w:val="28"/>
                <w:lang w:eastAsia="ru-RU"/>
              </w:rPr>
              <w:t>14</w:t>
            </w:r>
            <w:r w:rsidR="0091655D">
              <w:rPr>
                <w:szCs w:val="28"/>
                <w:lang w:eastAsia="ru-RU"/>
              </w:rPr>
              <w:t>.</w:t>
            </w:r>
          </w:p>
        </w:tc>
        <w:tc>
          <w:tcPr>
            <w:tcW w:w="9077" w:type="dxa"/>
            <w:shd w:val="clear" w:color="auto" w:fill="auto"/>
            <w:vAlign w:val="center"/>
            <w:hideMark/>
          </w:tcPr>
          <w:p w:rsidR="005A6A84" w:rsidRDefault="00F637E5" w:rsidP="002A11E2">
            <w:pPr>
              <w:jc w:val="both"/>
              <w:rPr>
                <w:szCs w:val="28"/>
                <w:lang w:eastAsia="ru-RU"/>
              </w:rPr>
            </w:pPr>
            <w:r w:rsidRPr="00F637E5">
              <w:rPr>
                <w:szCs w:val="28"/>
                <w:lang w:eastAsia="ru-RU"/>
              </w:rPr>
              <w:t xml:space="preserve">8) объем посещений с другими целями </w:t>
            </w:r>
          </w:p>
          <w:p w:rsidR="00F637E5" w:rsidRPr="00F637E5" w:rsidRDefault="00F637E5" w:rsidP="002A11E2">
            <w:pPr>
              <w:jc w:val="both"/>
              <w:rPr>
                <w:szCs w:val="28"/>
                <w:lang w:eastAsia="ru-RU"/>
              </w:rPr>
            </w:pPr>
            <w:r w:rsidRPr="00F637E5">
              <w:rPr>
                <w:szCs w:val="28"/>
                <w:lang w:eastAsia="ru-RU"/>
              </w:rPr>
              <w:t>(патронаж, выдача справок и иных медицинских документов и др.)</w:t>
            </w:r>
          </w:p>
        </w:tc>
        <w:tc>
          <w:tcPr>
            <w:tcW w:w="3402" w:type="dxa"/>
            <w:shd w:val="clear" w:color="auto" w:fill="auto"/>
            <w:noWrap/>
            <w:vAlign w:val="center"/>
            <w:hideMark/>
          </w:tcPr>
          <w:p w:rsidR="00F637E5" w:rsidRPr="00F637E5" w:rsidRDefault="00F637E5" w:rsidP="00F637E5">
            <w:pPr>
              <w:jc w:val="center"/>
              <w:rPr>
                <w:szCs w:val="28"/>
                <w:lang w:eastAsia="ru-RU"/>
              </w:rPr>
            </w:pPr>
            <w:r>
              <w:rPr>
                <w:szCs w:val="28"/>
                <w:lang w:eastAsia="ru-RU"/>
              </w:rPr>
              <w:t>0,0808</w:t>
            </w:r>
          </w:p>
        </w:tc>
        <w:tc>
          <w:tcPr>
            <w:tcW w:w="2061" w:type="dxa"/>
            <w:shd w:val="clear" w:color="auto" w:fill="auto"/>
            <w:noWrap/>
            <w:vAlign w:val="center"/>
            <w:hideMark/>
          </w:tcPr>
          <w:p w:rsidR="00F637E5" w:rsidRPr="00F637E5" w:rsidRDefault="00342A1D" w:rsidP="00F637E5">
            <w:pPr>
              <w:jc w:val="center"/>
              <w:rPr>
                <w:szCs w:val="28"/>
                <w:lang w:eastAsia="ru-RU"/>
              </w:rPr>
            </w:pPr>
            <w:r>
              <w:rPr>
                <w:szCs w:val="28"/>
                <w:lang w:eastAsia="ru-RU"/>
              </w:rPr>
              <w:t>1,2617</w:t>
            </w:r>
          </w:p>
        </w:tc>
      </w:tr>
    </w:tbl>
    <w:p w:rsidR="00F637E5" w:rsidRDefault="00F637E5" w:rsidP="00AC7312">
      <w:pPr>
        <w:jc w:val="right"/>
        <w:rPr>
          <w:szCs w:val="28"/>
          <w:lang w:eastAsia="ru-RU"/>
        </w:rPr>
      </w:pPr>
    </w:p>
    <w:p w:rsidR="00AC7312" w:rsidRDefault="00AC7312" w:rsidP="00AC7312">
      <w:pPr>
        <w:jc w:val="right"/>
        <w:rPr>
          <w:szCs w:val="28"/>
          <w:lang w:eastAsia="ru-RU"/>
        </w:rPr>
      </w:pPr>
    </w:p>
    <w:p w:rsidR="002A11E2" w:rsidRDefault="002A11E2" w:rsidP="00AC7312">
      <w:pPr>
        <w:jc w:val="right"/>
        <w:rPr>
          <w:szCs w:val="28"/>
          <w:lang w:eastAsia="ru-RU"/>
        </w:rPr>
      </w:pPr>
    </w:p>
    <w:p w:rsidR="002A11E2" w:rsidRDefault="002A11E2" w:rsidP="00AC7312">
      <w:pPr>
        <w:jc w:val="right"/>
        <w:rPr>
          <w:szCs w:val="28"/>
          <w:lang w:eastAsia="ru-RU"/>
        </w:rPr>
      </w:pPr>
    </w:p>
    <w:p w:rsidR="002A11E2" w:rsidRDefault="002A11E2" w:rsidP="00AC7312">
      <w:pPr>
        <w:jc w:val="right"/>
        <w:rPr>
          <w:szCs w:val="28"/>
          <w:lang w:eastAsia="ru-RU"/>
        </w:rPr>
      </w:pPr>
    </w:p>
    <w:p w:rsidR="002A11E2" w:rsidRDefault="002A11E2" w:rsidP="00AC7312">
      <w:pPr>
        <w:jc w:val="right"/>
        <w:rPr>
          <w:szCs w:val="28"/>
          <w:lang w:eastAsia="ru-RU"/>
        </w:rPr>
      </w:pPr>
    </w:p>
    <w:p w:rsidR="002A11E2" w:rsidRDefault="002A11E2" w:rsidP="00AC7312">
      <w:pPr>
        <w:jc w:val="right"/>
        <w:rPr>
          <w:szCs w:val="28"/>
          <w:lang w:eastAsia="ru-RU"/>
        </w:rPr>
      </w:pPr>
    </w:p>
    <w:p w:rsidR="00E52384" w:rsidRDefault="00E52384">
      <w:pPr>
        <w:spacing w:after="200" w:line="276" w:lineRule="auto"/>
        <w:rPr>
          <w:szCs w:val="28"/>
          <w:lang w:eastAsia="ru-RU"/>
        </w:rPr>
      </w:pPr>
      <w:r>
        <w:rPr>
          <w:szCs w:val="28"/>
          <w:lang w:eastAsia="ru-RU"/>
        </w:rPr>
        <w:br w:type="page"/>
      </w:r>
    </w:p>
    <w:p w:rsidR="00AC7312" w:rsidRPr="002F15AC" w:rsidRDefault="00AC7312" w:rsidP="00AC7312">
      <w:pPr>
        <w:jc w:val="right"/>
        <w:rPr>
          <w:szCs w:val="28"/>
          <w:lang w:eastAsia="ru-RU"/>
        </w:rPr>
      </w:pPr>
      <w:r>
        <w:rPr>
          <w:szCs w:val="28"/>
          <w:lang w:eastAsia="ru-RU"/>
        </w:rPr>
        <w:lastRenderedPageBreak/>
        <w:t>Приложение 6</w:t>
      </w:r>
    </w:p>
    <w:p w:rsidR="002F15AC" w:rsidRPr="002F15AC" w:rsidRDefault="002F15AC" w:rsidP="002F15AC">
      <w:pPr>
        <w:jc w:val="right"/>
        <w:rPr>
          <w:szCs w:val="28"/>
          <w:lang w:eastAsia="ru-RU"/>
        </w:rPr>
      </w:pPr>
      <w:r w:rsidRPr="002F15AC">
        <w:rPr>
          <w:szCs w:val="28"/>
          <w:lang w:eastAsia="ru-RU"/>
        </w:rPr>
        <w:t>к Территориальной программе</w:t>
      </w:r>
    </w:p>
    <w:p w:rsidR="002F15AC" w:rsidRPr="002F15AC" w:rsidRDefault="002F15AC" w:rsidP="002F15AC">
      <w:pPr>
        <w:jc w:val="right"/>
        <w:rPr>
          <w:szCs w:val="28"/>
          <w:lang w:eastAsia="ru-RU"/>
        </w:rPr>
      </w:pPr>
      <w:r w:rsidRPr="002F15AC">
        <w:rPr>
          <w:szCs w:val="28"/>
          <w:lang w:eastAsia="ru-RU"/>
        </w:rPr>
        <w:t xml:space="preserve">государственных гарантий бесплатного оказания гражданам </w:t>
      </w:r>
    </w:p>
    <w:p w:rsidR="002F15AC" w:rsidRPr="002F15AC" w:rsidRDefault="002F15AC" w:rsidP="002F15AC">
      <w:pPr>
        <w:jc w:val="right"/>
        <w:rPr>
          <w:szCs w:val="28"/>
          <w:lang w:eastAsia="ru-RU"/>
        </w:rPr>
      </w:pPr>
      <w:r w:rsidRPr="002F15AC">
        <w:rPr>
          <w:szCs w:val="28"/>
          <w:lang w:eastAsia="ru-RU"/>
        </w:rPr>
        <w:t xml:space="preserve">на территории Тверской области медицинской помощи </w:t>
      </w:r>
    </w:p>
    <w:p w:rsidR="002F15AC" w:rsidRDefault="002F15AC" w:rsidP="002F15AC">
      <w:pPr>
        <w:jc w:val="right"/>
        <w:rPr>
          <w:szCs w:val="28"/>
          <w:lang w:eastAsia="ru-RU"/>
        </w:rPr>
      </w:pPr>
      <w:r>
        <w:rPr>
          <w:szCs w:val="28"/>
          <w:lang w:eastAsia="ru-RU"/>
        </w:rPr>
        <w:t>на 2020 год и на плановый период 2021 и 2022</w:t>
      </w:r>
      <w:r w:rsidRPr="002F15AC">
        <w:rPr>
          <w:szCs w:val="28"/>
          <w:lang w:eastAsia="ru-RU"/>
        </w:rPr>
        <w:t xml:space="preserve"> годов</w:t>
      </w:r>
    </w:p>
    <w:p w:rsidR="002F15AC" w:rsidRDefault="002F15AC" w:rsidP="002F15AC">
      <w:pPr>
        <w:rPr>
          <w:szCs w:val="28"/>
          <w:lang w:eastAsia="ru-RU"/>
        </w:rPr>
      </w:pPr>
    </w:p>
    <w:p w:rsidR="00653BE0" w:rsidRDefault="00753D9F" w:rsidP="00753D9F">
      <w:pPr>
        <w:autoSpaceDE w:val="0"/>
        <w:autoSpaceDN w:val="0"/>
        <w:adjustRightInd w:val="0"/>
        <w:jc w:val="center"/>
        <w:rPr>
          <w:rFonts w:eastAsiaTheme="minorHAnsi"/>
          <w:szCs w:val="28"/>
        </w:rPr>
      </w:pPr>
      <w:r>
        <w:rPr>
          <w:rFonts w:eastAsiaTheme="minorHAnsi"/>
          <w:szCs w:val="28"/>
        </w:rPr>
        <w:t>Перечень медицинских организаций, участвующих в реализации</w:t>
      </w:r>
      <w:r w:rsidR="00653BE0">
        <w:rPr>
          <w:rFonts w:eastAsiaTheme="minorHAnsi"/>
          <w:szCs w:val="28"/>
        </w:rPr>
        <w:t xml:space="preserve"> Т</w:t>
      </w:r>
      <w:r>
        <w:rPr>
          <w:rFonts w:eastAsiaTheme="minorHAnsi"/>
          <w:szCs w:val="28"/>
        </w:rPr>
        <w:t>ерритор</w:t>
      </w:r>
      <w:r w:rsidR="00653BE0">
        <w:rPr>
          <w:rFonts w:eastAsiaTheme="minorHAnsi"/>
          <w:szCs w:val="28"/>
        </w:rPr>
        <w:t xml:space="preserve">иальной программы, </w:t>
      </w:r>
    </w:p>
    <w:p w:rsidR="00653BE0" w:rsidRDefault="00653BE0" w:rsidP="00753D9F">
      <w:pPr>
        <w:autoSpaceDE w:val="0"/>
        <w:autoSpaceDN w:val="0"/>
        <w:adjustRightInd w:val="0"/>
        <w:jc w:val="center"/>
        <w:rPr>
          <w:rFonts w:eastAsiaTheme="minorHAnsi"/>
          <w:szCs w:val="28"/>
        </w:rPr>
      </w:pPr>
      <w:r>
        <w:rPr>
          <w:rFonts w:eastAsiaTheme="minorHAnsi"/>
          <w:szCs w:val="28"/>
        </w:rPr>
        <w:t>в том числе Т</w:t>
      </w:r>
      <w:r w:rsidR="00753D9F">
        <w:rPr>
          <w:rFonts w:eastAsiaTheme="minorHAnsi"/>
          <w:szCs w:val="28"/>
        </w:rPr>
        <w:t>ерриториальной программы</w:t>
      </w:r>
      <w:r>
        <w:rPr>
          <w:rFonts w:eastAsiaTheme="minorHAnsi"/>
          <w:szCs w:val="28"/>
        </w:rPr>
        <w:t xml:space="preserve"> </w:t>
      </w:r>
      <w:r w:rsidR="00753D9F">
        <w:rPr>
          <w:rFonts w:eastAsiaTheme="minorHAnsi"/>
          <w:szCs w:val="28"/>
        </w:rPr>
        <w:t xml:space="preserve">обязательного медицинского страхования, </w:t>
      </w:r>
    </w:p>
    <w:p w:rsidR="00753D9F" w:rsidRDefault="00653BE0" w:rsidP="00653BE0">
      <w:pPr>
        <w:autoSpaceDE w:val="0"/>
        <w:autoSpaceDN w:val="0"/>
        <w:adjustRightInd w:val="0"/>
        <w:jc w:val="center"/>
        <w:rPr>
          <w:rFonts w:eastAsiaTheme="minorHAnsi"/>
          <w:szCs w:val="28"/>
        </w:rPr>
      </w:pPr>
      <w:r>
        <w:rPr>
          <w:rFonts w:eastAsiaTheme="minorHAnsi"/>
          <w:szCs w:val="28"/>
        </w:rPr>
        <w:t xml:space="preserve">и перечень </w:t>
      </w:r>
      <w:r w:rsidR="00753D9F">
        <w:rPr>
          <w:rFonts w:eastAsiaTheme="minorHAnsi"/>
          <w:szCs w:val="28"/>
        </w:rPr>
        <w:t>медицинских</w:t>
      </w:r>
      <w:r>
        <w:rPr>
          <w:rFonts w:eastAsiaTheme="minorHAnsi"/>
          <w:szCs w:val="28"/>
        </w:rPr>
        <w:t xml:space="preserve"> </w:t>
      </w:r>
      <w:r w:rsidR="00753D9F">
        <w:rPr>
          <w:rFonts w:eastAsiaTheme="minorHAnsi"/>
          <w:szCs w:val="28"/>
        </w:rPr>
        <w:t>организаций, проводящих профилактические медицинские осмотры</w:t>
      </w:r>
      <w:r>
        <w:rPr>
          <w:rFonts w:eastAsiaTheme="minorHAnsi"/>
          <w:szCs w:val="28"/>
        </w:rPr>
        <w:t xml:space="preserve"> и</w:t>
      </w:r>
      <w:r w:rsidR="00753D9F">
        <w:rPr>
          <w:rFonts w:eastAsiaTheme="minorHAnsi"/>
          <w:szCs w:val="28"/>
        </w:rPr>
        <w:t xml:space="preserve"> диспансеризаци</w:t>
      </w:r>
      <w:r>
        <w:rPr>
          <w:rFonts w:eastAsiaTheme="minorHAnsi"/>
          <w:szCs w:val="28"/>
        </w:rPr>
        <w:t>ю</w:t>
      </w:r>
    </w:p>
    <w:p w:rsidR="00753D9F" w:rsidRPr="002F15AC" w:rsidRDefault="00753D9F" w:rsidP="00753D9F">
      <w:pPr>
        <w:jc w:val="center"/>
        <w:rPr>
          <w:szCs w:val="28"/>
          <w:lang w:eastAsia="ru-RU"/>
        </w:rPr>
      </w:pPr>
    </w:p>
    <w:tbl>
      <w:tblPr>
        <w:tblW w:w="5000" w:type="pct"/>
        <w:tblLayout w:type="fixed"/>
        <w:tblCellMar>
          <w:left w:w="0" w:type="dxa"/>
          <w:right w:w="0" w:type="dxa"/>
        </w:tblCellMar>
        <w:tblLook w:val="0000" w:firstRow="0" w:lastRow="0" w:firstColumn="0" w:lastColumn="0" w:noHBand="0" w:noVBand="0"/>
      </w:tblPr>
      <w:tblGrid>
        <w:gridCol w:w="742"/>
        <w:gridCol w:w="9461"/>
        <w:gridCol w:w="2544"/>
        <w:gridCol w:w="2399"/>
      </w:tblGrid>
      <w:tr w:rsidR="002F15AC" w:rsidRPr="002F15AC" w:rsidTr="00A34102">
        <w:trPr>
          <w:cantSplit/>
          <w:trHeight w:val="20"/>
        </w:trPr>
        <w:tc>
          <w:tcPr>
            <w:tcW w:w="742" w:type="dxa"/>
            <w:tcBorders>
              <w:top w:val="single" w:sz="4" w:space="0" w:color="auto"/>
              <w:left w:val="single" w:sz="4" w:space="0" w:color="auto"/>
              <w:bottom w:val="single" w:sz="4" w:space="0" w:color="auto"/>
              <w:right w:val="single" w:sz="4" w:space="0" w:color="auto"/>
            </w:tcBorders>
            <w:vAlign w:val="center"/>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 п/п</w:t>
            </w:r>
          </w:p>
        </w:tc>
        <w:tc>
          <w:tcPr>
            <w:tcW w:w="9461" w:type="dxa"/>
            <w:tcBorders>
              <w:top w:val="single" w:sz="4" w:space="0" w:color="auto"/>
              <w:left w:val="single" w:sz="4" w:space="0" w:color="auto"/>
              <w:bottom w:val="single" w:sz="4" w:space="0" w:color="auto"/>
              <w:right w:val="single" w:sz="4" w:space="0" w:color="auto"/>
            </w:tcBorders>
            <w:vAlign w:val="center"/>
          </w:tcPr>
          <w:p w:rsidR="002F15AC" w:rsidRPr="002F15AC" w:rsidRDefault="00653BE0" w:rsidP="00031FB7">
            <w:pPr>
              <w:pStyle w:val="ConsPlusNormal"/>
              <w:jc w:val="center"/>
              <w:rPr>
                <w:rFonts w:ascii="Times New Roman" w:hAnsi="Times New Roman" w:cs="Times New Roman"/>
                <w:sz w:val="28"/>
                <w:szCs w:val="28"/>
              </w:rPr>
            </w:pPr>
            <w:r>
              <w:rPr>
                <w:rFonts w:ascii="Times New Roman" w:hAnsi="Times New Roman" w:cs="Times New Roman"/>
                <w:sz w:val="28"/>
                <w:szCs w:val="28"/>
              </w:rPr>
              <w:t>Наименование</w:t>
            </w:r>
            <w:r w:rsidR="002F15AC" w:rsidRPr="002F15AC">
              <w:rPr>
                <w:rFonts w:ascii="Times New Roman" w:hAnsi="Times New Roman" w:cs="Times New Roman"/>
                <w:sz w:val="28"/>
                <w:szCs w:val="28"/>
              </w:rPr>
              <w:t xml:space="preserve"> медицинск</w:t>
            </w:r>
            <w:r>
              <w:rPr>
                <w:rFonts w:ascii="Times New Roman" w:hAnsi="Times New Roman" w:cs="Times New Roman"/>
                <w:sz w:val="28"/>
                <w:szCs w:val="28"/>
              </w:rPr>
              <w:t>ой</w:t>
            </w:r>
            <w:r w:rsidR="002F15AC" w:rsidRPr="002F15AC">
              <w:rPr>
                <w:rFonts w:ascii="Times New Roman" w:hAnsi="Times New Roman" w:cs="Times New Roman"/>
                <w:sz w:val="28"/>
                <w:szCs w:val="28"/>
              </w:rPr>
              <w:t xml:space="preserve"> организаци</w:t>
            </w:r>
            <w:r>
              <w:rPr>
                <w:rFonts w:ascii="Times New Roman" w:hAnsi="Times New Roman" w:cs="Times New Roman"/>
                <w:sz w:val="28"/>
                <w:szCs w:val="28"/>
              </w:rPr>
              <w:t>и</w:t>
            </w:r>
            <w:r w:rsidR="002F15AC" w:rsidRPr="002F15AC">
              <w:rPr>
                <w:rFonts w:ascii="Times New Roman" w:hAnsi="Times New Roman" w:cs="Times New Roman"/>
                <w:sz w:val="28"/>
                <w:szCs w:val="28"/>
              </w:rPr>
              <w:t>, место нахождения</w:t>
            </w:r>
          </w:p>
        </w:tc>
        <w:tc>
          <w:tcPr>
            <w:tcW w:w="2544" w:type="dxa"/>
            <w:tcBorders>
              <w:top w:val="single" w:sz="4" w:space="0" w:color="auto"/>
              <w:left w:val="single" w:sz="4" w:space="0" w:color="auto"/>
              <w:bottom w:val="single" w:sz="4" w:space="0" w:color="auto"/>
              <w:right w:val="single" w:sz="4" w:space="0" w:color="auto"/>
            </w:tcBorders>
            <w:vAlign w:val="center"/>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Осуществляющие деятельность в сфере обязательного медицинского страхования</w:t>
            </w:r>
          </w:p>
        </w:tc>
        <w:tc>
          <w:tcPr>
            <w:tcW w:w="2399" w:type="dxa"/>
            <w:tcBorders>
              <w:top w:val="single" w:sz="4" w:space="0" w:color="auto"/>
              <w:left w:val="single" w:sz="4" w:space="0" w:color="auto"/>
              <w:bottom w:val="single" w:sz="4" w:space="0" w:color="auto"/>
              <w:right w:val="single" w:sz="4" w:space="0" w:color="auto"/>
            </w:tcBorders>
            <w:vAlign w:val="center"/>
          </w:tcPr>
          <w:p w:rsidR="002F15AC" w:rsidRPr="002F15AC" w:rsidRDefault="00902123" w:rsidP="002A171E">
            <w:pPr>
              <w:jc w:val="center"/>
              <w:rPr>
                <w:szCs w:val="28"/>
              </w:rPr>
            </w:pPr>
            <w:r w:rsidRPr="00902123">
              <w:rPr>
                <w:szCs w:val="28"/>
              </w:rPr>
              <w:t>Проводящие профилактические медицинские осмотры и диспансеризацию</w:t>
            </w:r>
          </w:p>
        </w:tc>
      </w:tr>
      <w:tr w:rsidR="002F15AC" w:rsidRPr="002F15AC" w:rsidTr="00653BE0">
        <w:trPr>
          <w:cantSplit/>
          <w:trHeight w:val="20"/>
        </w:trPr>
        <w:tc>
          <w:tcPr>
            <w:tcW w:w="744" w:type="dxa"/>
            <w:tcBorders>
              <w:top w:val="single" w:sz="4" w:space="0" w:color="auto"/>
              <w:left w:val="single" w:sz="4" w:space="0" w:color="auto"/>
              <w:bottom w:val="single" w:sz="4" w:space="0" w:color="auto"/>
              <w:right w:val="single" w:sz="4" w:space="0" w:color="auto"/>
            </w:tcBorders>
          </w:tcPr>
          <w:p w:rsidR="002F15AC" w:rsidRPr="002F15AC" w:rsidRDefault="002F15AC" w:rsidP="002A738A">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1</w:t>
            </w:r>
          </w:p>
        </w:tc>
        <w:tc>
          <w:tcPr>
            <w:tcW w:w="9490" w:type="dxa"/>
            <w:tcBorders>
              <w:top w:val="single" w:sz="4" w:space="0" w:color="auto"/>
              <w:left w:val="single" w:sz="4" w:space="0" w:color="auto"/>
              <w:bottom w:val="single" w:sz="4" w:space="0" w:color="auto"/>
              <w:right w:val="single" w:sz="4" w:space="0" w:color="auto"/>
            </w:tcBorders>
          </w:tcPr>
          <w:p w:rsidR="002F15AC" w:rsidRPr="002F15AC" w:rsidRDefault="002F15AC" w:rsidP="002A738A">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2</w:t>
            </w:r>
          </w:p>
        </w:tc>
        <w:tc>
          <w:tcPr>
            <w:tcW w:w="2552" w:type="dxa"/>
            <w:tcBorders>
              <w:top w:val="single" w:sz="4" w:space="0" w:color="auto"/>
              <w:left w:val="single" w:sz="4" w:space="0" w:color="auto"/>
              <w:bottom w:val="single" w:sz="4" w:space="0" w:color="auto"/>
              <w:right w:val="single" w:sz="4" w:space="0" w:color="auto"/>
            </w:tcBorders>
            <w:vAlign w:val="center"/>
          </w:tcPr>
          <w:p w:rsidR="002F15AC" w:rsidRPr="002F15AC" w:rsidRDefault="002F15AC" w:rsidP="002A738A">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3</w:t>
            </w:r>
          </w:p>
        </w:tc>
        <w:tc>
          <w:tcPr>
            <w:tcW w:w="2406" w:type="dxa"/>
            <w:tcBorders>
              <w:top w:val="single" w:sz="4" w:space="0" w:color="auto"/>
              <w:left w:val="single" w:sz="4" w:space="0" w:color="auto"/>
              <w:bottom w:val="single" w:sz="4" w:space="0" w:color="auto"/>
              <w:right w:val="single" w:sz="4" w:space="0" w:color="auto"/>
            </w:tcBorders>
            <w:vAlign w:val="center"/>
          </w:tcPr>
          <w:p w:rsidR="002F15AC" w:rsidRPr="002F15AC" w:rsidRDefault="002F15AC" w:rsidP="002A738A">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4</w:t>
            </w:r>
          </w:p>
        </w:tc>
      </w:tr>
      <w:tr w:rsidR="002F15AC" w:rsidRPr="002F15AC" w:rsidTr="00653BE0">
        <w:trPr>
          <w:cantSplit/>
          <w:trHeight w:val="20"/>
        </w:trPr>
        <w:tc>
          <w:tcPr>
            <w:tcW w:w="744" w:type="dxa"/>
            <w:tcBorders>
              <w:top w:val="single" w:sz="4" w:space="0" w:color="auto"/>
              <w:left w:val="single" w:sz="4" w:space="0" w:color="auto"/>
              <w:bottom w:val="single" w:sz="4" w:space="0" w:color="auto"/>
              <w:right w:val="single" w:sz="4" w:space="0" w:color="auto"/>
            </w:tcBorders>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1.</w:t>
            </w:r>
          </w:p>
        </w:tc>
        <w:tc>
          <w:tcPr>
            <w:tcW w:w="9490" w:type="dxa"/>
            <w:tcBorders>
              <w:top w:val="single" w:sz="4" w:space="0" w:color="auto"/>
              <w:left w:val="single" w:sz="4" w:space="0" w:color="auto"/>
              <w:bottom w:val="single" w:sz="4" w:space="0" w:color="auto"/>
              <w:right w:val="single" w:sz="4" w:space="0" w:color="auto"/>
            </w:tcBorders>
          </w:tcPr>
          <w:p w:rsidR="002F15AC" w:rsidRPr="002F15AC" w:rsidRDefault="002F15AC" w:rsidP="00031FB7">
            <w:pPr>
              <w:pStyle w:val="ConsPlusNormal"/>
              <w:jc w:val="both"/>
              <w:rPr>
                <w:rFonts w:ascii="Times New Roman" w:hAnsi="Times New Roman" w:cs="Times New Roman"/>
                <w:sz w:val="28"/>
                <w:szCs w:val="28"/>
              </w:rPr>
            </w:pPr>
            <w:r w:rsidRPr="002F15AC">
              <w:rPr>
                <w:rFonts w:ascii="Times New Roman" w:hAnsi="Times New Roman" w:cs="Times New Roman"/>
                <w:sz w:val="28"/>
                <w:szCs w:val="28"/>
              </w:rPr>
              <w:t>Государственное бюджетное учреждение зд</w:t>
            </w:r>
            <w:r>
              <w:rPr>
                <w:rFonts w:ascii="Times New Roman" w:hAnsi="Times New Roman" w:cs="Times New Roman"/>
                <w:sz w:val="28"/>
                <w:szCs w:val="28"/>
              </w:rPr>
              <w:t>равоохранения Тверской области «Областная клиническая больница»</w:t>
            </w:r>
            <w:r w:rsidRPr="002F15AC">
              <w:rPr>
                <w:rFonts w:ascii="Times New Roman" w:hAnsi="Times New Roman" w:cs="Times New Roman"/>
                <w:sz w:val="28"/>
                <w:szCs w:val="28"/>
              </w:rPr>
              <w:t>, г. Тверь</w:t>
            </w:r>
          </w:p>
        </w:tc>
        <w:tc>
          <w:tcPr>
            <w:tcW w:w="2552" w:type="dxa"/>
            <w:tcBorders>
              <w:top w:val="single" w:sz="4" w:space="0" w:color="auto"/>
              <w:left w:val="single" w:sz="4" w:space="0" w:color="auto"/>
              <w:bottom w:val="single" w:sz="4" w:space="0" w:color="auto"/>
              <w:right w:val="single" w:sz="4" w:space="0" w:color="auto"/>
            </w:tcBorders>
            <w:vAlign w:val="center"/>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w:t>
            </w:r>
          </w:p>
        </w:tc>
        <w:tc>
          <w:tcPr>
            <w:tcW w:w="2406" w:type="dxa"/>
            <w:tcBorders>
              <w:top w:val="single" w:sz="4" w:space="0" w:color="auto"/>
              <w:left w:val="single" w:sz="4" w:space="0" w:color="auto"/>
              <w:bottom w:val="single" w:sz="4" w:space="0" w:color="auto"/>
              <w:right w:val="single" w:sz="4" w:space="0" w:color="auto"/>
            </w:tcBorders>
            <w:vAlign w:val="center"/>
          </w:tcPr>
          <w:p w:rsidR="002F15AC" w:rsidRPr="002F15AC" w:rsidRDefault="00653BE0" w:rsidP="00653BE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r w:rsidR="002F15AC" w:rsidRPr="002F15AC" w:rsidTr="00653BE0">
        <w:trPr>
          <w:cantSplit/>
          <w:trHeight w:val="20"/>
        </w:trPr>
        <w:tc>
          <w:tcPr>
            <w:tcW w:w="744" w:type="dxa"/>
            <w:tcBorders>
              <w:top w:val="single" w:sz="4" w:space="0" w:color="auto"/>
              <w:left w:val="single" w:sz="4" w:space="0" w:color="auto"/>
              <w:bottom w:val="single" w:sz="4" w:space="0" w:color="auto"/>
              <w:right w:val="single" w:sz="4" w:space="0" w:color="auto"/>
            </w:tcBorders>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2.</w:t>
            </w:r>
          </w:p>
        </w:tc>
        <w:tc>
          <w:tcPr>
            <w:tcW w:w="9490" w:type="dxa"/>
            <w:tcBorders>
              <w:top w:val="single" w:sz="4" w:space="0" w:color="auto"/>
              <w:left w:val="single" w:sz="4" w:space="0" w:color="auto"/>
              <w:bottom w:val="single" w:sz="4" w:space="0" w:color="auto"/>
              <w:right w:val="single" w:sz="4" w:space="0" w:color="auto"/>
            </w:tcBorders>
          </w:tcPr>
          <w:p w:rsidR="002F15AC" w:rsidRPr="002F15AC" w:rsidRDefault="002F15AC" w:rsidP="00031FB7">
            <w:pPr>
              <w:pStyle w:val="ConsPlusNormal"/>
              <w:jc w:val="both"/>
              <w:rPr>
                <w:rFonts w:ascii="Times New Roman" w:hAnsi="Times New Roman" w:cs="Times New Roman"/>
                <w:sz w:val="28"/>
                <w:szCs w:val="28"/>
              </w:rPr>
            </w:pPr>
            <w:r w:rsidRPr="002F15AC">
              <w:rPr>
                <w:rFonts w:ascii="Times New Roman" w:hAnsi="Times New Roman" w:cs="Times New Roman"/>
                <w:sz w:val="28"/>
                <w:szCs w:val="28"/>
              </w:rPr>
              <w:t>Государственное бюджетное учреждение зд</w:t>
            </w:r>
            <w:r>
              <w:rPr>
                <w:rFonts w:ascii="Times New Roman" w:hAnsi="Times New Roman" w:cs="Times New Roman"/>
                <w:sz w:val="28"/>
                <w:szCs w:val="28"/>
              </w:rPr>
              <w:t>равоохранения Тверской области «</w:t>
            </w:r>
            <w:r w:rsidRPr="002F15AC">
              <w:rPr>
                <w:rFonts w:ascii="Times New Roman" w:hAnsi="Times New Roman" w:cs="Times New Roman"/>
                <w:sz w:val="28"/>
                <w:szCs w:val="28"/>
              </w:rPr>
              <w:t>Детская</w:t>
            </w:r>
            <w:r>
              <w:rPr>
                <w:rFonts w:ascii="Times New Roman" w:hAnsi="Times New Roman" w:cs="Times New Roman"/>
                <w:sz w:val="28"/>
                <w:szCs w:val="28"/>
              </w:rPr>
              <w:t xml:space="preserve"> областная клиническая больница»</w:t>
            </w:r>
            <w:r w:rsidRPr="002F15AC">
              <w:rPr>
                <w:rFonts w:ascii="Times New Roman" w:hAnsi="Times New Roman" w:cs="Times New Roman"/>
                <w:sz w:val="28"/>
                <w:szCs w:val="28"/>
              </w:rPr>
              <w:t>, г. Тверь</w:t>
            </w:r>
          </w:p>
        </w:tc>
        <w:tc>
          <w:tcPr>
            <w:tcW w:w="2552" w:type="dxa"/>
            <w:tcBorders>
              <w:top w:val="single" w:sz="4" w:space="0" w:color="auto"/>
              <w:left w:val="single" w:sz="4" w:space="0" w:color="auto"/>
              <w:bottom w:val="single" w:sz="4" w:space="0" w:color="auto"/>
              <w:right w:val="single" w:sz="4" w:space="0" w:color="auto"/>
            </w:tcBorders>
            <w:vAlign w:val="center"/>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w:t>
            </w:r>
          </w:p>
        </w:tc>
        <w:tc>
          <w:tcPr>
            <w:tcW w:w="2406" w:type="dxa"/>
            <w:tcBorders>
              <w:top w:val="single" w:sz="4" w:space="0" w:color="auto"/>
              <w:left w:val="single" w:sz="4" w:space="0" w:color="auto"/>
              <w:bottom w:val="single" w:sz="4" w:space="0" w:color="auto"/>
              <w:right w:val="single" w:sz="4" w:space="0" w:color="auto"/>
            </w:tcBorders>
            <w:vAlign w:val="center"/>
          </w:tcPr>
          <w:p w:rsidR="002F15AC" w:rsidRPr="002F15AC" w:rsidRDefault="002F15AC" w:rsidP="002A171E">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r w:rsidR="002F15AC" w:rsidRPr="002F15AC" w:rsidTr="00653BE0">
        <w:trPr>
          <w:cantSplit/>
          <w:trHeight w:val="20"/>
        </w:trPr>
        <w:tc>
          <w:tcPr>
            <w:tcW w:w="744" w:type="dxa"/>
            <w:tcBorders>
              <w:top w:val="single" w:sz="4" w:space="0" w:color="auto"/>
              <w:left w:val="single" w:sz="4" w:space="0" w:color="auto"/>
              <w:bottom w:val="single" w:sz="4" w:space="0" w:color="auto"/>
              <w:right w:val="single" w:sz="4" w:space="0" w:color="auto"/>
            </w:tcBorders>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3.</w:t>
            </w:r>
          </w:p>
        </w:tc>
        <w:tc>
          <w:tcPr>
            <w:tcW w:w="9490" w:type="dxa"/>
            <w:tcBorders>
              <w:top w:val="single" w:sz="4" w:space="0" w:color="auto"/>
              <w:left w:val="single" w:sz="4" w:space="0" w:color="auto"/>
              <w:bottom w:val="single" w:sz="4" w:space="0" w:color="auto"/>
              <w:right w:val="single" w:sz="4" w:space="0" w:color="auto"/>
            </w:tcBorders>
          </w:tcPr>
          <w:p w:rsidR="002F15AC" w:rsidRPr="002F15AC" w:rsidRDefault="002F15AC" w:rsidP="00031FB7">
            <w:pPr>
              <w:pStyle w:val="ConsPlusNormal"/>
              <w:jc w:val="both"/>
              <w:rPr>
                <w:rFonts w:ascii="Times New Roman" w:hAnsi="Times New Roman" w:cs="Times New Roman"/>
                <w:sz w:val="28"/>
                <w:szCs w:val="28"/>
              </w:rPr>
            </w:pPr>
            <w:r w:rsidRPr="002F15AC">
              <w:rPr>
                <w:rFonts w:ascii="Times New Roman" w:hAnsi="Times New Roman" w:cs="Times New Roman"/>
                <w:sz w:val="28"/>
                <w:szCs w:val="28"/>
              </w:rPr>
              <w:t>Государственное бюджетное учреждение зд</w:t>
            </w:r>
            <w:r>
              <w:rPr>
                <w:rFonts w:ascii="Times New Roman" w:hAnsi="Times New Roman" w:cs="Times New Roman"/>
                <w:sz w:val="28"/>
                <w:szCs w:val="28"/>
              </w:rPr>
              <w:t>равоохранения Тверской области «</w:t>
            </w:r>
            <w:r w:rsidRPr="002F15AC">
              <w:rPr>
                <w:rFonts w:ascii="Times New Roman" w:hAnsi="Times New Roman" w:cs="Times New Roman"/>
                <w:sz w:val="28"/>
                <w:szCs w:val="28"/>
              </w:rPr>
              <w:t>Областной клинический перинатал</w:t>
            </w:r>
            <w:r>
              <w:rPr>
                <w:rFonts w:ascii="Times New Roman" w:hAnsi="Times New Roman" w:cs="Times New Roman"/>
                <w:sz w:val="28"/>
                <w:szCs w:val="28"/>
              </w:rPr>
              <w:t>ьный центр имени Е.М. Бакуниной»</w:t>
            </w:r>
            <w:r w:rsidR="002A171E">
              <w:rPr>
                <w:rFonts w:ascii="Times New Roman" w:hAnsi="Times New Roman" w:cs="Times New Roman"/>
                <w:sz w:val="28"/>
                <w:szCs w:val="28"/>
              </w:rPr>
              <w:t>, г. </w:t>
            </w:r>
            <w:r w:rsidRPr="002F15AC">
              <w:rPr>
                <w:rFonts w:ascii="Times New Roman" w:hAnsi="Times New Roman" w:cs="Times New Roman"/>
                <w:sz w:val="28"/>
                <w:szCs w:val="28"/>
              </w:rPr>
              <w:t>Тверь</w:t>
            </w:r>
          </w:p>
        </w:tc>
        <w:tc>
          <w:tcPr>
            <w:tcW w:w="2552" w:type="dxa"/>
            <w:tcBorders>
              <w:top w:val="single" w:sz="4" w:space="0" w:color="auto"/>
              <w:left w:val="single" w:sz="4" w:space="0" w:color="auto"/>
              <w:bottom w:val="single" w:sz="4" w:space="0" w:color="auto"/>
              <w:right w:val="single" w:sz="4" w:space="0" w:color="auto"/>
            </w:tcBorders>
            <w:vAlign w:val="center"/>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w:t>
            </w:r>
          </w:p>
        </w:tc>
        <w:tc>
          <w:tcPr>
            <w:tcW w:w="2406" w:type="dxa"/>
            <w:tcBorders>
              <w:top w:val="single" w:sz="4" w:space="0" w:color="auto"/>
              <w:left w:val="single" w:sz="4" w:space="0" w:color="auto"/>
              <w:bottom w:val="single" w:sz="4" w:space="0" w:color="auto"/>
              <w:right w:val="single" w:sz="4" w:space="0" w:color="auto"/>
            </w:tcBorders>
            <w:vAlign w:val="center"/>
          </w:tcPr>
          <w:p w:rsidR="002F15AC" w:rsidRPr="002F15AC" w:rsidRDefault="00653BE0" w:rsidP="00653BE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r w:rsidR="002F15AC" w:rsidRPr="002F15AC" w:rsidTr="00653BE0">
        <w:trPr>
          <w:cantSplit/>
          <w:trHeight w:val="20"/>
        </w:trPr>
        <w:tc>
          <w:tcPr>
            <w:tcW w:w="744" w:type="dxa"/>
            <w:tcBorders>
              <w:top w:val="single" w:sz="4" w:space="0" w:color="auto"/>
              <w:left w:val="single" w:sz="4" w:space="0" w:color="auto"/>
              <w:bottom w:val="single" w:sz="4" w:space="0" w:color="auto"/>
              <w:right w:val="single" w:sz="4" w:space="0" w:color="auto"/>
            </w:tcBorders>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4.</w:t>
            </w:r>
          </w:p>
        </w:tc>
        <w:tc>
          <w:tcPr>
            <w:tcW w:w="9490" w:type="dxa"/>
            <w:tcBorders>
              <w:top w:val="single" w:sz="4" w:space="0" w:color="auto"/>
              <w:left w:val="single" w:sz="4" w:space="0" w:color="auto"/>
              <w:bottom w:val="single" w:sz="4" w:space="0" w:color="auto"/>
              <w:right w:val="single" w:sz="4" w:space="0" w:color="auto"/>
            </w:tcBorders>
          </w:tcPr>
          <w:p w:rsidR="002F15AC" w:rsidRPr="002F15AC" w:rsidRDefault="002F15AC" w:rsidP="00031FB7">
            <w:pPr>
              <w:pStyle w:val="ConsPlusNormal"/>
              <w:jc w:val="both"/>
              <w:rPr>
                <w:rFonts w:ascii="Times New Roman" w:hAnsi="Times New Roman" w:cs="Times New Roman"/>
                <w:sz w:val="28"/>
                <w:szCs w:val="28"/>
              </w:rPr>
            </w:pPr>
            <w:r w:rsidRPr="002F15AC">
              <w:rPr>
                <w:rFonts w:ascii="Times New Roman" w:hAnsi="Times New Roman" w:cs="Times New Roman"/>
                <w:sz w:val="28"/>
                <w:szCs w:val="28"/>
              </w:rPr>
              <w:t>Государственное бюджетное учреждение зд</w:t>
            </w:r>
            <w:r>
              <w:rPr>
                <w:rFonts w:ascii="Times New Roman" w:hAnsi="Times New Roman" w:cs="Times New Roman"/>
                <w:sz w:val="28"/>
                <w:szCs w:val="28"/>
              </w:rPr>
              <w:t>равоохранения Тверской области «</w:t>
            </w:r>
            <w:r w:rsidRPr="002F15AC">
              <w:rPr>
                <w:rFonts w:ascii="Times New Roman" w:hAnsi="Times New Roman" w:cs="Times New Roman"/>
                <w:sz w:val="28"/>
                <w:szCs w:val="28"/>
              </w:rPr>
              <w:t>Тверской областной клинический он</w:t>
            </w:r>
            <w:r>
              <w:rPr>
                <w:rFonts w:ascii="Times New Roman" w:hAnsi="Times New Roman" w:cs="Times New Roman"/>
                <w:sz w:val="28"/>
                <w:szCs w:val="28"/>
              </w:rPr>
              <w:t>кологический диспансер»</w:t>
            </w:r>
            <w:r w:rsidRPr="002F15AC">
              <w:rPr>
                <w:rFonts w:ascii="Times New Roman" w:hAnsi="Times New Roman" w:cs="Times New Roman"/>
                <w:sz w:val="28"/>
                <w:szCs w:val="28"/>
              </w:rPr>
              <w:t>, г. Тверь</w:t>
            </w:r>
          </w:p>
        </w:tc>
        <w:tc>
          <w:tcPr>
            <w:tcW w:w="2552" w:type="dxa"/>
            <w:tcBorders>
              <w:top w:val="single" w:sz="4" w:space="0" w:color="auto"/>
              <w:left w:val="single" w:sz="4" w:space="0" w:color="auto"/>
              <w:bottom w:val="single" w:sz="4" w:space="0" w:color="auto"/>
              <w:right w:val="single" w:sz="4" w:space="0" w:color="auto"/>
            </w:tcBorders>
            <w:vAlign w:val="center"/>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w:t>
            </w:r>
          </w:p>
        </w:tc>
        <w:tc>
          <w:tcPr>
            <w:tcW w:w="2406" w:type="dxa"/>
            <w:tcBorders>
              <w:top w:val="single" w:sz="4" w:space="0" w:color="auto"/>
              <w:left w:val="single" w:sz="4" w:space="0" w:color="auto"/>
              <w:bottom w:val="single" w:sz="4" w:space="0" w:color="auto"/>
              <w:right w:val="single" w:sz="4" w:space="0" w:color="auto"/>
            </w:tcBorders>
            <w:vAlign w:val="center"/>
          </w:tcPr>
          <w:p w:rsidR="002F15AC" w:rsidRPr="002F15AC" w:rsidRDefault="00653BE0" w:rsidP="00653BE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r w:rsidR="002F15AC" w:rsidRPr="002F15AC" w:rsidTr="00653BE0">
        <w:trPr>
          <w:cantSplit/>
          <w:trHeight w:val="20"/>
        </w:trPr>
        <w:tc>
          <w:tcPr>
            <w:tcW w:w="744" w:type="dxa"/>
            <w:tcBorders>
              <w:top w:val="single" w:sz="4" w:space="0" w:color="auto"/>
              <w:left w:val="single" w:sz="4" w:space="0" w:color="auto"/>
              <w:bottom w:val="single" w:sz="4" w:space="0" w:color="auto"/>
              <w:right w:val="single" w:sz="4" w:space="0" w:color="auto"/>
            </w:tcBorders>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5.</w:t>
            </w:r>
          </w:p>
        </w:tc>
        <w:tc>
          <w:tcPr>
            <w:tcW w:w="9490" w:type="dxa"/>
            <w:tcBorders>
              <w:top w:val="single" w:sz="4" w:space="0" w:color="auto"/>
              <w:left w:val="single" w:sz="4" w:space="0" w:color="auto"/>
              <w:bottom w:val="single" w:sz="4" w:space="0" w:color="auto"/>
              <w:right w:val="single" w:sz="4" w:space="0" w:color="auto"/>
            </w:tcBorders>
          </w:tcPr>
          <w:p w:rsidR="002F15AC" w:rsidRPr="002F15AC" w:rsidRDefault="002F15AC" w:rsidP="00031FB7">
            <w:pPr>
              <w:pStyle w:val="ConsPlusNormal"/>
              <w:jc w:val="both"/>
              <w:rPr>
                <w:rFonts w:ascii="Times New Roman" w:hAnsi="Times New Roman" w:cs="Times New Roman"/>
                <w:sz w:val="28"/>
                <w:szCs w:val="28"/>
              </w:rPr>
            </w:pPr>
            <w:r w:rsidRPr="002F15AC">
              <w:rPr>
                <w:rFonts w:ascii="Times New Roman" w:hAnsi="Times New Roman" w:cs="Times New Roman"/>
                <w:sz w:val="28"/>
                <w:szCs w:val="28"/>
              </w:rPr>
              <w:t>государственное бюджетное учреждение зд</w:t>
            </w:r>
            <w:r w:rsidR="00B96D2E">
              <w:rPr>
                <w:rFonts w:ascii="Times New Roman" w:hAnsi="Times New Roman" w:cs="Times New Roman"/>
                <w:sz w:val="28"/>
                <w:szCs w:val="28"/>
              </w:rPr>
              <w:t>равоохранения Тверской области «</w:t>
            </w:r>
            <w:r w:rsidRPr="002F15AC">
              <w:rPr>
                <w:rFonts w:ascii="Times New Roman" w:hAnsi="Times New Roman" w:cs="Times New Roman"/>
                <w:sz w:val="28"/>
                <w:szCs w:val="28"/>
              </w:rPr>
              <w:t>Центр специализированных видов мед</w:t>
            </w:r>
            <w:r w:rsidR="00B96D2E">
              <w:rPr>
                <w:rFonts w:ascii="Times New Roman" w:hAnsi="Times New Roman" w:cs="Times New Roman"/>
                <w:sz w:val="28"/>
                <w:szCs w:val="28"/>
              </w:rPr>
              <w:t>ицинской помощи им. В.П. Аваева»</w:t>
            </w:r>
            <w:r w:rsidR="007E1926">
              <w:rPr>
                <w:rFonts w:ascii="Times New Roman" w:hAnsi="Times New Roman" w:cs="Times New Roman"/>
                <w:sz w:val="28"/>
                <w:szCs w:val="28"/>
              </w:rPr>
              <w:t>, г. </w:t>
            </w:r>
            <w:r w:rsidRPr="002F15AC">
              <w:rPr>
                <w:rFonts w:ascii="Times New Roman" w:hAnsi="Times New Roman" w:cs="Times New Roman"/>
                <w:sz w:val="28"/>
                <w:szCs w:val="28"/>
              </w:rPr>
              <w:t>Тверь</w:t>
            </w:r>
          </w:p>
        </w:tc>
        <w:tc>
          <w:tcPr>
            <w:tcW w:w="2552" w:type="dxa"/>
            <w:tcBorders>
              <w:top w:val="single" w:sz="4" w:space="0" w:color="auto"/>
              <w:left w:val="single" w:sz="4" w:space="0" w:color="auto"/>
              <w:bottom w:val="single" w:sz="4" w:space="0" w:color="auto"/>
              <w:right w:val="single" w:sz="4" w:space="0" w:color="auto"/>
            </w:tcBorders>
            <w:vAlign w:val="center"/>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w:t>
            </w:r>
          </w:p>
        </w:tc>
        <w:tc>
          <w:tcPr>
            <w:tcW w:w="2406" w:type="dxa"/>
            <w:tcBorders>
              <w:top w:val="single" w:sz="4" w:space="0" w:color="auto"/>
              <w:left w:val="single" w:sz="4" w:space="0" w:color="auto"/>
              <w:bottom w:val="single" w:sz="4" w:space="0" w:color="auto"/>
              <w:right w:val="single" w:sz="4" w:space="0" w:color="auto"/>
            </w:tcBorders>
            <w:vAlign w:val="center"/>
          </w:tcPr>
          <w:p w:rsidR="002F15AC" w:rsidRPr="002F15AC" w:rsidRDefault="00653BE0" w:rsidP="00653BE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r w:rsidR="002F15AC" w:rsidRPr="002F15AC" w:rsidTr="00653BE0">
        <w:trPr>
          <w:cantSplit/>
          <w:trHeight w:val="20"/>
        </w:trPr>
        <w:tc>
          <w:tcPr>
            <w:tcW w:w="744" w:type="dxa"/>
            <w:tcBorders>
              <w:top w:val="single" w:sz="4" w:space="0" w:color="auto"/>
              <w:left w:val="single" w:sz="4" w:space="0" w:color="auto"/>
              <w:bottom w:val="single" w:sz="4" w:space="0" w:color="auto"/>
              <w:right w:val="single" w:sz="4" w:space="0" w:color="auto"/>
            </w:tcBorders>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6.</w:t>
            </w:r>
          </w:p>
        </w:tc>
        <w:tc>
          <w:tcPr>
            <w:tcW w:w="9490" w:type="dxa"/>
            <w:tcBorders>
              <w:top w:val="single" w:sz="4" w:space="0" w:color="auto"/>
              <w:left w:val="single" w:sz="4" w:space="0" w:color="auto"/>
              <w:bottom w:val="single" w:sz="4" w:space="0" w:color="auto"/>
              <w:right w:val="single" w:sz="4" w:space="0" w:color="auto"/>
            </w:tcBorders>
          </w:tcPr>
          <w:p w:rsidR="002F15AC" w:rsidRPr="002F15AC" w:rsidRDefault="002F15AC" w:rsidP="00031FB7">
            <w:pPr>
              <w:pStyle w:val="ConsPlusNormal"/>
              <w:jc w:val="both"/>
              <w:rPr>
                <w:rFonts w:ascii="Times New Roman" w:hAnsi="Times New Roman" w:cs="Times New Roman"/>
                <w:sz w:val="28"/>
                <w:szCs w:val="28"/>
              </w:rPr>
            </w:pPr>
            <w:r w:rsidRPr="002F15AC">
              <w:rPr>
                <w:rFonts w:ascii="Times New Roman" w:hAnsi="Times New Roman" w:cs="Times New Roman"/>
                <w:sz w:val="28"/>
                <w:szCs w:val="28"/>
              </w:rPr>
              <w:t>Государственное бюджетное учреждение зд</w:t>
            </w:r>
            <w:r w:rsidR="00753D9F">
              <w:rPr>
                <w:rFonts w:ascii="Times New Roman" w:hAnsi="Times New Roman" w:cs="Times New Roman"/>
                <w:sz w:val="28"/>
                <w:szCs w:val="28"/>
              </w:rPr>
              <w:t>равоохранения Тверской области «</w:t>
            </w:r>
            <w:r w:rsidRPr="002F15AC">
              <w:rPr>
                <w:rFonts w:ascii="Times New Roman" w:hAnsi="Times New Roman" w:cs="Times New Roman"/>
                <w:sz w:val="28"/>
                <w:szCs w:val="28"/>
              </w:rPr>
              <w:t>Областной клиниче</w:t>
            </w:r>
            <w:r w:rsidR="00753D9F">
              <w:rPr>
                <w:rFonts w:ascii="Times New Roman" w:hAnsi="Times New Roman" w:cs="Times New Roman"/>
                <w:sz w:val="28"/>
                <w:szCs w:val="28"/>
              </w:rPr>
              <w:t>ский кардиологический диспансер»</w:t>
            </w:r>
            <w:r w:rsidRPr="002F15AC">
              <w:rPr>
                <w:rFonts w:ascii="Times New Roman" w:hAnsi="Times New Roman" w:cs="Times New Roman"/>
                <w:sz w:val="28"/>
                <w:szCs w:val="28"/>
              </w:rPr>
              <w:t>, г. Тверь</w:t>
            </w:r>
          </w:p>
        </w:tc>
        <w:tc>
          <w:tcPr>
            <w:tcW w:w="2552" w:type="dxa"/>
            <w:tcBorders>
              <w:top w:val="single" w:sz="4" w:space="0" w:color="auto"/>
              <w:left w:val="single" w:sz="4" w:space="0" w:color="auto"/>
              <w:bottom w:val="single" w:sz="4" w:space="0" w:color="auto"/>
              <w:right w:val="single" w:sz="4" w:space="0" w:color="auto"/>
            </w:tcBorders>
            <w:vAlign w:val="center"/>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w:t>
            </w:r>
          </w:p>
        </w:tc>
        <w:tc>
          <w:tcPr>
            <w:tcW w:w="2406" w:type="dxa"/>
            <w:tcBorders>
              <w:top w:val="single" w:sz="4" w:space="0" w:color="auto"/>
              <w:left w:val="single" w:sz="4" w:space="0" w:color="auto"/>
              <w:bottom w:val="single" w:sz="4" w:space="0" w:color="auto"/>
              <w:right w:val="single" w:sz="4" w:space="0" w:color="auto"/>
            </w:tcBorders>
            <w:vAlign w:val="center"/>
          </w:tcPr>
          <w:p w:rsidR="002F15AC" w:rsidRPr="002F15AC" w:rsidRDefault="00653BE0" w:rsidP="00653BE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r w:rsidR="002F15AC" w:rsidRPr="002F15AC" w:rsidTr="00653BE0">
        <w:trPr>
          <w:cantSplit/>
          <w:trHeight w:val="20"/>
        </w:trPr>
        <w:tc>
          <w:tcPr>
            <w:tcW w:w="744" w:type="dxa"/>
            <w:tcBorders>
              <w:top w:val="single" w:sz="4" w:space="0" w:color="auto"/>
              <w:left w:val="single" w:sz="4" w:space="0" w:color="auto"/>
              <w:bottom w:val="single" w:sz="4" w:space="0" w:color="auto"/>
              <w:right w:val="single" w:sz="4" w:space="0" w:color="auto"/>
            </w:tcBorders>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lastRenderedPageBreak/>
              <w:t>7.</w:t>
            </w:r>
          </w:p>
        </w:tc>
        <w:tc>
          <w:tcPr>
            <w:tcW w:w="9490" w:type="dxa"/>
            <w:tcBorders>
              <w:top w:val="single" w:sz="4" w:space="0" w:color="auto"/>
              <w:left w:val="single" w:sz="4" w:space="0" w:color="auto"/>
              <w:bottom w:val="single" w:sz="4" w:space="0" w:color="auto"/>
              <w:right w:val="single" w:sz="4" w:space="0" w:color="auto"/>
            </w:tcBorders>
          </w:tcPr>
          <w:p w:rsidR="002F15AC" w:rsidRPr="002F15AC" w:rsidRDefault="002F15AC" w:rsidP="00031FB7">
            <w:pPr>
              <w:pStyle w:val="ConsPlusNormal"/>
              <w:jc w:val="both"/>
              <w:rPr>
                <w:rFonts w:ascii="Times New Roman" w:hAnsi="Times New Roman" w:cs="Times New Roman"/>
                <w:sz w:val="28"/>
                <w:szCs w:val="28"/>
              </w:rPr>
            </w:pPr>
            <w:r w:rsidRPr="002F15AC">
              <w:rPr>
                <w:rFonts w:ascii="Times New Roman" w:hAnsi="Times New Roman" w:cs="Times New Roman"/>
                <w:sz w:val="28"/>
                <w:szCs w:val="28"/>
              </w:rPr>
              <w:t>Государственное бюджетное учреждение зд</w:t>
            </w:r>
            <w:r>
              <w:rPr>
                <w:rFonts w:ascii="Times New Roman" w:hAnsi="Times New Roman" w:cs="Times New Roman"/>
                <w:sz w:val="28"/>
                <w:szCs w:val="28"/>
              </w:rPr>
              <w:t>равоохранения Тверской области «</w:t>
            </w:r>
            <w:r w:rsidRPr="002F15AC">
              <w:rPr>
                <w:rFonts w:ascii="Times New Roman" w:hAnsi="Times New Roman" w:cs="Times New Roman"/>
                <w:sz w:val="28"/>
                <w:szCs w:val="28"/>
              </w:rPr>
              <w:t>Областна</w:t>
            </w:r>
            <w:r>
              <w:rPr>
                <w:rFonts w:ascii="Times New Roman" w:hAnsi="Times New Roman" w:cs="Times New Roman"/>
                <w:sz w:val="28"/>
                <w:szCs w:val="28"/>
              </w:rPr>
              <w:t>я стоматологическая поликлиника»</w:t>
            </w:r>
            <w:r w:rsidRPr="002F15AC">
              <w:rPr>
                <w:rFonts w:ascii="Times New Roman" w:hAnsi="Times New Roman" w:cs="Times New Roman"/>
                <w:sz w:val="28"/>
                <w:szCs w:val="28"/>
              </w:rPr>
              <w:t>, г. Тверь</w:t>
            </w:r>
          </w:p>
        </w:tc>
        <w:tc>
          <w:tcPr>
            <w:tcW w:w="2552" w:type="dxa"/>
            <w:tcBorders>
              <w:top w:val="single" w:sz="4" w:space="0" w:color="auto"/>
              <w:left w:val="single" w:sz="4" w:space="0" w:color="auto"/>
              <w:bottom w:val="single" w:sz="4" w:space="0" w:color="auto"/>
              <w:right w:val="single" w:sz="4" w:space="0" w:color="auto"/>
            </w:tcBorders>
            <w:vAlign w:val="center"/>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w:t>
            </w:r>
          </w:p>
        </w:tc>
        <w:tc>
          <w:tcPr>
            <w:tcW w:w="2406" w:type="dxa"/>
            <w:tcBorders>
              <w:top w:val="single" w:sz="4" w:space="0" w:color="auto"/>
              <w:left w:val="single" w:sz="4" w:space="0" w:color="auto"/>
              <w:bottom w:val="single" w:sz="4" w:space="0" w:color="auto"/>
              <w:right w:val="single" w:sz="4" w:space="0" w:color="auto"/>
            </w:tcBorders>
            <w:vAlign w:val="center"/>
          </w:tcPr>
          <w:p w:rsidR="002F15AC" w:rsidRPr="002F15AC" w:rsidRDefault="00653BE0" w:rsidP="00653BE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r w:rsidR="002F15AC" w:rsidRPr="002F15AC" w:rsidTr="00653BE0">
        <w:trPr>
          <w:cantSplit/>
          <w:trHeight w:val="20"/>
        </w:trPr>
        <w:tc>
          <w:tcPr>
            <w:tcW w:w="744" w:type="dxa"/>
            <w:tcBorders>
              <w:top w:val="single" w:sz="4" w:space="0" w:color="auto"/>
              <w:left w:val="single" w:sz="4" w:space="0" w:color="auto"/>
              <w:bottom w:val="single" w:sz="4" w:space="0" w:color="auto"/>
              <w:right w:val="single" w:sz="4" w:space="0" w:color="auto"/>
            </w:tcBorders>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 xml:space="preserve">8. </w:t>
            </w:r>
          </w:p>
        </w:tc>
        <w:tc>
          <w:tcPr>
            <w:tcW w:w="9490" w:type="dxa"/>
            <w:tcBorders>
              <w:top w:val="single" w:sz="4" w:space="0" w:color="auto"/>
              <w:left w:val="single" w:sz="4" w:space="0" w:color="auto"/>
              <w:bottom w:val="single" w:sz="4" w:space="0" w:color="auto"/>
              <w:right w:val="single" w:sz="4" w:space="0" w:color="auto"/>
            </w:tcBorders>
          </w:tcPr>
          <w:p w:rsidR="002F15AC" w:rsidRPr="002F15AC" w:rsidRDefault="002F15AC" w:rsidP="00031FB7">
            <w:pPr>
              <w:pStyle w:val="ConsPlusNormal"/>
              <w:jc w:val="both"/>
              <w:rPr>
                <w:rFonts w:ascii="Times New Roman" w:hAnsi="Times New Roman" w:cs="Times New Roman"/>
                <w:sz w:val="28"/>
                <w:szCs w:val="28"/>
              </w:rPr>
            </w:pPr>
            <w:r w:rsidRPr="002F15AC">
              <w:rPr>
                <w:rFonts w:ascii="Times New Roman" w:hAnsi="Times New Roman" w:cs="Times New Roman"/>
                <w:sz w:val="28"/>
                <w:szCs w:val="28"/>
              </w:rPr>
              <w:t>Государственное бюджетное учреждение здра</w:t>
            </w:r>
            <w:r>
              <w:rPr>
                <w:rFonts w:ascii="Times New Roman" w:hAnsi="Times New Roman" w:cs="Times New Roman"/>
                <w:sz w:val="28"/>
                <w:szCs w:val="28"/>
              </w:rPr>
              <w:t>воохранения Тверской области «Областной родильный дом»</w:t>
            </w:r>
            <w:r w:rsidRPr="002F15AC">
              <w:rPr>
                <w:rFonts w:ascii="Times New Roman" w:hAnsi="Times New Roman" w:cs="Times New Roman"/>
                <w:sz w:val="28"/>
                <w:szCs w:val="28"/>
              </w:rPr>
              <w:t>, г. Тверь</w:t>
            </w:r>
          </w:p>
        </w:tc>
        <w:tc>
          <w:tcPr>
            <w:tcW w:w="2552" w:type="dxa"/>
            <w:tcBorders>
              <w:top w:val="single" w:sz="4" w:space="0" w:color="auto"/>
              <w:left w:val="single" w:sz="4" w:space="0" w:color="auto"/>
              <w:bottom w:val="single" w:sz="4" w:space="0" w:color="auto"/>
              <w:right w:val="single" w:sz="4" w:space="0" w:color="auto"/>
            </w:tcBorders>
            <w:vAlign w:val="center"/>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w:t>
            </w:r>
          </w:p>
        </w:tc>
        <w:tc>
          <w:tcPr>
            <w:tcW w:w="2406" w:type="dxa"/>
            <w:tcBorders>
              <w:top w:val="single" w:sz="4" w:space="0" w:color="auto"/>
              <w:left w:val="single" w:sz="4" w:space="0" w:color="auto"/>
              <w:bottom w:val="single" w:sz="4" w:space="0" w:color="auto"/>
              <w:right w:val="single" w:sz="4" w:space="0" w:color="auto"/>
            </w:tcBorders>
            <w:vAlign w:val="center"/>
          </w:tcPr>
          <w:p w:rsidR="002F15AC" w:rsidRPr="002F15AC" w:rsidRDefault="00653BE0" w:rsidP="00653BE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r w:rsidR="002F15AC" w:rsidRPr="002F15AC" w:rsidTr="00653BE0">
        <w:trPr>
          <w:cantSplit/>
          <w:trHeight w:val="20"/>
        </w:trPr>
        <w:tc>
          <w:tcPr>
            <w:tcW w:w="744" w:type="dxa"/>
            <w:tcBorders>
              <w:top w:val="single" w:sz="4" w:space="0" w:color="auto"/>
              <w:left w:val="single" w:sz="4" w:space="0" w:color="auto"/>
              <w:bottom w:val="single" w:sz="4" w:space="0" w:color="auto"/>
              <w:right w:val="single" w:sz="4" w:space="0" w:color="auto"/>
            </w:tcBorders>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9.</w:t>
            </w:r>
          </w:p>
        </w:tc>
        <w:tc>
          <w:tcPr>
            <w:tcW w:w="9490" w:type="dxa"/>
            <w:tcBorders>
              <w:top w:val="single" w:sz="4" w:space="0" w:color="auto"/>
              <w:left w:val="single" w:sz="4" w:space="0" w:color="auto"/>
              <w:bottom w:val="single" w:sz="4" w:space="0" w:color="auto"/>
              <w:right w:val="single" w:sz="4" w:space="0" w:color="auto"/>
            </w:tcBorders>
          </w:tcPr>
          <w:p w:rsidR="002F15AC" w:rsidRPr="002F15AC" w:rsidRDefault="002F15AC" w:rsidP="00031FB7">
            <w:pPr>
              <w:pStyle w:val="ConsPlusNormal"/>
              <w:jc w:val="both"/>
              <w:rPr>
                <w:rFonts w:ascii="Times New Roman" w:hAnsi="Times New Roman" w:cs="Times New Roman"/>
                <w:sz w:val="28"/>
                <w:szCs w:val="28"/>
              </w:rPr>
            </w:pPr>
            <w:r w:rsidRPr="002F15AC">
              <w:rPr>
                <w:rFonts w:ascii="Times New Roman" w:hAnsi="Times New Roman" w:cs="Times New Roman"/>
                <w:sz w:val="28"/>
                <w:szCs w:val="28"/>
              </w:rPr>
              <w:t>Государственное бюджетное учреждение зд</w:t>
            </w:r>
            <w:r w:rsidR="006F310E">
              <w:rPr>
                <w:rFonts w:ascii="Times New Roman" w:hAnsi="Times New Roman" w:cs="Times New Roman"/>
                <w:sz w:val="28"/>
                <w:szCs w:val="28"/>
              </w:rPr>
              <w:t>равоохранения Тверской области «Городская клиническая больница № 1 им. В.В. Успенского»</w:t>
            </w:r>
            <w:r w:rsidRPr="002F15AC">
              <w:rPr>
                <w:rFonts w:ascii="Times New Roman" w:hAnsi="Times New Roman" w:cs="Times New Roman"/>
                <w:sz w:val="28"/>
                <w:szCs w:val="28"/>
              </w:rPr>
              <w:t>, г. Тверь</w:t>
            </w:r>
          </w:p>
        </w:tc>
        <w:tc>
          <w:tcPr>
            <w:tcW w:w="2552" w:type="dxa"/>
            <w:tcBorders>
              <w:top w:val="single" w:sz="4" w:space="0" w:color="auto"/>
              <w:left w:val="single" w:sz="4" w:space="0" w:color="auto"/>
              <w:bottom w:val="single" w:sz="4" w:space="0" w:color="auto"/>
              <w:right w:val="single" w:sz="4" w:space="0" w:color="auto"/>
            </w:tcBorders>
            <w:vAlign w:val="center"/>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w:t>
            </w:r>
          </w:p>
        </w:tc>
        <w:tc>
          <w:tcPr>
            <w:tcW w:w="2406" w:type="dxa"/>
            <w:tcBorders>
              <w:top w:val="single" w:sz="4" w:space="0" w:color="auto"/>
              <w:left w:val="single" w:sz="4" w:space="0" w:color="auto"/>
              <w:bottom w:val="single" w:sz="4" w:space="0" w:color="auto"/>
              <w:right w:val="single" w:sz="4" w:space="0" w:color="auto"/>
            </w:tcBorders>
            <w:vAlign w:val="center"/>
          </w:tcPr>
          <w:p w:rsidR="002F15AC" w:rsidRPr="002F15AC" w:rsidRDefault="006F310E" w:rsidP="002A171E">
            <w:pPr>
              <w:pStyle w:val="ConsPlusNormal"/>
              <w:jc w:val="center"/>
              <w:rPr>
                <w:rFonts w:ascii="Times New Roman" w:hAnsi="Times New Roman" w:cs="Times New Roman"/>
                <w:sz w:val="28"/>
                <w:szCs w:val="28"/>
                <w:highlight w:val="cyan"/>
              </w:rPr>
            </w:pPr>
            <w:r w:rsidRPr="006F310E">
              <w:rPr>
                <w:rFonts w:ascii="Times New Roman" w:hAnsi="Times New Roman" w:cs="Times New Roman"/>
                <w:sz w:val="28"/>
                <w:szCs w:val="28"/>
              </w:rPr>
              <w:t>+</w:t>
            </w:r>
          </w:p>
        </w:tc>
      </w:tr>
      <w:tr w:rsidR="002F15AC" w:rsidRPr="002F15AC" w:rsidTr="00653BE0">
        <w:trPr>
          <w:cantSplit/>
          <w:trHeight w:val="20"/>
        </w:trPr>
        <w:tc>
          <w:tcPr>
            <w:tcW w:w="744" w:type="dxa"/>
            <w:tcBorders>
              <w:top w:val="single" w:sz="4" w:space="0" w:color="auto"/>
              <w:left w:val="single" w:sz="4" w:space="0" w:color="auto"/>
              <w:bottom w:val="single" w:sz="4" w:space="0" w:color="auto"/>
              <w:right w:val="single" w:sz="4" w:space="0" w:color="auto"/>
            </w:tcBorders>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10.</w:t>
            </w:r>
          </w:p>
        </w:tc>
        <w:tc>
          <w:tcPr>
            <w:tcW w:w="9490" w:type="dxa"/>
            <w:tcBorders>
              <w:top w:val="single" w:sz="4" w:space="0" w:color="auto"/>
              <w:left w:val="single" w:sz="4" w:space="0" w:color="auto"/>
              <w:bottom w:val="single" w:sz="4" w:space="0" w:color="auto"/>
              <w:right w:val="single" w:sz="4" w:space="0" w:color="auto"/>
            </w:tcBorders>
          </w:tcPr>
          <w:p w:rsidR="002F15AC" w:rsidRPr="002F15AC" w:rsidRDefault="002F15AC" w:rsidP="00031FB7">
            <w:pPr>
              <w:pStyle w:val="ConsPlusNormal"/>
              <w:jc w:val="both"/>
              <w:rPr>
                <w:rFonts w:ascii="Times New Roman" w:hAnsi="Times New Roman" w:cs="Times New Roman"/>
                <w:sz w:val="28"/>
                <w:szCs w:val="28"/>
              </w:rPr>
            </w:pPr>
            <w:r w:rsidRPr="002F15AC">
              <w:rPr>
                <w:rFonts w:ascii="Times New Roman" w:hAnsi="Times New Roman" w:cs="Times New Roman"/>
                <w:sz w:val="28"/>
                <w:szCs w:val="28"/>
              </w:rPr>
              <w:t>Государственное бюджетное учреждение зд</w:t>
            </w:r>
            <w:r w:rsidR="006F310E">
              <w:rPr>
                <w:rFonts w:ascii="Times New Roman" w:hAnsi="Times New Roman" w:cs="Times New Roman"/>
                <w:sz w:val="28"/>
                <w:szCs w:val="28"/>
              </w:rPr>
              <w:t>равоохранения Тверской области «</w:t>
            </w:r>
            <w:r w:rsidRPr="002F15AC">
              <w:rPr>
                <w:rFonts w:ascii="Times New Roman" w:hAnsi="Times New Roman" w:cs="Times New Roman"/>
                <w:sz w:val="28"/>
                <w:szCs w:val="28"/>
              </w:rPr>
              <w:t xml:space="preserve">Клиническая больница скорой </w:t>
            </w:r>
            <w:r w:rsidR="006F310E">
              <w:rPr>
                <w:rFonts w:ascii="Times New Roman" w:hAnsi="Times New Roman" w:cs="Times New Roman"/>
                <w:sz w:val="28"/>
                <w:szCs w:val="28"/>
              </w:rPr>
              <w:t>медицинской помощи»</w:t>
            </w:r>
            <w:r w:rsidRPr="002F15AC">
              <w:rPr>
                <w:rFonts w:ascii="Times New Roman" w:hAnsi="Times New Roman" w:cs="Times New Roman"/>
                <w:sz w:val="28"/>
                <w:szCs w:val="28"/>
              </w:rPr>
              <w:t>, г. Тверь</w:t>
            </w:r>
          </w:p>
        </w:tc>
        <w:tc>
          <w:tcPr>
            <w:tcW w:w="2552" w:type="dxa"/>
            <w:tcBorders>
              <w:top w:val="single" w:sz="4" w:space="0" w:color="auto"/>
              <w:left w:val="single" w:sz="4" w:space="0" w:color="auto"/>
              <w:bottom w:val="single" w:sz="4" w:space="0" w:color="auto"/>
              <w:right w:val="single" w:sz="4" w:space="0" w:color="auto"/>
            </w:tcBorders>
            <w:vAlign w:val="center"/>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w:t>
            </w:r>
          </w:p>
        </w:tc>
        <w:tc>
          <w:tcPr>
            <w:tcW w:w="2406" w:type="dxa"/>
            <w:tcBorders>
              <w:top w:val="single" w:sz="4" w:space="0" w:color="auto"/>
              <w:left w:val="single" w:sz="4" w:space="0" w:color="auto"/>
              <w:bottom w:val="single" w:sz="4" w:space="0" w:color="auto"/>
              <w:right w:val="single" w:sz="4" w:space="0" w:color="auto"/>
            </w:tcBorders>
            <w:vAlign w:val="center"/>
          </w:tcPr>
          <w:p w:rsidR="002F15AC" w:rsidRPr="002F15AC" w:rsidRDefault="006F310E" w:rsidP="002A171E">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r w:rsidR="002F15AC" w:rsidRPr="002F15AC" w:rsidTr="00653BE0">
        <w:trPr>
          <w:cantSplit/>
          <w:trHeight w:val="20"/>
        </w:trPr>
        <w:tc>
          <w:tcPr>
            <w:tcW w:w="744" w:type="dxa"/>
            <w:tcBorders>
              <w:top w:val="single" w:sz="4" w:space="0" w:color="auto"/>
              <w:left w:val="single" w:sz="4" w:space="0" w:color="auto"/>
              <w:bottom w:val="single" w:sz="4" w:space="0" w:color="auto"/>
              <w:right w:val="single" w:sz="4" w:space="0" w:color="auto"/>
            </w:tcBorders>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11.</w:t>
            </w:r>
          </w:p>
        </w:tc>
        <w:tc>
          <w:tcPr>
            <w:tcW w:w="9490" w:type="dxa"/>
            <w:tcBorders>
              <w:top w:val="single" w:sz="4" w:space="0" w:color="auto"/>
              <w:left w:val="single" w:sz="4" w:space="0" w:color="auto"/>
              <w:bottom w:val="single" w:sz="4" w:space="0" w:color="auto"/>
              <w:right w:val="single" w:sz="4" w:space="0" w:color="auto"/>
            </w:tcBorders>
          </w:tcPr>
          <w:p w:rsidR="002F15AC" w:rsidRPr="002F15AC" w:rsidRDefault="002F15AC" w:rsidP="00031FB7">
            <w:pPr>
              <w:pStyle w:val="ConsPlusNormal"/>
              <w:jc w:val="both"/>
              <w:rPr>
                <w:rFonts w:ascii="Times New Roman" w:hAnsi="Times New Roman" w:cs="Times New Roman"/>
                <w:sz w:val="28"/>
                <w:szCs w:val="28"/>
              </w:rPr>
            </w:pPr>
            <w:r w:rsidRPr="002F15AC">
              <w:rPr>
                <w:rFonts w:ascii="Times New Roman" w:hAnsi="Times New Roman" w:cs="Times New Roman"/>
                <w:sz w:val="28"/>
                <w:szCs w:val="28"/>
              </w:rPr>
              <w:t>Государственное бюджетное учреждение зд</w:t>
            </w:r>
            <w:r w:rsidR="006F310E">
              <w:rPr>
                <w:rFonts w:ascii="Times New Roman" w:hAnsi="Times New Roman" w:cs="Times New Roman"/>
                <w:sz w:val="28"/>
                <w:szCs w:val="28"/>
              </w:rPr>
              <w:t>равоохранения Тверской области «</w:t>
            </w:r>
            <w:r w:rsidRPr="002F15AC">
              <w:rPr>
                <w:rFonts w:ascii="Times New Roman" w:hAnsi="Times New Roman" w:cs="Times New Roman"/>
                <w:sz w:val="28"/>
                <w:szCs w:val="28"/>
              </w:rPr>
              <w:t>Областной клинический</w:t>
            </w:r>
            <w:r w:rsidR="006F310E">
              <w:rPr>
                <w:rFonts w:ascii="Times New Roman" w:hAnsi="Times New Roman" w:cs="Times New Roman"/>
                <w:sz w:val="28"/>
                <w:szCs w:val="28"/>
              </w:rPr>
              <w:t xml:space="preserve"> лечебно-реабилитационный центр»</w:t>
            </w:r>
            <w:r w:rsidRPr="002F15AC">
              <w:rPr>
                <w:rFonts w:ascii="Times New Roman" w:hAnsi="Times New Roman" w:cs="Times New Roman"/>
                <w:sz w:val="28"/>
                <w:szCs w:val="28"/>
              </w:rPr>
              <w:t>, г. Тверь</w:t>
            </w:r>
          </w:p>
        </w:tc>
        <w:tc>
          <w:tcPr>
            <w:tcW w:w="2552" w:type="dxa"/>
            <w:tcBorders>
              <w:top w:val="single" w:sz="4" w:space="0" w:color="auto"/>
              <w:left w:val="single" w:sz="4" w:space="0" w:color="auto"/>
              <w:bottom w:val="single" w:sz="4" w:space="0" w:color="auto"/>
              <w:right w:val="single" w:sz="4" w:space="0" w:color="auto"/>
            </w:tcBorders>
            <w:vAlign w:val="center"/>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w:t>
            </w:r>
          </w:p>
        </w:tc>
        <w:tc>
          <w:tcPr>
            <w:tcW w:w="2406" w:type="dxa"/>
            <w:tcBorders>
              <w:top w:val="single" w:sz="4" w:space="0" w:color="auto"/>
              <w:left w:val="single" w:sz="4" w:space="0" w:color="auto"/>
              <w:bottom w:val="single" w:sz="4" w:space="0" w:color="auto"/>
              <w:right w:val="single" w:sz="4" w:space="0" w:color="auto"/>
            </w:tcBorders>
            <w:vAlign w:val="center"/>
          </w:tcPr>
          <w:p w:rsidR="002F15AC" w:rsidRPr="002F15AC" w:rsidRDefault="00653BE0" w:rsidP="00653BE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r w:rsidR="002F15AC" w:rsidRPr="002F15AC" w:rsidTr="00653BE0">
        <w:trPr>
          <w:cantSplit/>
          <w:trHeight w:val="20"/>
        </w:trPr>
        <w:tc>
          <w:tcPr>
            <w:tcW w:w="744" w:type="dxa"/>
            <w:tcBorders>
              <w:top w:val="single" w:sz="4" w:space="0" w:color="auto"/>
              <w:left w:val="single" w:sz="4" w:space="0" w:color="auto"/>
              <w:bottom w:val="single" w:sz="4" w:space="0" w:color="auto"/>
              <w:right w:val="single" w:sz="4" w:space="0" w:color="auto"/>
            </w:tcBorders>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12.</w:t>
            </w:r>
          </w:p>
        </w:tc>
        <w:tc>
          <w:tcPr>
            <w:tcW w:w="9490" w:type="dxa"/>
            <w:tcBorders>
              <w:top w:val="single" w:sz="4" w:space="0" w:color="auto"/>
              <w:left w:val="single" w:sz="4" w:space="0" w:color="auto"/>
              <w:bottom w:val="single" w:sz="4" w:space="0" w:color="auto"/>
              <w:right w:val="single" w:sz="4" w:space="0" w:color="auto"/>
            </w:tcBorders>
          </w:tcPr>
          <w:p w:rsidR="002F15AC" w:rsidRPr="002F15AC" w:rsidRDefault="002F15AC" w:rsidP="00031FB7">
            <w:pPr>
              <w:pStyle w:val="ConsPlusNormal"/>
              <w:jc w:val="both"/>
              <w:rPr>
                <w:rFonts w:ascii="Times New Roman" w:hAnsi="Times New Roman" w:cs="Times New Roman"/>
                <w:sz w:val="28"/>
                <w:szCs w:val="28"/>
              </w:rPr>
            </w:pPr>
            <w:r w:rsidRPr="002F15AC">
              <w:rPr>
                <w:rFonts w:ascii="Times New Roman" w:hAnsi="Times New Roman" w:cs="Times New Roman"/>
                <w:sz w:val="28"/>
                <w:szCs w:val="28"/>
              </w:rPr>
              <w:t>Государственное бюджетное учреждение зд</w:t>
            </w:r>
            <w:r w:rsidR="006F310E">
              <w:rPr>
                <w:rFonts w:ascii="Times New Roman" w:hAnsi="Times New Roman" w:cs="Times New Roman"/>
                <w:sz w:val="28"/>
                <w:szCs w:val="28"/>
              </w:rPr>
              <w:t>равоохранения Тверской области «Городская клиническая больница № 6»</w:t>
            </w:r>
            <w:r w:rsidRPr="002F15AC">
              <w:rPr>
                <w:rFonts w:ascii="Times New Roman" w:hAnsi="Times New Roman" w:cs="Times New Roman"/>
                <w:sz w:val="28"/>
                <w:szCs w:val="28"/>
              </w:rPr>
              <w:t>, г. Тверь</w:t>
            </w:r>
          </w:p>
        </w:tc>
        <w:tc>
          <w:tcPr>
            <w:tcW w:w="2552" w:type="dxa"/>
            <w:tcBorders>
              <w:top w:val="single" w:sz="4" w:space="0" w:color="auto"/>
              <w:left w:val="single" w:sz="4" w:space="0" w:color="auto"/>
              <w:bottom w:val="single" w:sz="4" w:space="0" w:color="auto"/>
              <w:right w:val="single" w:sz="4" w:space="0" w:color="auto"/>
            </w:tcBorders>
            <w:vAlign w:val="center"/>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w:t>
            </w:r>
          </w:p>
        </w:tc>
        <w:tc>
          <w:tcPr>
            <w:tcW w:w="2406" w:type="dxa"/>
            <w:tcBorders>
              <w:top w:val="single" w:sz="4" w:space="0" w:color="auto"/>
              <w:left w:val="single" w:sz="4" w:space="0" w:color="auto"/>
              <w:bottom w:val="single" w:sz="4" w:space="0" w:color="auto"/>
              <w:right w:val="single" w:sz="4" w:space="0" w:color="auto"/>
            </w:tcBorders>
            <w:vAlign w:val="center"/>
          </w:tcPr>
          <w:p w:rsidR="002F15AC" w:rsidRPr="002F15AC" w:rsidRDefault="006F310E" w:rsidP="002A171E">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r w:rsidR="002F15AC" w:rsidRPr="002F15AC" w:rsidTr="00653BE0">
        <w:trPr>
          <w:cantSplit/>
          <w:trHeight w:val="20"/>
        </w:trPr>
        <w:tc>
          <w:tcPr>
            <w:tcW w:w="744" w:type="dxa"/>
            <w:tcBorders>
              <w:top w:val="single" w:sz="4" w:space="0" w:color="auto"/>
              <w:left w:val="single" w:sz="4" w:space="0" w:color="auto"/>
              <w:bottom w:val="single" w:sz="4" w:space="0" w:color="auto"/>
              <w:right w:val="single" w:sz="4" w:space="0" w:color="auto"/>
            </w:tcBorders>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13.</w:t>
            </w:r>
          </w:p>
        </w:tc>
        <w:tc>
          <w:tcPr>
            <w:tcW w:w="9490" w:type="dxa"/>
            <w:tcBorders>
              <w:top w:val="single" w:sz="4" w:space="0" w:color="auto"/>
              <w:left w:val="single" w:sz="4" w:space="0" w:color="auto"/>
              <w:bottom w:val="single" w:sz="4" w:space="0" w:color="auto"/>
              <w:right w:val="single" w:sz="4" w:space="0" w:color="auto"/>
            </w:tcBorders>
          </w:tcPr>
          <w:p w:rsidR="002F15AC" w:rsidRPr="002F15AC" w:rsidRDefault="002F15AC" w:rsidP="00031FB7">
            <w:pPr>
              <w:pStyle w:val="ConsPlusNormal"/>
              <w:jc w:val="both"/>
              <w:rPr>
                <w:rFonts w:ascii="Times New Roman" w:hAnsi="Times New Roman" w:cs="Times New Roman"/>
                <w:sz w:val="28"/>
                <w:szCs w:val="28"/>
              </w:rPr>
            </w:pPr>
            <w:r w:rsidRPr="002F15AC">
              <w:rPr>
                <w:rFonts w:ascii="Times New Roman" w:hAnsi="Times New Roman" w:cs="Times New Roman"/>
                <w:sz w:val="28"/>
                <w:szCs w:val="28"/>
              </w:rPr>
              <w:t>Государственное бюджетное учреждение зд</w:t>
            </w:r>
            <w:r w:rsidR="006F310E">
              <w:rPr>
                <w:rFonts w:ascii="Times New Roman" w:hAnsi="Times New Roman" w:cs="Times New Roman"/>
                <w:sz w:val="28"/>
                <w:szCs w:val="28"/>
              </w:rPr>
              <w:t>равоохранения Тверской области «Городская клиническая больница № 7»</w:t>
            </w:r>
            <w:r w:rsidRPr="002F15AC">
              <w:rPr>
                <w:rFonts w:ascii="Times New Roman" w:hAnsi="Times New Roman" w:cs="Times New Roman"/>
                <w:sz w:val="28"/>
                <w:szCs w:val="28"/>
              </w:rPr>
              <w:t>, г. Тверь</w:t>
            </w:r>
          </w:p>
        </w:tc>
        <w:tc>
          <w:tcPr>
            <w:tcW w:w="2552" w:type="dxa"/>
            <w:tcBorders>
              <w:top w:val="single" w:sz="4" w:space="0" w:color="auto"/>
              <w:left w:val="single" w:sz="4" w:space="0" w:color="auto"/>
              <w:bottom w:val="single" w:sz="4" w:space="0" w:color="auto"/>
              <w:right w:val="single" w:sz="4" w:space="0" w:color="auto"/>
            </w:tcBorders>
            <w:vAlign w:val="center"/>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w:t>
            </w:r>
          </w:p>
        </w:tc>
        <w:tc>
          <w:tcPr>
            <w:tcW w:w="2406" w:type="dxa"/>
            <w:tcBorders>
              <w:top w:val="single" w:sz="4" w:space="0" w:color="auto"/>
              <w:left w:val="single" w:sz="4" w:space="0" w:color="auto"/>
              <w:bottom w:val="single" w:sz="4" w:space="0" w:color="auto"/>
              <w:right w:val="single" w:sz="4" w:space="0" w:color="auto"/>
            </w:tcBorders>
            <w:vAlign w:val="center"/>
          </w:tcPr>
          <w:p w:rsidR="002F15AC" w:rsidRPr="002F15AC" w:rsidRDefault="006F310E" w:rsidP="002A171E">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r w:rsidR="002F15AC" w:rsidRPr="002F15AC" w:rsidTr="00653BE0">
        <w:trPr>
          <w:cantSplit/>
          <w:trHeight w:val="20"/>
        </w:trPr>
        <w:tc>
          <w:tcPr>
            <w:tcW w:w="744" w:type="dxa"/>
            <w:tcBorders>
              <w:top w:val="single" w:sz="4" w:space="0" w:color="auto"/>
              <w:left w:val="single" w:sz="4" w:space="0" w:color="auto"/>
              <w:bottom w:val="single" w:sz="4" w:space="0" w:color="auto"/>
              <w:right w:val="single" w:sz="4" w:space="0" w:color="auto"/>
            </w:tcBorders>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14.</w:t>
            </w:r>
          </w:p>
        </w:tc>
        <w:tc>
          <w:tcPr>
            <w:tcW w:w="9490" w:type="dxa"/>
            <w:tcBorders>
              <w:top w:val="single" w:sz="4" w:space="0" w:color="auto"/>
              <w:left w:val="single" w:sz="4" w:space="0" w:color="auto"/>
              <w:bottom w:val="single" w:sz="4" w:space="0" w:color="auto"/>
              <w:right w:val="single" w:sz="4" w:space="0" w:color="auto"/>
            </w:tcBorders>
          </w:tcPr>
          <w:p w:rsidR="002F15AC" w:rsidRPr="002F15AC" w:rsidRDefault="002F15AC" w:rsidP="00031FB7">
            <w:pPr>
              <w:pStyle w:val="ConsPlusNormal"/>
              <w:jc w:val="both"/>
              <w:rPr>
                <w:rFonts w:ascii="Times New Roman" w:hAnsi="Times New Roman" w:cs="Times New Roman"/>
                <w:sz w:val="28"/>
                <w:szCs w:val="28"/>
              </w:rPr>
            </w:pPr>
            <w:r w:rsidRPr="002F15AC">
              <w:rPr>
                <w:rFonts w:ascii="Times New Roman" w:hAnsi="Times New Roman" w:cs="Times New Roman"/>
                <w:sz w:val="28"/>
                <w:szCs w:val="28"/>
              </w:rPr>
              <w:t>государственное бюджетное учреждение зд</w:t>
            </w:r>
            <w:r w:rsidR="006F310E">
              <w:rPr>
                <w:rFonts w:ascii="Times New Roman" w:hAnsi="Times New Roman" w:cs="Times New Roman"/>
                <w:sz w:val="28"/>
                <w:szCs w:val="28"/>
              </w:rPr>
              <w:t>равоохранения Тверской области «</w:t>
            </w:r>
            <w:r w:rsidRPr="002F15AC">
              <w:rPr>
                <w:rFonts w:ascii="Times New Roman" w:hAnsi="Times New Roman" w:cs="Times New Roman"/>
                <w:sz w:val="28"/>
                <w:szCs w:val="28"/>
              </w:rPr>
              <w:t>Детская г</w:t>
            </w:r>
            <w:r w:rsidR="006F310E">
              <w:rPr>
                <w:rFonts w:ascii="Times New Roman" w:hAnsi="Times New Roman" w:cs="Times New Roman"/>
                <w:sz w:val="28"/>
                <w:szCs w:val="28"/>
              </w:rPr>
              <w:t>ородская клиническая больница №1»</w:t>
            </w:r>
            <w:r w:rsidRPr="002F15AC">
              <w:rPr>
                <w:rFonts w:ascii="Times New Roman" w:hAnsi="Times New Roman" w:cs="Times New Roman"/>
                <w:sz w:val="28"/>
                <w:szCs w:val="28"/>
              </w:rPr>
              <w:t>, г. Тверь</w:t>
            </w:r>
          </w:p>
        </w:tc>
        <w:tc>
          <w:tcPr>
            <w:tcW w:w="2552" w:type="dxa"/>
            <w:tcBorders>
              <w:top w:val="single" w:sz="4" w:space="0" w:color="auto"/>
              <w:left w:val="single" w:sz="4" w:space="0" w:color="auto"/>
              <w:bottom w:val="single" w:sz="4" w:space="0" w:color="auto"/>
              <w:right w:val="single" w:sz="4" w:space="0" w:color="auto"/>
            </w:tcBorders>
            <w:vAlign w:val="center"/>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w:t>
            </w:r>
          </w:p>
        </w:tc>
        <w:tc>
          <w:tcPr>
            <w:tcW w:w="2406" w:type="dxa"/>
            <w:tcBorders>
              <w:top w:val="single" w:sz="4" w:space="0" w:color="auto"/>
              <w:left w:val="single" w:sz="4" w:space="0" w:color="auto"/>
              <w:bottom w:val="single" w:sz="4" w:space="0" w:color="auto"/>
              <w:right w:val="single" w:sz="4" w:space="0" w:color="auto"/>
            </w:tcBorders>
            <w:vAlign w:val="center"/>
          </w:tcPr>
          <w:p w:rsidR="002F15AC" w:rsidRPr="002F15AC" w:rsidRDefault="006F310E" w:rsidP="002A171E">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r w:rsidR="002F15AC" w:rsidRPr="002F15AC" w:rsidTr="00653BE0">
        <w:trPr>
          <w:cantSplit/>
          <w:trHeight w:val="20"/>
        </w:trPr>
        <w:tc>
          <w:tcPr>
            <w:tcW w:w="744" w:type="dxa"/>
            <w:tcBorders>
              <w:top w:val="single" w:sz="4" w:space="0" w:color="auto"/>
              <w:left w:val="single" w:sz="4" w:space="0" w:color="auto"/>
              <w:bottom w:val="single" w:sz="4" w:space="0" w:color="auto"/>
              <w:right w:val="single" w:sz="4" w:space="0" w:color="auto"/>
            </w:tcBorders>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15.</w:t>
            </w:r>
          </w:p>
        </w:tc>
        <w:tc>
          <w:tcPr>
            <w:tcW w:w="9490" w:type="dxa"/>
            <w:tcBorders>
              <w:top w:val="single" w:sz="4" w:space="0" w:color="auto"/>
              <w:left w:val="single" w:sz="4" w:space="0" w:color="auto"/>
              <w:bottom w:val="single" w:sz="4" w:space="0" w:color="auto"/>
              <w:right w:val="single" w:sz="4" w:space="0" w:color="auto"/>
            </w:tcBorders>
          </w:tcPr>
          <w:p w:rsidR="002F15AC" w:rsidRPr="002F15AC" w:rsidRDefault="002F15AC" w:rsidP="00031FB7">
            <w:pPr>
              <w:pStyle w:val="ConsPlusNormal"/>
              <w:jc w:val="both"/>
              <w:rPr>
                <w:rFonts w:ascii="Times New Roman" w:hAnsi="Times New Roman" w:cs="Times New Roman"/>
                <w:sz w:val="28"/>
                <w:szCs w:val="28"/>
              </w:rPr>
            </w:pPr>
            <w:r w:rsidRPr="002F15AC">
              <w:rPr>
                <w:rFonts w:ascii="Times New Roman" w:hAnsi="Times New Roman" w:cs="Times New Roman"/>
                <w:sz w:val="28"/>
                <w:szCs w:val="28"/>
              </w:rPr>
              <w:t>Государственное бюджетное учреждение зд</w:t>
            </w:r>
            <w:r w:rsidR="006F310E">
              <w:rPr>
                <w:rFonts w:ascii="Times New Roman" w:hAnsi="Times New Roman" w:cs="Times New Roman"/>
                <w:sz w:val="28"/>
                <w:szCs w:val="28"/>
              </w:rPr>
              <w:t>равоохранения Тверской области «Клиническая детская больница № 2»</w:t>
            </w:r>
            <w:r w:rsidRPr="002F15AC">
              <w:rPr>
                <w:rFonts w:ascii="Times New Roman" w:hAnsi="Times New Roman" w:cs="Times New Roman"/>
                <w:sz w:val="28"/>
                <w:szCs w:val="28"/>
              </w:rPr>
              <w:t>, г. Тверь</w:t>
            </w:r>
          </w:p>
        </w:tc>
        <w:tc>
          <w:tcPr>
            <w:tcW w:w="2552" w:type="dxa"/>
            <w:tcBorders>
              <w:top w:val="single" w:sz="4" w:space="0" w:color="auto"/>
              <w:left w:val="single" w:sz="4" w:space="0" w:color="auto"/>
              <w:bottom w:val="single" w:sz="4" w:space="0" w:color="auto"/>
              <w:right w:val="single" w:sz="4" w:space="0" w:color="auto"/>
            </w:tcBorders>
            <w:vAlign w:val="center"/>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w:t>
            </w:r>
          </w:p>
        </w:tc>
        <w:tc>
          <w:tcPr>
            <w:tcW w:w="2406" w:type="dxa"/>
            <w:tcBorders>
              <w:top w:val="single" w:sz="4" w:space="0" w:color="auto"/>
              <w:left w:val="single" w:sz="4" w:space="0" w:color="auto"/>
              <w:bottom w:val="single" w:sz="4" w:space="0" w:color="auto"/>
              <w:right w:val="single" w:sz="4" w:space="0" w:color="auto"/>
            </w:tcBorders>
            <w:vAlign w:val="center"/>
          </w:tcPr>
          <w:p w:rsidR="002F15AC" w:rsidRPr="002F15AC" w:rsidRDefault="006F310E" w:rsidP="002A171E">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r w:rsidR="002F15AC" w:rsidRPr="002F15AC" w:rsidTr="00653BE0">
        <w:trPr>
          <w:cantSplit/>
          <w:trHeight w:val="20"/>
        </w:trPr>
        <w:tc>
          <w:tcPr>
            <w:tcW w:w="744" w:type="dxa"/>
            <w:tcBorders>
              <w:top w:val="single" w:sz="4" w:space="0" w:color="auto"/>
              <w:left w:val="single" w:sz="4" w:space="0" w:color="auto"/>
              <w:bottom w:val="single" w:sz="4" w:space="0" w:color="auto"/>
              <w:right w:val="single" w:sz="4" w:space="0" w:color="auto"/>
            </w:tcBorders>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16.</w:t>
            </w:r>
          </w:p>
        </w:tc>
        <w:tc>
          <w:tcPr>
            <w:tcW w:w="9490" w:type="dxa"/>
            <w:tcBorders>
              <w:top w:val="single" w:sz="4" w:space="0" w:color="auto"/>
              <w:left w:val="single" w:sz="4" w:space="0" w:color="auto"/>
              <w:bottom w:val="single" w:sz="4" w:space="0" w:color="auto"/>
              <w:right w:val="single" w:sz="4" w:space="0" w:color="auto"/>
            </w:tcBorders>
          </w:tcPr>
          <w:p w:rsidR="002F15AC" w:rsidRPr="002F15AC" w:rsidRDefault="002F15AC" w:rsidP="00031FB7">
            <w:pPr>
              <w:pStyle w:val="ConsPlusNormal"/>
              <w:jc w:val="both"/>
              <w:rPr>
                <w:rFonts w:ascii="Times New Roman" w:hAnsi="Times New Roman" w:cs="Times New Roman"/>
                <w:sz w:val="28"/>
                <w:szCs w:val="28"/>
              </w:rPr>
            </w:pPr>
            <w:r w:rsidRPr="002F15AC">
              <w:rPr>
                <w:rFonts w:ascii="Times New Roman" w:hAnsi="Times New Roman" w:cs="Times New Roman"/>
                <w:sz w:val="28"/>
                <w:szCs w:val="28"/>
              </w:rPr>
              <w:t>Государственное бюджетное учреждение зд</w:t>
            </w:r>
            <w:r w:rsidR="006F310E">
              <w:rPr>
                <w:rFonts w:ascii="Times New Roman" w:hAnsi="Times New Roman" w:cs="Times New Roman"/>
                <w:sz w:val="28"/>
                <w:szCs w:val="28"/>
              </w:rPr>
              <w:t>равоохранения Тверской области «</w:t>
            </w:r>
            <w:r w:rsidRPr="002F15AC">
              <w:rPr>
                <w:rFonts w:ascii="Times New Roman" w:hAnsi="Times New Roman" w:cs="Times New Roman"/>
                <w:sz w:val="28"/>
                <w:szCs w:val="28"/>
              </w:rPr>
              <w:t>Городска</w:t>
            </w:r>
            <w:r w:rsidR="006F310E">
              <w:rPr>
                <w:rFonts w:ascii="Times New Roman" w:hAnsi="Times New Roman" w:cs="Times New Roman"/>
                <w:sz w:val="28"/>
                <w:szCs w:val="28"/>
              </w:rPr>
              <w:t>я клиническая детская больница № 3»</w:t>
            </w:r>
            <w:r w:rsidRPr="002F15AC">
              <w:rPr>
                <w:rFonts w:ascii="Times New Roman" w:hAnsi="Times New Roman" w:cs="Times New Roman"/>
                <w:sz w:val="28"/>
                <w:szCs w:val="28"/>
              </w:rPr>
              <w:t>, г. Тверь</w:t>
            </w:r>
          </w:p>
        </w:tc>
        <w:tc>
          <w:tcPr>
            <w:tcW w:w="2552" w:type="dxa"/>
            <w:tcBorders>
              <w:top w:val="single" w:sz="4" w:space="0" w:color="auto"/>
              <w:left w:val="single" w:sz="4" w:space="0" w:color="auto"/>
              <w:bottom w:val="single" w:sz="4" w:space="0" w:color="auto"/>
              <w:right w:val="single" w:sz="4" w:space="0" w:color="auto"/>
            </w:tcBorders>
            <w:vAlign w:val="center"/>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w:t>
            </w:r>
          </w:p>
        </w:tc>
        <w:tc>
          <w:tcPr>
            <w:tcW w:w="2406" w:type="dxa"/>
            <w:tcBorders>
              <w:top w:val="single" w:sz="4" w:space="0" w:color="auto"/>
              <w:left w:val="single" w:sz="4" w:space="0" w:color="auto"/>
              <w:bottom w:val="single" w:sz="4" w:space="0" w:color="auto"/>
              <w:right w:val="single" w:sz="4" w:space="0" w:color="auto"/>
            </w:tcBorders>
            <w:vAlign w:val="center"/>
          </w:tcPr>
          <w:p w:rsidR="002F15AC" w:rsidRPr="002F15AC" w:rsidRDefault="006F310E" w:rsidP="002A171E">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r w:rsidR="002F15AC" w:rsidRPr="002F15AC" w:rsidTr="00653BE0">
        <w:trPr>
          <w:cantSplit/>
          <w:trHeight w:val="20"/>
        </w:trPr>
        <w:tc>
          <w:tcPr>
            <w:tcW w:w="744" w:type="dxa"/>
            <w:tcBorders>
              <w:top w:val="single" w:sz="4" w:space="0" w:color="auto"/>
              <w:left w:val="single" w:sz="4" w:space="0" w:color="auto"/>
              <w:bottom w:val="single" w:sz="4" w:space="0" w:color="auto"/>
              <w:right w:val="single" w:sz="4" w:space="0" w:color="auto"/>
            </w:tcBorders>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17.</w:t>
            </w:r>
          </w:p>
        </w:tc>
        <w:tc>
          <w:tcPr>
            <w:tcW w:w="9490" w:type="dxa"/>
            <w:tcBorders>
              <w:top w:val="single" w:sz="4" w:space="0" w:color="auto"/>
              <w:left w:val="single" w:sz="4" w:space="0" w:color="auto"/>
              <w:bottom w:val="single" w:sz="4" w:space="0" w:color="auto"/>
              <w:right w:val="single" w:sz="4" w:space="0" w:color="auto"/>
            </w:tcBorders>
          </w:tcPr>
          <w:p w:rsidR="002F15AC" w:rsidRPr="002F15AC" w:rsidRDefault="002F15AC" w:rsidP="00031FB7">
            <w:pPr>
              <w:pStyle w:val="ConsPlusNormal"/>
              <w:jc w:val="both"/>
              <w:rPr>
                <w:rFonts w:ascii="Times New Roman" w:hAnsi="Times New Roman" w:cs="Times New Roman"/>
                <w:sz w:val="28"/>
                <w:szCs w:val="28"/>
              </w:rPr>
            </w:pPr>
            <w:r w:rsidRPr="002F15AC">
              <w:rPr>
                <w:rFonts w:ascii="Times New Roman" w:hAnsi="Times New Roman" w:cs="Times New Roman"/>
                <w:sz w:val="28"/>
                <w:szCs w:val="28"/>
              </w:rPr>
              <w:t>Государственное бюджетное учреждение зд</w:t>
            </w:r>
            <w:r w:rsidR="006F310E">
              <w:rPr>
                <w:rFonts w:ascii="Times New Roman" w:hAnsi="Times New Roman" w:cs="Times New Roman"/>
                <w:sz w:val="28"/>
                <w:szCs w:val="28"/>
              </w:rPr>
              <w:t>равоохранения Тверской области «Городская поликлиника № 8»</w:t>
            </w:r>
            <w:r w:rsidRPr="002F15AC">
              <w:rPr>
                <w:rFonts w:ascii="Times New Roman" w:hAnsi="Times New Roman" w:cs="Times New Roman"/>
                <w:sz w:val="28"/>
                <w:szCs w:val="28"/>
              </w:rPr>
              <w:t>, г. Тверь</w:t>
            </w:r>
          </w:p>
        </w:tc>
        <w:tc>
          <w:tcPr>
            <w:tcW w:w="2552" w:type="dxa"/>
            <w:tcBorders>
              <w:top w:val="single" w:sz="4" w:space="0" w:color="auto"/>
              <w:left w:val="single" w:sz="4" w:space="0" w:color="auto"/>
              <w:bottom w:val="single" w:sz="4" w:space="0" w:color="auto"/>
              <w:right w:val="single" w:sz="4" w:space="0" w:color="auto"/>
            </w:tcBorders>
            <w:vAlign w:val="center"/>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w:t>
            </w:r>
          </w:p>
        </w:tc>
        <w:tc>
          <w:tcPr>
            <w:tcW w:w="2406" w:type="dxa"/>
            <w:tcBorders>
              <w:top w:val="single" w:sz="4" w:space="0" w:color="auto"/>
              <w:left w:val="single" w:sz="4" w:space="0" w:color="auto"/>
              <w:bottom w:val="single" w:sz="4" w:space="0" w:color="auto"/>
              <w:right w:val="single" w:sz="4" w:space="0" w:color="auto"/>
            </w:tcBorders>
            <w:vAlign w:val="center"/>
          </w:tcPr>
          <w:p w:rsidR="002F15AC" w:rsidRPr="002F15AC" w:rsidRDefault="006F310E" w:rsidP="002A171E">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r w:rsidR="002F15AC" w:rsidRPr="002F15AC" w:rsidTr="00653BE0">
        <w:trPr>
          <w:cantSplit/>
          <w:trHeight w:val="20"/>
        </w:trPr>
        <w:tc>
          <w:tcPr>
            <w:tcW w:w="744" w:type="dxa"/>
            <w:tcBorders>
              <w:top w:val="single" w:sz="4" w:space="0" w:color="auto"/>
              <w:left w:val="single" w:sz="4" w:space="0" w:color="auto"/>
              <w:bottom w:val="single" w:sz="4" w:space="0" w:color="auto"/>
              <w:right w:val="single" w:sz="4" w:space="0" w:color="auto"/>
            </w:tcBorders>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18.</w:t>
            </w:r>
          </w:p>
        </w:tc>
        <w:tc>
          <w:tcPr>
            <w:tcW w:w="9490" w:type="dxa"/>
            <w:tcBorders>
              <w:top w:val="single" w:sz="4" w:space="0" w:color="auto"/>
              <w:left w:val="single" w:sz="4" w:space="0" w:color="auto"/>
              <w:bottom w:val="single" w:sz="4" w:space="0" w:color="auto"/>
              <w:right w:val="single" w:sz="4" w:space="0" w:color="auto"/>
            </w:tcBorders>
          </w:tcPr>
          <w:p w:rsidR="002F15AC" w:rsidRPr="002F15AC" w:rsidRDefault="002F15AC" w:rsidP="00031FB7">
            <w:pPr>
              <w:pStyle w:val="ConsPlusNormal"/>
              <w:jc w:val="both"/>
              <w:rPr>
                <w:rFonts w:ascii="Times New Roman" w:hAnsi="Times New Roman" w:cs="Times New Roman"/>
                <w:sz w:val="28"/>
                <w:szCs w:val="28"/>
              </w:rPr>
            </w:pPr>
            <w:r w:rsidRPr="002F15AC">
              <w:rPr>
                <w:rFonts w:ascii="Times New Roman" w:hAnsi="Times New Roman" w:cs="Times New Roman"/>
                <w:sz w:val="28"/>
                <w:szCs w:val="28"/>
              </w:rPr>
              <w:t>Государственное бюджетное учреждение зд</w:t>
            </w:r>
            <w:r w:rsidR="006F310E">
              <w:rPr>
                <w:rFonts w:ascii="Times New Roman" w:hAnsi="Times New Roman" w:cs="Times New Roman"/>
                <w:sz w:val="28"/>
                <w:szCs w:val="28"/>
              </w:rPr>
              <w:t>равоохранения Тверской области «Родильный дом № 2»</w:t>
            </w:r>
            <w:r w:rsidRPr="002F15AC">
              <w:rPr>
                <w:rFonts w:ascii="Times New Roman" w:hAnsi="Times New Roman" w:cs="Times New Roman"/>
                <w:sz w:val="28"/>
                <w:szCs w:val="28"/>
              </w:rPr>
              <w:t>, г. Тверь</w:t>
            </w:r>
          </w:p>
        </w:tc>
        <w:tc>
          <w:tcPr>
            <w:tcW w:w="2552" w:type="dxa"/>
            <w:tcBorders>
              <w:top w:val="single" w:sz="4" w:space="0" w:color="auto"/>
              <w:left w:val="single" w:sz="4" w:space="0" w:color="auto"/>
              <w:bottom w:val="single" w:sz="4" w:space="0" w:color="auto"/>
              <w:right w:val="single" w:sz="4" w:space="0" w:color="auto"/>
            </w:tcBorders>
            <w:vAlign w:val="center"/>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w:t>
            </w:r>
          </w:p>
        </w:tc>
        <w:tc>
          <w:tcPr>
            <w:tcW w:w="2406" w:type="dxa"/>
            <w:tcBorders>
              <w:top w:val="single" w:sz="4" w:space="0" w:color="auto"/>
              <w:left w:val="single" w:sz="4" w:space="0" w:color="auto"/>
              <w:bottom w:val="single" w:sz="4" w:space="0" w:color="auto"/>
              <w:right w:val="single" w:sz="4" w:space="0" w:color="auto"/>
            </w:tcBorders>
            <w:vAlign w:val="center"/>
          </w:tcPr>
          <w:p w:rsidR="002F15AC" w:rsidRPr="002F15AC" w:rsidRDefault="00653BE0" w:rsidP="00653BE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r w:rsidR="002F15AC" w:rsidRPr="002F15AC" w:rsidTr="00653BE0">
        <w:trPr>
          <w:cantSplit/>
          <w:trHeight w:val="20"/>
        </w:trPr>
        <w:tc>
          <w:tcPr>
            <w:tcW w:w="744" w:type="dxa"/>
            <w:tcBorders>
              <w:top w:val="single" w:sz="4" w:space="0" w:color="auto"/>
              <w:left w:val="single" w:sz="4" w:space="0" w:color="auto"/>
              <w:bottom w:val="single" w:sz="4" w:space="0" w:color="auto"/>
              <w:right w:val="single" w:sz="4" w:space="0" w:color="auto"/>
            </w:tcBorders>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19.</w:t>
            </w:r>
          </w:p>
        </w:tc>
        <w:tc>
          <w:tcPr>
            <w:tcW w:w="9490" w:type="dxa"/>
            <w:tcBorders>
              <w:top w:val="single" w:sz="4" w:space="0" w:color="auto"/>
              <w:left w:val="single" w:sz="4" w:space="0" w:color="auto"/>
              <w:bottom w:val="single" w:sz="4" w:space="0" w:color="auto"/>
              <w:right w:val="single" w:sz="4" w:space="0" w:color="auto"/>
            </w:tcBorders>
          </w:tcPr>
          <w:p w:rsidR="002F15AC" w:rsidRPr="002F15AC" w:rsidRDefault="002F15AC" w:rsidP="00031FB7">
            <w:pPr>
              <w:pStyle w:val="ConsPlusNormal"/>
              <w:jc w:val="both"/>
              <w:rPr>
                <w:rFonts w:ascii="Times New Roman" w:hAnsi="Times New Roman" w:cs="Times New Roman"/>
                <w:sz w:val="28"/>
                <w:szCs w:val="28"/>
              </w:rPr>
            </w:pPr>
            <w:r w:rsidRPr="002F15AC">
              <w:rPr>
                <w:rFonts w:ascii="Times New Roman" w:hAnsi="Times New Roman" w:cs="Times New Roman"/>
                <w:sz w:val="28"/>
                <w:szCs w:val="28"/>
              </w:rPr>
              <w:t xml:space="preserve">Государственное бюджетное учреждение здравоохранения </w:t>
            </w:r>
            <w:r w:rsidR="006F310E">
              <w:rPr>
                <w:rFonts w:ascii="Times New Roman" w:hAnsi="Times New Roman" w:cs="Times New Roman"/>
                <w:sz w:val="28"/>
                <w:szCs w:val="28"/>
              </w:rPr>
              <w:t>Тверской области Родильный дом №</w:t>
            </w:r>
            <w:r w:rsidRPr="002F15AC">
              <w:rPr>
                <w:rFonts w:ascii="Times New Roman" w:hAnsi="Times New Roman" w:cs="Times New Roman"/>
                <w:sz w:val="28"/>
                <w:szCs w:val="28"/>
              </w:rPr>
              <w:t xml:space="preserve"> 5, г. Тверь</w:t>
            </w:r>
          </w:p>
        </w:tc>
        <w:tc>
          <w:tcPr>
            <w:tcW w:w="2552" w:type="dxa"/>
            <w:tcBorders>
              <w:top w:val="single" w:sz="4" w:space="0" w:color="auto"/>
              <w:left w:val="single" w:sz="4" w:space="0" w:color="auto"/>
              <w:bottom w:val="single" w:sz="4" w:space="0" w:color="auto"/>
              <w:right w:val="single" w:sz="4" w:space="0" w:color="auto"/>
            </w:tcBorders>
            <w:vAlign w:val="center"/>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w:t>
            </w:r>
          </w:p>
        </w:tc>
        <w:tc>
          <w:tcPr>
            <w:tcW w:w="2406" w:type="dxa"/>
            <w:tcBorders>
              <w:top w:val="single" w:sz="4" w:space="0" w:color="auto"/>
              <w:left w:val="single" w:sz="4" w:space="0" w:color="auto"/>
              <w:bottom w:val="single" w:sz="4" w:space="0" w:color="auto"/>
              <w:right w:val="single" w:sz="4" w:space="0" w:color="auto"/>
            </w:tcBorders>
            <w:vAlign w:val="center"/>
          </w:tcPr>
          <w:p w:rsidR="002F15AC" w:rsidRPr="002F15AC" w:rsidRDefault="00653BE0" w:rsidP="00653BE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r w:rsidR="002F15AC" w:rsidRPr="002F15AC" w:rsidTr="00653BE0">
        <w:trPr>
          <w:cantSplit/>
          <w:trHeight w:val="20"/>
        </w:trPr>
        <w:tc>
          <w:tcPr>
            <w:tcW w:w="744" w:type="dxa"/>
            <w:tcBorders>
              <w:top w:val="single" w:sz="4" w:space="0" w:color="auto"/>
              <w:left w:val="single" w:sz="4" w:space="0" w:color="auto"/>
              <w:bottom w:val="single" w:sz="4" w:space="0" w:color="auto"/>
              <w:right w:val="single" w:sz="4" w:space="0" w:color="auto"/>
            </w:tcBorders>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20.</w:t>
            </w:r>
          </w:p>
        </w:tc>
        <w:tc>
          <w:tcPr>
            <w:tcW w:w="9490" w:type="dxa"/>
            <w:tcBorders>
              <w:top w:val="single" w:sz="4" w:space="0" w:color="auto"/>
              <w:left w:val="single" w:sz="4" w:space="0" w:color="auto"/>
              <w:bottom w:val="single" w:sz="4" w:space="0" w:color="auto"/>
              <w:right w:val="single" w:sz="4" w:space="0" w:color="auto"/>
            </w:tcBorders>
          </w:tcPr>
          <w:p w:rsidR="002F15AC" w:rsidRPr="002F15AC" w:rsidRDefault="002F15AC" w:rsidP="00031FB7">
            <w:pPr>
              <w:pStyle w:val="ConsPlusNormal"/>
              <w:jc w:val="both"/>
              <w:rPr>
                <w:rFonts w:ascii="Times New Roman" w:hAnsi="Times New Roman" w:cs="Times New Roman"/>
                <w:sz w:val="28"/>
                <w:szCs w:val="28"/>
              </w:rPr>
            </w:pPr>
            <w:r w:rsidRPr="002F15AC">
              <w:rPr>
                <w:rFonts w:ascii="Times New Roman" w:hAnsi="Times New Roman" w:cs="Times New Roman"/>
                <w:sz w:val="28"/>
                <w:szCs w:val="28"/>
              </w:rPr>
              <w:t>Государственное бюджетное учреждение зд</w:t>
            </w:r>
            <w:r w:rsidR="006F310E">
              <w:rPr>
                <w:rFonts w:ascii="Times New Roman" w:hAnsi="Times New Roman" w:cs="Times New Roman"/>
                <w:sz w:val="28"/>
                <w:szCs w:val="28"/>
              </w:rPr>
              <w:t>равоохранения Тверской области «</w:t>
            </w:r>
            <w:r w:rsidRPr="002F15AC">
              <w:rPr>
                <w:rFonts w:ascii="Times New Roman" w:hAnsi="Times New Roman" w:cs="Times New Roman"/>
                <w:sz w:val="28"/>
                <w:szCs w:val="28"/>
              </w:rPr>
              <w:t>Детска</w:t>
            </w:r>
            <w:r w:rsidR="006F310E">
              <w:rPr>
                <w:rFonts w:ascii="Times New Roman" w:hAnsi="Times New Roman" w:cs="Times New Roman"/>
                <w:sz w:val="28"/>
                <w:szCs w:val="28"/>
              </w:rPr>
              <w:t>я стоматологическая поликлиника»</w:t>
            </w:r>
            <w:r w:rsidRPr="002F15AC">
              <w:rPr>
                <w:rFonts w:ascii="Times New Roman" w:hAnsi="Times New Roman" w:cs="Times New Roman"/>
                <w:sz w:val="28"/>
                <w:szCs w:val="28"/>
              </w:rPr>
              <w:t>, г. Тверь</w:t>
            </w:r>
          </w:p>
        </w:tc>
        <w:tc>
          <w:tcPr>
            <w:tcW w:w="2552" w:type="dxa"/>
            <w:tcBorders>
              <w:top w:val="single" w:sz="4" w:space="0" w:color="auto"/>
              <w:left w:val="single" w:sz="4" w:space="0" w:color="auto"/>
              <w:bottom w:val="single" w:sz="4" w:space="0" w:color="auto"/>
              <w:right w:val="single" w:sz="4" w:space="0" w:color="auto"/>
            </w:tcBorders>
            <w:vAlign w:val="center"/>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w:t>
            </w:r>
          </w:p>
        </w:tc>
        <w:tc>
          <w:tcPr>
            <w:tcW w:w="2406" w:type="dxa"/>
            <w:tcBorders>
              <w:top w:val="single" w:sz="4" w:space="0" w:color="auto"/>
              <w:left w:val="single" w:sz="4" w:space="0" w:color="auto"/>
              <w:bottom w:val="single" w:sz="4" w:space="0" w:color="auto"/>
              <w:right w:val="single" w:sz="4" w:space="0" w:color="auto"/>
            </w:tcBorders>
            <w:vAlign w:val="center"/>
          </w:tcPr>
          <w:p w:rsidR="002F15AC" w:rsidRPr="002F15AC" w:rsidRDefault="00653BE0" w:rsidP="00653BE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r w:rsidR="002F15AC" w:rsidRPr="002F15AC" w:rsidTr="00653BE0">
        <w:trPr>
          <w:cantSplit/>
          <w:trHeight w:val="20"/>
        </w:trPr>
        <w:tc>
          <w:tcPr>
            <w:tcW w:w="744" w:type="dxa"/>
            <w:tcBorders>
              <w:top w:val="single" w:sz="4" w:space="0" w:color="auto"/>
              <w:left w:val="single" w:sz="4" w:space="0" w:color="auto"/>
              <w:bottom w:val="single" w:sz="4" w:space="0" w:color="auto"/>
              <w:right w:val="single" w:sz="4" w:space="0" w:color="auto"/>
            </w:tcBorders>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21.</w:t>
            </w:r>
          </w:p>
        </w:tc>
        <w:tc>
          <w:tcPr>
            <w:tcW w:w="9490" w:type="dxa"/>
            <w:tcBorders>
              <w:top w:val="single" w:sz="4" w:space="0" w:color="auto"/>
              <w:left w:val="single" w:sz="4" w:space="0" w:color="auto"/>
              <w:bottom w:val="single" w:sz="4" w:space="0" w:color="auto"/>
              <w:right w:val="single" w:sz="4" w:space="0" w:color="auto"/>
            </w:tcBorders>
          </w:tcPr>
          <w:p w:rsidR="002F15AC" w:rsidRPr="002F15AC" w:rsidRDefault="002F15AC" w:rsidP="00031FB7">
            <w:pPr>
              <w:pStyle w:val="ConsPlusNormal"/>
              <w:jc w:val="both"/>
              <w:rPr>
                <w:rFonts w:ascii="Times New Roman" w:hAnsi="Times New Roman" w:cs="Times New Roman"/>
                <w:sz w:val="28"/>
                <w:szCs w:val="28"/>
              </w:rPr>
            </w:pPr>
            <w:r w:rsidRPr="002F15AC">
              <w:rPr>
                <w:rFonts w:ascii="Times New Roman" w:hAnsi="Times New Roman" w:cs="Times New Roman"/>
                <w:sz w:val="28"/>
                <w:szCs w:val="28"/>
              </w:rPr>
              <w:t>Государственное бюджетное учреждение здравоохран</w:t>
            </w:r>
            <w:r w:rsidR="006F310E">
              <w:rPr>
                <w:rFonts w:ascii="Times New Roman" w:hAnsi="Times New Roman" w:cs="Times New Roman"/>
                <w:sz w:val="28"/>
                <w:szCs w:val="28"/>
              </w:rPr>
              <w:t>ения Тверской области «Стоматологическая поликлиника № 1»</w:t>
            </w:r>
            <w:r w:rsidRPr="002F15AC">
              <w:rPr>
                <w:rFonts w:ascii="Times New Roman" w:hAnsi="Times New Roman" w:cs="Times New Roman"/>
                <w:sz w:val="28"/>
                <w:szCs w:val="28"/>
              </w:rPr>
              <w:t>, г. Тверь</w:t>
            </w:r>
          </w:p>
        </w:tc>
        <w:tc>
          <w:tcPr>
            <w:tcW w:w="2552" w:type="dxa"/>
            <w:tcBorders>
              <w:top w:val="single" w:sz="4" w:space="0" w:color="auto"/>
              <w:left w:val="single" w:sz="4" w:space="0" w:color="auto"/>
              <w:bottom w:val="single" w:sz="4" w:space="0" w:color="auto"/>
              <w:right w:val="single" w:sz="4" w:space="0" w:color="auto"/>
            </w:tcBorders>
            <w:vAlign w:val="center"/>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w:t>
            </w:r>
          </w:p>
        </w:tc>
        <w:tc>
          <w:tcPr>
            <w:tcW w:w="2406" w:type="dxa"/>
            <w:tcBorders>
              <w:top w:val="single" w:sz="4" w:space="0" w:color="auto"/>
              <w:left w:val="single" w:sz="4" w:space="0" w:color="auto"/>
              <w:bottom w:val="single" w:sz="4" w:space="0" w:color="auto"/>
              <w:right w:val="single" w:sz="4" w:space="0" w:color="auto"/>
            </w:tcBorders>
            <w:vAlign w:val="center"/>
          </w:tcPr>
          <w:p w:rsidR="002F15AC" w:rsidRPr="002F15AC" w:rsidRDefault="00653BE0" w:rsidP="00653BE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r w:rsidR="002F15AC" w:rsidRPr="002F15AC" w:rsidTr="00653BE0">
        <w:trPr>
          <w:cantSplit/>
          <w:trHeight w:val="20"/>
        </w:trPr>
        <w:tc>
          <w:tcPr>
            <w:tcW w:w="744" w:type="dxa"/>
            <w:tcBorders>
              <w:top w:val="single" w:sz="4" w:space="0" w:color="auto"/>
              <w:left w:val="single" w:sz="4" w:space="0" w:color="auto"/>
              <w:bottom w:val="single" w:sz="4" w:space="0" w:color="auto"/>
              <w:right w:val="single" w:sz="4" w:space="0" w:color="auto"/>
            </w:tcBorders>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lastRenderedPageBreak/>
              <w:t>22.</w:t>
            </w:r>
          </w:p>
        </w:tc>
        <w:tc>
          <w:tcPr>
            <w:tcW w:w="9490" w:type="dxa"/>
            <w:tcBorders>
              <w:top w:val="single" w:sz="4" w:space="0" w:color="auto"/>
              <w:left w:val="single" w:sz="4" w:space="0" w:color="auto"/>
              <w:bottom w:val="single" w:sz="4" w:space="0" w:color="auto"/>
              <w:right w:val="single" w:sz="4" w:space="0" w:color="auto"/>
            </w:tcBorders>
          </w:tcPr>
          <w:p w:rsidR="002F15AC" w:rsidRPr="002F15AC" w:rsidRDefault="002F15AC" w:rsidP="00031FB7">
            <w:pPr>
              <w:pStyle w:val="ConsPlusNormal"/>
              <w:jc w:val="both"/>
              <w:rPr>
                <w:rFonts w:ascii="Times New Roman" w:hAnsi="Times New Roman" w:cs="Times New Roman"/>
                <w:sz w:val="28"/>
                <w:szCs w:val="28"/>
              </w:rPr>
            </w:pPr>
            <w:r w:rsidRPr="002F15AC">
              <w:rPr>
                <w:rFonts w:ascii="Times New Roman" w:hAnsi="Times New Roman" w:cs="Times New Roman"/>
                <w:sz w:val="28"/>
                <w:szCs w:val="28"/>
              </w:rPr>
              <w:t>Государственное бюджетное учреждение зд</w:t>
            </w:r>
            <w:r w:rsidR="006F310E">
              <w:rPr>
                <w:rFonts w:ascii="Times New Roman" w:hAnsi="Times New Roman" w:cs="Times New Roman"/>
                <w:sz w:val="28"/>
                <w:szCs w:val="28"/>
              </w:rPr>
              <w:t>равоохранения Тверской области «Стоматологическая поликлиника № 2»</w:t>
            </w:r>
            <w:r w:rsidRPr="002F15AC">
              <w:rPr>
                <w:rFonts w:ascii="Times New Roman" w:hAnsi="Times New Roman" w:cs="Times New Roman"/>
                <w:sz w:val="28"/>
                <w:szCs w:val="28"/>
              </w:rPr>
              <w:t>, г. Тверь</w:t>
            </w:r>
          </w:p>
        </w:tc>
        <w:tc>
          <w:tcPr>
            <w:tcW w:w="2552" w:type="dxa"/>
            <w:tcBorders>
              <w:top w:val="single" w:sz="4" w:space="0" w:color="auto"/>
              <w:left w:val="single" w:sz="4" w:space="0" w:color="auto"/>
              <w:bottom w:val="single" w:sz="4" w:space="0" w:color="auto"/>
              <w:right w:val="single" w:sz="4" w:space="0" w:color="auto"/>
            </w:tcBorders>
            <w:vAlign w:val="center"/>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w:t>
            </w:r>
          </w:p>
        </w:tc>
        <w:tc>
          <w:tcPr>
            <w:tcW w:w="2406" w:type="dxa"/>
            <w:tcBorders>
              <w:top w:val="single" w:sz="4" w:space="0" w:color="auto"/>
              <w:left w:val="single" w:sz="4" w:space="0" w:color="auto"/>
              <w:bottom w:val="single" w:sz="4" w:space="0" w:color="auto"/>
              <w:right w:val="single" w:sz="4" w:space="0" w:color="auto"/>
            </w:tcBorders>
            <w:vAlign w:val="center"/>
          </w:tcPr>
          <w:p w:rsidR="002F15AC" w:rsidRPr="002F15AC" w:rsidRDefault="00653BE0" w:rsidP="00653BE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r w:rsidR="002F15AC" w:rsidRPr="002F15AC" w:rsidTr="00653BE0">
        <w:trPr>
          <w:cantSplit/>
          <w:trHeight w:val="20"/>
        </w:trPr>
        <w:tc>
          <w:tcPr>
            <w:tcW w:w="744" w:type="dxa"/>
            <w:tcBorders>
              <w:top w:val="single" w:sz="4" w:space="0" w:color="auto"/>
              <w:left w:val="single" w:sz="4" w:space="0" w:color="auto"/>
              <w:bottom w:val="single" w:sz="4" w:space="0" w:color="auto"/>
              <w:right w:val="single" w:sz="4" w:space="0" w:color="auto"/>
            </w:tcBorders>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23.</w:t>
            </w:r>
          </w:p>
        </w:tc>
        <w:tc>
          <w:tcPr>
            <w:tcW w:w="9490" w:type="dxa"/>
            <w:tcBorders>
              <w:top w:val="single" w:sz="4" w:space="0" w:color="auto"/>
              <w:left w:val="single" w:sz="4" w:space="0" w:color="auto"/>
              <w:bottom w:val="single" w:sz="4" w:space="0" w:color="auto"/>
              <w:right w:val="single" w:sz="4" w:space="0" w:color="auto"/>
            </w:tcBorders>
          </w:tcPr>
          <w:p w:rsidR="002F15AC" w:rsidRPr="002F15AC" w:rsidRDefault="002F15AC" w:rsidP="00031FB7">
            <w:pPr>
              <w:pStyle w:val="ConsPlusNormal"/>
              <w:jc w:val="both"/>
              <w:rPr>
                <w:rFonts w:ascii="Times New Roman" w:hAnsi="Times New Roman" w:cs="Times New Roman"/>
                <w:sz w:val="28"/>
                <w:szCs w:val="28"/>
              </w:rPr>
            </w:pPr>
            <w:r w:rsidRPr="002F15AC">
              <w:rPr>
                <w:rFonts w:ascii="Times New Roman" w:hAnsi="Times New Roman" w:cs="Times New Roman"/>
                <w:sz w:val="28"/>
                <w:szCs w:val="28"/>
              </w:rPr>
              <w:t>Государственное бюджетное учреждение здравоохранения Тве</w:t>
            </w:r>
            <w:r w:rsidR="006F310E">
              <w:rPr>
                <w:rFonts w:ascii="Times New Roman" w:hAnsi="Times New Roman" w:cs="Times New Roman"/>
                <w:sz w:val="28"/>
                <w:szCs w:val="28"/>
              </w:rPr>
              <w:t>рской области «Стоматологическая поликлиника № 3»</w:t>
            </w:r>
            <w:r w:rsidRPr="002F15AC">
              <w:rPr>
                <w:rFonts w:ascii="Times New Roman" w:hAnsi="Times New Roman" w:cs="Times New Roman"/>
                <w:sz w:val="28"/>
                <w:szCs w:val="28"/>
              </w:rPr>
              <w:t>, г. Тверь</w:t>
            </w:r>
          </w:p>
        </w:tc>
        <w:tc>
          <w:tcPr>
            <w:tcW w:w="2552" w:type="dxa"/>
            <w:tcBorders>
              <w:top w:val="single" w:sz="4" w:space="0" w:color="auto"/>
              <w:left w:val="single" w:sz="4" w:space="0" w:color="auto"/>
              <w:bottom w:val="single" w:sz="4" w:space="0" w:color="auto"/>
              <w:right w:val="single" w:sz="4" w:space="0" w:color="auto"/>
            </w:tcBorders>
            <w:vAlign w:val="center"/>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w:t>
            </w:r>
          </w:p>
        </w:tc>
        <w:tc>
          <w:tcPr>
            <w:tcW w:w="2406" w:type="dxa"/>
            <w:tcBorders>
              <w:top w:val="single" w:sz="4" w:space="0" w:color="auto"/>
              <w:left w:val="single" w:sz="4" w:space="0" w:color="auto"/>
              <w:bottom w:val="single" w:sz="4" w:space="0" w:color="auto"/>
              <w:right w:val="single" w:sz="4" w:space="0" w:color="auto"/>
            </w:tcBorders>
            <w:vAlign w:val="center"/>
          </w:tcPr>
          <w:p w:rsidR="002F15AC" w:rsidRPr="002F15AC" w:rsidRDefault="00653BE0" w:rsidP="00653BE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r w:rsidR="002F15AC" w:rsidRPr="002F15AC" w:rsidTr="00653BE0">
        <w:trPr>
          <w:cantSplit/>
          <w:trHeight w:val="20"/>
        </w:trPr>
        <w:tc>
          <w:tcPr>
            <w:tcW w:w="744" w:type="dxa"/>
            <w:tcBorders>
              <w:top w:val="single" w:sz="4" w:space="0" w:color="auto"/>
              <w:left w:val="single" w:sz="4" w:space="0" w:color="auto"/>
              <w:bottom w:val="single" w:sz="4" w:space="0" w:color="auto"/>
              <w:right w:val="single" w:sz="4" w:space="0" w:color="auto"/>
            </w:tcBorders>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24.</w:t>
            </w:r>
          </w:p>
        </w:tc>
        <w:tc>
          <w:tcPr>
            <w:tcW w:w="9490" w:type="dxa"/>
            <w:tcBorders>
              <w:top w:val="single" w:sz="4" w:space="0" w:color="auto"/>
              <w:left w:val="single" w:sz="4" w:space="0" w:color="auto"/>
              <w:bottom w:val="single" w:sz="4" w:space="0" w:color="auto"/>
              <w:right w:val="single" w:sz="4" w:space="0" w:color="auto"/>
            </w:tcBorders>
          </w:tcPr>
          <w:p w:rsidR="002F15AC" w:rsidRPr="002F15AC" w:rsidRDefault="00753D9F" w:rsidP="00031FB7">
            <w:pPr>
              <w:pStyle w:val="ConsPlusNormal"/>
              <w:jc w:val="both"/>
              <w:rPr>
                <w:rFonts w:ascii="Times New Roman" w:hAnsi="Times New Roman" w:cs="Times New Roman"/>
                <w:sz w:val="28"/>
                <w:szCs w:val="28"/>
              </w:rPr>
            </w:pPr>
            <w:r w:rsidRPr="00753D9F">
              <w:rPr>
                <w:rFonts w:ascii="Times New Roman" w:hAnsi="Times New Roman" w:cs="Times New Roman"/>
                <w:sz w:val="28"/>
                <w:szCs w:val="28"/>
              </w:rPr>
              <w:t>Ч</w:t>
            </w:r>
            <w:r w:rsidR="002F15AC" w:rsidRPr="00753D9F">
              <w:rPr>
                <w:rFonts w:ascii="Times New Roman" w:hAnsi="Times New Roman" w:cs="Times New Roman"/>
                <w:sz w:val="28"/>
                <w:szCs w:val="28"/>
              </w:rPr>
              <w:t>астное</w:t>
            </w:r>
            <w:r w:rsidR="002F15AC" w:rsidRPr="002F15AC">
              <w:rPr>
                <w:rFonts w:ascii="Times New Roman" w:hAnsi="Times New Roman" w:cs="Times New Roman"/>
                <w:sz w:val="28"/>
                <w:szCs w:val="28"/>
              </w:rPr>
              <w:t xml:space="preserve"> учреждение здравоохране</w:t>
            </w:r>
            <w:r>
              <w:rPr>
                <w:rFonts w:ascii="Times New Roman" w:hAnsi="Times New Roman" w:cs="Times New Roman"/>
                <w:sz w:val="28"/>
                <w:szCs w:val="28"/>
              </w:rPr>
              <w:t>ния «</w:t>
            </w:r>
            <w:r w:rsidR="002F15AC" w:rsidRPr="002F15AC">
              <w:rPr>
                <w:rFonts w:ascii="Times New Roman" w:hAnsi="Times New Roman" w:cs="Times New Roman"/>
                <w:sz w:val="28"/>
                <w:szCs w:val="28"/>
              </w:rPr>
              <w:t>Клиническая больница «РЖД-Медицина» города Тверь», г. Тверь</w:t>
            </w:r>
          </w:p>
        </w:tc>
        <w:tc>
          <w:tcPr>
            <w:tcW w:w="2552" w:type="dxa"/>
            <w:tcBorders>
              <w:top w:val="single" w:sz="4" w:space="0" w:color="auto"/>
              <w:left w:val="single" w:sz="4" w:space="0" w:color="auto"/>
              <w:bottom w:val="single" w:sz="4" w:space="0" w:color="auto"/>
              <w:right w:val="single" w:sz="4" w:space="0" w:color="auto"/>
            </w:tcBorders>
            <w:vAlign w:val="center"/>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w:t>
            </w:r>
          </w:p>
        </w:tc>
        <w:tc>
          <w:tcPr>
            <w:tcW w:w="2406" w:type="dxa"/>
            <w:tcBorders>
              <w:top w:val="single" w:sz="4" w:space="0" w:color="auto"/>
              <w:left w:val="single" w:sz="4" w:space="0" w:color="auto"/>
              <w:bottom w:val="single" w:sz="4" w:space="0" w:color="auto"/>
              <w:right w:val="single" w:sz="4" w:space="0" w:color="auto"/>
            </w:tcBorders>
            <w:vAlign w:val="center"/>
          </w:tcPr>
          <w:p w:rsidR="002F15AC" w:rsidRPr="002F15AC" w:rsidRDefault="00A34102" w:rsidP="00653BE0">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w:t>
            </w:r>
          </w:p>
        </w:tc>
      </w:tr>
      <w:tr w:rsidR="002F15AC" w:rsidRPr="002F15AC" w:rsidTr="00653BE0">
        <w:trPr>
          <w:cantSplit/>
          <w:trHeight w:val="20"/>
        </w:trPr>
        <w:tc>
          <w:tcPr>
            <w:tcW w:w="744" w:type="dxa"/>
            <w:tcBorders>
              <w:top w:val="single" w:sz="4" w:space="0" w:color="auto"/>
              <w:left w:val="single" w:sz="4" w:space="0" w:color="auto"/>
              <w:bottom w:val="single" w:sz="4" w:space="0" w:color="auto"/>
              <w:right w:val="single" w:sz="4" w:space="0" w:color="auto"/>
            </w:tcBorders>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25.</w:t>
            </w:r>
          </w:p>
        </w:tc>
        <w:tc>
          <w:tcPr>
            <w:tcW w:w="9490" w:type="dxa"/>
            <w:tcBorders>
              <w:top w:val="single" w:sz="4" w:space="0" w:color="auto"/>
              <w:left w:val="single" w:sz="4" w:space="0" w:color="auto"/>
              <w:bottom w:val="single" w:sz="4" w:space="0" w:color="auto"/>
              <w:right w:val="single" w:sz="4" w:space="0" w:color="auto"/>
            </w:tcBorders>
          </w:tcPr>
          <w:p w:rsidR="002F15AC" w:rsidRPr="002F15AC" w:rsidRDefault="002F15AC" w:rsidP="00031FB7">
            <w:pPr>
              <w:pStyle w:val="ConsPlusNormal"/>
              <w:jc w:val="both"/>
              <w:rPr>
                <w:rFonts w:ascii="Times New Roman" w:hAnsi="Times New Roman" w:cs="Times New Roman"/>
                <w:sz w:val="28"/>
                <w:szCs w:val="28"/>
              </w:rPr>
            </w:pPr>
            <w:r w:rsidRPr="002F15AC">
              <w:rPr>
                <w:rFonts w:ascii="Times New Roman" w:hAnsi="Times New Roman" w:cs="Times New Roman"/>
                <w:sz w:val="28"/>
                <w:szCs w:val="28"/>
              </w:rPr>
              <w:t>федеральное казен</w:t>
            </w:r>
            <w:r w:rsidR="006F310E">
              <w:rPr>
                <w:rFonts w:ascii="Times New Roman" w:hAnsi="Times New Roman" w:cs="Times New Roman"/>
                <w:sz w:val="28"/>
                <w:szCs w:val="28"/>
              </w:rPr>
              <w:t>ное учреждение здравоохранения «</w:t>
            </w:r>
            <w:r w:rsidRPr="002F15AC">
              <w:rPr>
                <w:rFonts w:ascii="Times New Roman" w:hAnsi="Times New Roman" w:cs="Times New Roman"/>
                <w:sz w:val="28"/>
                <w:szCs w:val="28"/>
              </w:rPr>
              <w:t>Медико-санитарная часть Министерства внутренних дел Российско</w:t>
            </w:r>
            <w:r w:rsidR="006F310E">
              <w:rPr>
                <w:rFonts w:ascii="Times New Roman" w:hAnsi="Times New Roman" w:cs="Times New Roman"/>
                <w:sz w:val="28"/>
                <w:szCs w:val="28"/>
              </w:rPr>
              <w:t>й Федерации по Тверской области»</w:t>
            </w:r>
            <w:r w:rsidRPr="002F15AC">
              <w:rPr>
                <w:rFonts w:ascii="Times New Roman" w:hAnsi="Times New Roman" w:cs="Times New Roman"/>
                <w:sz w:val="28"/>
                <w:szCs w:val="28"/>
              </w:rPr>
              <w:t>, г. Тверь</w:t>
            </w:r>
          </w:p>
        </w:tc>
        <w:tc>
          <w:tcPr>
            <w:tcW w:w="2552" w:type="dxa"/>
            <w:tcBorders>
              <w:top w:val="single" w:sz="4" w:space="0" w:color="auto"/>
              <w:left w:val="single" w:sz="4" w:space="0" w:color="auto"/>
              <w:bottom w:val="single" w:sz="4" w:space="0" w:color="auto"/>
              <w:right w:val="single" w:sz="4" w:space="0" w:color="auto"/>
            </w:tcBorders>
            <w:vAlign w:val="center"/>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w:t>
            </w:r>
          </w:p>
        </w:tc>
        <w:tc>
          <w:tcPr>
            <w:tcW w:w="2406" w:type="dxa"/>
            <w:tcBorders>
              <w:top w:val="single" w:sz="4" w:space="0" w:color="auto"/>
              <w:left w:val="single" w:sz="4" w:space="0" w:color="auto"/>
              <w:bottom w:val="single" w:sz="4" w:space="0" w:color="auto"/>
              <w:right w:val="single" w:sz="4" w:space="0" w:color="auto"/>
            </w:tcBorders>
            <w:vAlign w:val="center"/>
          </w:tcPr>
          <w:p w:rsidR="002F15AC" w:rsidRPr="002F15AC" w:rsidRDefault="00A34102" w:rsidP="00A34102">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r w:rsidR="002F15AC" w:rsidRPr="002F15AC" w:rsidTr="00653BE0">
        <w:trPr>
          <w:cantSplit/>
          <w:trHeight w:val="20"/>
        </w:trPr>
        <w:tc>
          <w:tcPr>
            <w:tcW w:w="744" w:type="dxa"/>
            <w:tcBorders>
              <w:top w:val="single" w:sz="4" w:space="0" w:color="auto"/>
              <w:left w:val="single" w:sz="4" w:space="0" w:color="auto"/>
              <w:bottom w:val="single" w:sz="4" w:space="0" w:color="auto"/>
              <w:right w:val="single" w:sz="4" w:space="0" w:color="auto"/>
            </w:tcBorders>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26.</w:t>
            </w:r>
          </w:p>
        </w:tc>
        <w:tc>
          <w:tcPr>
            <w:tcW w:w="9490" w:type="dxa"/>
            <w:tcBorders>
              <w:top w:val="single" w:sz="4" w:space="0" w:color="auto"/>
              <w:left w:val="single" w:sz="4" w:space="0" w:color="auto"/>
              <w:bottom w:val="single" w:sz="4" w:space="0" w:color="auto"/>
              <w:right w:val="single" w:sz="4" w:space="0" w:color="auto"/>
            </w:tcBorders>
          </w:tcPr>
          <w:p w:rsidR="002F15AC" w:rsidRPr="002F15AC" w:rsidRDefault="002F15AC" w:rsidP="00031FB7">
            <w:pPr>
              <w:pStyle w:val="ConsPlusNormal"/>
              <w:jc w:val="both"/>
              <w:rPr>
                <w:rFonts w:ascii="Times New Roman" w:hAnsi="Times New Roman" w:cs="Times New Roman"/>
                <w:sz w:val="28"/>
                <w:szCs w:val="28"/>
              </w:rPr>
            </w:pPr>
            <w:r w:rsidRPr="002F15AC">
              <w:rPr>
                <w:rFonts w:ascii="Times New Roman" w:hAnsi="Times New Roman" w:cs="Times New Roman"/>
                <w:sz w:val="28"/>
                <w:szCs w:val="28"/>
              </w:rPr>
              <w:t>Государственное бюджетное учреждение зд</w:t>
            </w:r>
            <w:r w:rsidR="006F310E">
              <w:rPr>
                <w:rFonts w:ascii="Times New Roman" w:hAnsi="Times New Roman" w:cs="Times New Roman"/>
                <w:sz w:val="28"/>
                <w:szCs w:val="28"/>
              </w:rPr>
              <w:t>равоохранения Тверской области «</w:t>
            </w:r>
            <w:r w:rsidRPr="002F15AC">
              <w:rPr>
                <w:rFonts w:ascii="Times New Roman" w:hAnsi="Times New Roman" w:cs="Times New Roman"/>
                <w:sz w:val="28"/>
                <w:szCs w:val="28"/>
              </w:rPr>
              <w:t>Андреапольска</w:t>
            </w:r>
            <w:r w:rsidR="006F310E">
              <w:rPr>
                <w:rFonts w:ascii="Times New Roman" w:hAnsi="Times New Roman" w:cs="Times New Roman"/>
                <w:sz w:val="28"/>
                <w:szCs w:val="28"/>
              </w:rPr>
              <w:t>я центральная районная больница»</w:t>
            </w:r>
            <w:r w:rsidRPr="002F15AC">
              <w:rPr>
                <w:rFonts w:ascii="Times New Roman" w:hAnsi="Times New Roman" w:cs="Times New Roman"/>
                <w:sz w:val="28"/>
                <w:szCs w:val="28"/>
              </w:rPr>
              <w:t>, г. Андреаполь</w:t>
            </w:r>
          </w:p>
        </w:tc>
        <w:tc>
          <w:tcPr>
            <w:tcW w:w="2552" w:type="dxa"/>
            <w:tcBorders>
              <w:top w:val="single" w:sz="4" w:space="0" w:color="auto"/>
              <w:left w:val="single" w:sz="4" w:space="0" w:color="auto"/>
              <w:bottom w:val="single" w:sz="4" w:space="0" w:color="auto"/>
              <w:right w:val="single" w:sz="4" w:space="0" w:color="auto"/>
            </w:tcBorders>
            <w:vAlign w:val="center"/>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w:t>
            </w:r>
          </w:p>
        </w:tc>
        <w:tc>
          <w:tcPr>
            <w:tcW w:w="2406" w:type="dxa"/>
            <w:tcBorders>
              <w:top w:val="single" w:sz="4" w:space="0" w:color="auto"/>
              <w:left w:val="single" w:sz="4" w:space="0" w:color="auto"/>
              <w:bottom w:val="single" w:sz="4" w:space="0" w:color="auto"/>
              <w:right w:val="single" w:sz="4" w:space="0" w:color="auto"/>
            </w:tcBorders>
            <w:vAlign w:val="center"/>
          </w:tcPr>
          <w:p w:rsidR="002F15AC" w:rsidRPr="002F15AC" w:rsidRDefault="006F310E" w:rsidP="002A171E">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r w:rsidR="002F15AC" w:rsidRPr="002F15AC" w:rsidTr="00653BE0">
        <w:trPr>
          <w:cantSplit/>
          <w:trHeight w:val="20"/>
        </w:trPr>
        <w:tc>
          <w:tcPr>
            <w:tcW w:w="744" w:type="dxa"/>
            <w:tcBorders>
              <w:top w:val="single" w:sz="4" w:space="0" w:color="auto"/>
              <w:left w:val="single" w:sz="4" w:space="0" w:color="auto"/>
              <w:bottom w:val="single" w:sz="4" w:space="0" w:color="auto"/>
              <w:right w:val="single" w:sz="4" w:space="0" w:color="auto"/>
            </w:tcBorders>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27.</w:t>
            </w:r>
          </w:p>
        </w:tc>
        <w:tc>
          <w:tcPr>
            <w:tcW w:w="9490" w:type="dxa"/>
            <w:tcBorders>
              <w:top w:val="single" w:sz="4" w:space="0" w:color="auto"/>
              <w:left w:val="single" w:sz="4" w:space="0" w:color="auto"/>
              <w:bottom w:val="single" w:sz="4" w:space="0" w:color="auto"/>
              <w:right w:val="single" w:sz="4" w:space="0" w:color="auto"/>
            </w:tcBorders>
          </w:tcPr>
          <w:p w:rsidR="002F15AC" w:rsidRPr="002F15AC" w:rsidRDefault="002F15AC" w:rsidP="00031FB7">
            <w:pPr>
              <w:pStyle w:val="ConsPlusNormal"/>
              <w:jc w:val="both"/>
              <w:rPr>
                <w:rFonts w:ascii="Times New Roman" w:hAnsi="Times New Roman" w:cs="Times New Roman"/>
                <w:sz w:val="28"/>
                <w:szCs w:val="28"/>
              </w:rPr>
            </w:pPr>
            <w:r w:rsidRPr="002F15AC">
              <w:rPr>
                <w:rFonts w:ascii="Times New Roman" w:hAnsi="Times New Roman" w:cs="Times New Roman"/>
                <w:sz w:val="28"/>
                <w:szCs w:val="28"/>
              </w:rPr>
              <w:t xml:space="preserve">Государственное бюджетное учреждение здравоохранения </w:t>
            </w:r>
            <w:r w:rsidR="006F310E">
              <w:rPr>
                <w:rFonts w:ascii="Times New Roman" w:hAnsi="Times New Roman" w:cs="Times New Roman"/>
                <w:sz w:val="28"/>
                <w:szCs w:val="28"/>
              </w:rPr>
              <w:t>Тверской области «</w:t>
            </w:r>
            <w:r w:rsidRPr="002F15AC">
              <w:rPr>
                <w:rFonts w:ascii="Times New Roman" w:hAnsi="Times New Roman" w:cs="Times New Roman"/>
                <w:sz w:val="28"/>
                <w:szCs w:val="28"/>
              </w:rPr>
              <w:t>Бежецка</w:t>
            </w:r>
            <w:r w:rsidR="006F310E">
              <w:rPr>
                <w:rFonts w:ascii="Times New Roman" w:hAnsi="Times New Roman" w:cs="Times New Roman"/>
                <w:sz w:val="28"/>
                <w:szCs w:val="28"/>
              </w:rPr>
              <w:t>я центральная районная больница»</w:t>
            </w:r>
            <w:r w:rsidRPr="002F15AC">
              <w:rPr>
                <w:rFonts w:ascii="Times New Roman" w:hAnsi="Times New Roman" w:cs="Times New Roman"/>
                <w:sz w:val="28"/>
                <w:szCs w:val="28"/>
              </w:rPr>
              <w:t>, г. Бежецк</w:t>
            </w:r>
          </w:p>
        </w:tc>
        <w:tc>
          <w:tcPr>
            <w:tcW w:w="2552" w:type="dxa"/>
            <w:tcBorders>
              <w:top w:val="single" w:sz="4" w:space="0" w:color="auto"/>
              <w:left w:val="single" w:sz="4" w:space="0" w:color="auto"/>
              <w:bottom w:val="single" w:sz="4" w:space="0" w:color="auto"/>
              <w:right w:val="single" w:sz="4" w:space="0" w:color="auto"/>
            </w:tcBorders>
            <w:vAlign w:val="center"/>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w:t>
            </w:r>
          </w:p>
        </w:tc>
        <w:tc>
          <w:tcPr>
            <w:tcW w:w="2406" w:type="dxa"/>
            <w:tcBorders>
              <w:top w:val="single" w:sz="4" w:space="0" w:color="auto"/>
              <w:left w:val="single" w:sz="4" w:space="0" w:color="auto"/>
              <w:bottom w:val="single" w:sz="4" w:space="0" w:color="auto"/>
              <w:right w:val="single" w:sz="4" w:space="0" w:color="auto"/>
            </w:tcBorders>
            <w:vAlign w:val="center"/>
          </w:tcPr>
          <w:p w:rsidR="002F15AC" w:rsidRPr="002F15AC" w:rsidRDefault="006F310E" w:rsidP="002A171E">
            <w:pPr>
              <w:pStyle w:val="ConsPlusNormal"/>
              <w:jc w:val="center"/>
              <w:rPr>
                <w:rFonts w:ascii="Times New Roman" w:hAnsi="Times New Roman" w:cs="Times New Roman"/>
                <w:sz w:val="28"/>
                <w:szCs w:val="28"/>
                <w:highlight w:val="cyan"/>
              </w:rPr>
            </w:pPr>
            <w:r w:rsidRPr="006F310E">
              <w:rPr>
                <w:rFonts w:ascii="Times New Roman" w:hAnsi="Times New Roman" w:cs="Times New Roman"/>
                <w:sz w:val="28"/>
                <w:szCs w:val="28"/>
              </w:rPr>
              <w:t>+</w:t>
            </w:r>
          </w:p>
        </w:tc>
      </w:tr>
      <w:tr w:rsidR="002F15AC" w:rsidRPr="002F15AC" w:rsidTr="00653BE0">
        <w:trPr>
          <w:cantSplit/>
          <w:trHeight w:val="20"/>
        </w:trPr>
        <w:tc>
          <w:tcPr>
            <w:tcW w:w="744" w:type="dxa"/>
            <w:tcBorders>
              <w:top w:val="single" w:sz="4" w:space="0" w:color="auto"/>
              <w:left w:val="single" w:sz="4" w:space="0" w:color="auto"/>
              <w:bottom w:val="single" w:sz="4" w:space="0" w:color="auto"/>
              <w:right w:val="single" w:sz="4" w:space="0" w:color="auto"/>
            </w:tcBorders>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28.</w:t>
            </w:r>
          </w:p>
        </w:tc>
        <w:tc>
          <w:tcPr>
            <w:tcW w:w="9490" w:type="dxa"/>
            <w:tcBorders>
              <w:top w:val="single" w:sz="4" w:space="0" w:color="auto"/>
              <w:left w:val="single" w:sz="4" w:space="0" w:color="auto"/>
              <w:bottom w:val="single" w:sz="4" w:space="0" w:color="auto"/>
              <w:right w:val="single" w:sz="4" w:space="0" w:color="auto"/>
            </w:tcBorders>
          </w:tcPr>
          <w:p w:rsidR="002F15AC" w:rsidRPr="002F15AC" w:rsidRDefault="002F15AC" w:rsidP="00031FB7">
            <w:pPr>
              <w:pStyle w:val="ConsPlusNormal"/>
              <w:jc w:val="both"/>
              <w:rPr>
                <w:rFonts w:ascii="Times New Roman" w:hAnsi="Times New Roman" w:cs="Times New Roman"/>
                <w:sz w:val="28"/>
                <w:szCs w:val="28"/>
              </w:rPr>
            </w:pPr>
            <w:r w:rsidRPr="002F15AC">
              <w:rPr>
                <w:rFonts w:ascii="Times New Roman" w:hAnsi="Times New Roman" w:cs="Times New Roman"/>
                <w:sz w:val="28"/>
                <w:szCs w:val="28"/>
              </w:rPr>
              <w:t>государственное бюджетное учреждение зд</w:t>
            </w:r>
            <w:r w:rsidR="006F310E">
              <w:rPr>
                <w:rFonts w:ascii="Times New Roman" w:hAnsi="Times New Roman" w:cs="Times New Roman"/>
                <w:sz w:val="28"/>
                <w:szCs w:val="28"/>
              </w:rPr>
              <w:t>равоохранения Тверской области «</w:t>
            </w:r>
            <w:r w:rsidRPr="002F15AC">
              <w:rPr>
                <w:rFonts w:ascii="Times New Roman" w:hAnsi="Times New Roman" w:cs="Times New Roman"/>
                <w:sz w:val="28"/>
                <w:szCs w:val="28"/>
              </w:rPr>
              <w:t>Бельска</w:t>
            </w:r>
            <w:r w:rsidR="006F310E">
              <w:rPr>
                <w:rFonts w:ascii="Times New Roman" w:hAnsi="Times New Roman" w:cs="Times New Roman"/>
                <w:sz w:val="28"/>
                <w:szCs w:val="28"/>
              </w:rPr>
              <w:t>я центральная районная больница»</w:t>
            </w:r>
            <w:r w:rsidRPr="002F15AC">
              <w:rPr>
                <w:rFonts w:ascii="Times New Roman" w:hAnsi="Times New Roman" w:cs="Times New Roman"/>
                <w:sz w:val="28"/>
                <w:szCs w:val="28"/>
              </w:rPr>
              <w:t>, г. Белый</w:t>
            </w:r>
          </w:p>
        </w:tc>
        <w:tc>
          <w:tcPr>
            <w:tcW w:w="2552" w:type="dxa"/>
            <w:tcBorders>
              <w:top w:val="single" w:sz="4" w:space="0" w:color="auto"/>
              <w:left w:val="single" w:sz="4" w:space="0" w:color="auto"/>
              <w:bottom w:val="single" w:sz="4" w:space="0" w:color="auto"/>
              <w:right w:val="single" w:sz="4" w:space="0" w:color="auto"/>
            </w:tcBorders>
            <w:vAlign w:val="center"/>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w:t>
            </w:r>
          </w:p>
        </w:tc>
        <w:tc>
          <w:tcPr>
            <w:tcW w:w="2406" w:type="dxa"/>
            <w:tcBorders>
              <w:top w:val="single" w:sz="4" w:space="0" w:color="auto"/>
              <w:left w:val="single" w:sz="4" w:space="0" w:color="auto"/>
              <w:bottom w:val="single" w:sz="4" w:space="0" w:color="auto"/>
              <w:right w:val="single" w:sz="4" w:space="0" w:color="auto"/>
            </w:tcBorders>
            <w:vAlign w:val="center"/>
          </w:tcPr>
          <w:p w:rsidR="002F15AC" w:rsidRPr="002F15AC" w:rsidRDefault="006F310E" w:rsidP="002A171E">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r w:rsidR="002F15AC" w:rsidRPr="002F15AC" w:rsidTr="00653BE0">
        <w:trPr>
          <w:cantSplit/>
          <w:trHeight w:val="20"/>
        </w:trPr>
        <w:tc>
          <w:tcPr>
            <w:tcW w:w="744" w:type="dxa"/>
            <w:tcBorders>
              <w:top w:val="single" w:sz="4" w:space="0" w:color="auto"/>
              <w:left w:val="single" w:sz="4" w:space="0" w:color="auto"/>
              <w:bottom w:val="single" w:sz="4" w:space="0" w:color="auto"/>
              <w:right w:val="single" w:sz="4" w:space="0" w:color="auto"/>
            </w:tcBorders>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29.</w:t>
            </w:r>
          </w:p>
        </w:tc>
        <w:tc>
          <w:tcPr>
            <w:tcW w:w="9490" w:type="dxa"/>
            <w:tcBorders>
              <w:top w:val="single" w:sz="4" w:space="0" w:color="auto"/>
              <w:left w:val="single" w:sz="4" w:space="0" w:color="auto"/>
              <w:bottom w:val="single" w:sz="4" w:space="0" w:color="auto"/>
              <w:right w:val="single" w:sz="4" w:space="0" w:color="auto"/>
            </w:tcBorders>
          </w:tcPr>
          <w:p w:rsidR="002F15AC" w:rsidRPr="002F15AC" w:rsidRDefault="002F15AC" w:rsidP="00031FB7">
            <w:pPr>
              <w:pStyle w:val="ConsPlusNormal"/>
              <w:jc w:val="both"/>
              <w:rPr>
                <w:rFonts w:ascii="Times New Roman" w:hAnsi="Times New Roman" w:cs="Times New Roman"/>
                <w:sz w:val="28"/>
                <w:szCs w:val="28"/>
              </w:rPr>
            </w:pPr>
            <w:r w:rsidRPr="002F15AC">
              <w:rPr>
                <w:rFonts w:ascii="Times New Roman" w:hAnsi="Times New Roman" w:cs="Times New Roman"/>
                <w:sz w:val="28"/>
                <w:szCs w:val="28"/>
              </w:rPr>
              <w:t>Государственное бюджетное учреждение зд</w:t>
            </w:r>
            <w:r w:rsidR="006F310E">
              <w:rPr>
                <w:rFonts w:ascii="Times New Roman" w:hAnsi="Times New Roman" w:cs="Times New Roman"/>
                <w:sz w:val="28"/>
                <w:szCs w:val="28"/>
              </w:rPr>
              <w:t>равоохранения Тверской области «</w:t>
            </w:r>
            <w:r w:rsidRPr="002F15AC">
              <w:rPr>
                <w:rFonts w:ascii="Times New Roman" w:hAnsi="Times New Roman" w:cs="Times New Roman"/>
                <w:sz w:val="28"/>
                <w:szCs w:val="28"/>
              </w:rPr>
              <w:t>Бологовска</w:t>
            </w:r>
            <w:r w:rsidR="006F310E">
              <w:rPr>
                <w:rFonts w:ascii="Times New Roman" w:hAnsi="Times New Roman" w:cs="Times New Roman"/>
                <w:sz w:val="28"/>
                <w:szCs w:val="28"/>
              </w:rPr>
              <w:t>я центральная районная больница»</w:t>
            </w:r>
            <w:r w:rsidRPr="002F15AC">
              <w:rPr>
                <w:rFonts w:ascii="Times New Roman" w:hAnsi="Times New Roman" w:cs="Times New Roman"/>
                <w:sz w:val="28"/>
                <w:szCs w:val="28"/>
              </w:rPr>
              <w:t>, г. Бологое</w:t>
            </w:r>
          </w:p>
        </w:tc>
        <w:tc>
          <w:tcPr>
            <w:tcW w:w="2552" w:type="dxa"/>
            <w:tcBorders>
              <w:top w:val="single" w:sz="4" w:space="0" w:color="auto"/>
              <w:left w:val="single" w:sz="4" w:space="0" w:color="auto"/>
              <w:bottom w:val="single" w:sz="4" w:space="0" w:color="auto"/>
              <w:right w:val="single" w:sz="4" w:space="0" w:color="auto"/>
            </w:tcBorders>
            <w:vAlign w:val="center"/>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w:t>
            </w:r>
          </w:p>
        </w:tc>
        <w:tc>
          <w:tcPr>
            <w:tcW w:w="2406" w:type="dxa"/>
            <w:tcBorders>
              <w:top w:val="single" w:sz="4" w:space="0" w:color="auto"/>
              <w:left w:val="single" w:sz="4" w:space="0" w:color="auto"/>
              <w:bottom w:val="single" w:sz="4" w:space="0" w:color="auto"/>
              <w:right w:val="single" w:sz="4" w:space="0" w:color="auto"/>
            </w:tcBorders>
            <w:vAlign w:val="center"/>
          </w:tcPr>
          <w:p w:rsidR="002F15AC" w:rsidRPr="002F15AC" w:rsidRDefault="006F310E" w:rsidP="002A171E">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r w:rsidR="002F15AC" w:rsidRPr="002F15AC" w:rsidTr="00653BE0">
        <w:trPr>
          <w:cantSplit/>
          <w:trHeight w:val="20"/>
        </w:trPr>
        <w:tc>
          <w:tcPr>
            <w:tcW w:w="744" w:type="dxa"/>
            <w:tcBorders>
              <w:top w:val="single" w:sz="4" w:space="0" w:color="auto"/>
              <w:left w:val="single" w:sz="4" w:space="0" w:color="auto"/>
              <w:bottom w:val="single" w:sz="4" w:space="0" w:color="auto"/>
              <w:right w:val="single" w:sz="4" w:space="0" w:color="auto"/>
            </w:tcBorders>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30.</w:t>
            </w:r>
          </w:p>
        </w:tc>
        <w:tc>
          <w:tcPr>
            <w:tcW w:w="9490" w:type="dxa"/>
            <w:tcBorders>
              <w:top w:val="single" w:sz="4" w:space="0" w:color="auto"/>
              <w:left w:val="single" w:sz="4" w:space="0" w:color="auto"/>
              <w:bottom w:val="single" w:sz="4" w:space="0" w:color="auto"/>
              <w:right w:val="single" w:sz="4" w:space="0" w:color="auto"/>
            </w:tcBorders>
          </w:tcPr>
          <w:p w:rsidR="002F15AC" w:rsidRPr="002F15AC" w:rsidRDefault="002F15AC" w:rsidP="00031FB7">
            <w:pPr>
              <w:pStyle w:val="ConsPlusNormal"/>
              <w:jc w:val="both"/>
              <w:rPr>
                <w:rFonts w:ascii="Times New Roman" w:hAnsi="Times New Roman" w:cs="Times New Roman"/>
                <w:sz w:val="28"/>
                <w:szCs w:val="28"/>
              </w:rPr>
            </w:pPr>
            <w:r w:rsidRPr="002F15AC">
              <w:rPr>
                <w:rFonts w:ascii="Times New Roman" w:hAnsi="Times New Roman" w:cs="Times New Roman"/>
                <w:sz w:val="28"/>
                <w:szCs w:val="28"/>
              </w:rPr>
              <w:t>Государственное бюджетное учреждение зд</w:t>
            </w:r>
            <w:r w:rsidR="006F310E">
              <w:rPr>
                <w:rFonts w:ascii="Times New Roman" w:hAnsi="Times New Roman" w:cs="Times New Roman"/>
                <w:sz w:val="28"/>
                <w:szCs w:val="28"/>
              </w:rPr>
              <w:t>равоохранения Тверской области «</w:t>
            </w:r>
            <w:r w:rsidRPr="002F15AC">
              <w:rPr>
                <w:rFonts w:ascii="Times New Roman" w:hAnsi="Times New Roman" w:cs="Times New Roman"/>
                <w:sz w:val="28"/>
                <w:szCs w:val="28"/>
              </w:rPr>
              <w:t>Бологовска</w:t>
            </w:r>
            <w:r w:rsidR="006F310E">
              <w:rPr>
                <w:rFonts w:ascii="Times New Roman" w:hAnsi="Times New Roman" w:cs="Times New Roman"/>
                <w:sz w:val="28"/>
                <w:szCs w:val="28"/>
              </w:rPr>
              <w:t>я стоматологическая поликлиника»</w:t>
            </w:r>
            <w:r w:rsidRPr="002F15AC">
              <w:rPr>
                <w:rFonts w:ascii="Times New Roman" w:hAnsi="Times New Roman" w:cs="Times New Roman"/>
                <w:sz w:val="28"/>
                <w:szCs w:val="28"/>
              </w:rPr>
              <w:t>, г. Бологое</w:t>
            </w:r>
          </w:p>
        </w:tc>
        <w:tc>
          <w:tcPr>
            <w:tcW w:w="2552" w:type="dxa"/>
            <w:tcBorders>
              <w:top w:val="single" w:sz="4" w:space="0" w:color="auto"/>
              <w:left w:val="single" w:sz="4" w:space="0" w:color="auto"/>
              <w:bottom w:val="single" w:sz="4" w:space="0" w:color="auto"/>
              <w:right w:val="single" w:sz="4" w:space="0" w:color="auto"/>
            </w:tcBorders>
            <w:vAlign w:val="center"/>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w:t>
            </w:r>
          </w:p>
        </w:tc>
        <w:tc>
          <w:tcPr>
            <w:tcW w:w="2406" w:type="dxa"/>
            <w:tcBorders>
              <w:top w:val="single" w:sz="4" w:space="0" w:color="auto"/>
              <w:left w:val="single" w:sz="4" w:space="0" w:color="auto"/>
              <w:bottom w:val="single" w:sz="4" w:space="0" w:color="auto"/>
              <w:right w:val="single" w:sz="4" w:space="0" w:color="auto"/>
            </w:tcBorders>
            <w:vAlign w:val="center"/>
          </w:tcPr>
          <w:p w:rsidR="002F15AC" w:rsidRPr="002F15AC" w:rsidRDefault="00A34102" w:rsidP="00A34102">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r w:rsidR="002F15AC" w:rsidRPr="002F15AC" w:rsidTr="00653BE0">
        <w:trPr>
          <w:cantSplit/>
          <w:trHeight w:val="20"/>
        </w:trPr>
        <w:tc>
          <w:tcPr>
            <w:tcW w:w="744" w:type="dxa"/>
            <w:tcBorders>
              <w:top w:val="single" w:sz="4" w:space="0" w:color="auto"/>
              <w:left w:val="single" w:sz="4" w:space="0" w:color="auto"/>
              <w:bottom w:val="single" w:sz="4" w:space="0" w:color="auto"/>
              <w:right w:val="single" w:sz="4" w:space="0" w:color="auto"/>
            </w:tcBorders>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31.</w:t>
            </w:r>
          </w:p>
        </w:tc>
        <w:tc>
          <w:tcPr>
            <w:tcW w:w="9490" w:type="dxa"/>
            <w:tcBorders>
              <w:top w:val="single" w:sz="4" w:space="0" w:color="auto"/>
              <w:left w:val="single" w:sz="4" w:space="0" w:color="auto"/>
              <w:bottom w:val="single" w:sz="4" w:space="0" w:color="auto"/>
              <w:right w:val="single" w:sz="4" w:space="0" w:color="auto"/>
            </w:tcBorders>
          </w:tcPr>
          <w:p w:rsidR="002F15AC" w:rsidRPr="002F15AC" w:rsidRDefault="002F15AC" w:rsidP="00031FB7">
            <w:pPr>
              <w:pStyle w:val="ConsPlusNormal"/>
              <w:jc w:val="both"/>
              <w:rPr>
                <w:rFonts w:ascii="Times New Roman" w:hAnsi="Times New Roman" w:cs="Times New Roman"/>
                <w:sz w:val="28"/>
                <w:szCs w:val="28"/>
              </w:rPr>
            </w:pPr>
            <w:r w:rsidRPr="002F15AC">
              <w:rPr>
                <w:rFonts w:ascii="Times New Roman" w:hAnsi="Times New Roman" w:cs="Times New Roman"/>
                <w:sz w:val="28"/>
                <w:szCs w:val="28"/>
              </w:rPr>
              <w:t>Государственное бюджетное учреждение зд</w:t>
            </w:r>
            <w:r w:rsidR="006F310E">
              <w:rPr>
                <w:rFonts w:ascii="Times New Roman" w:hAnsi="Times New Roman" w:cs="Times New Roman"/>
                <w:sz w:val="28"/>
                <w:szCs w:val="28"/>
              </w:rPr>
              <w:t>равоохранения Тверской области «</w:t>
            </w:r>
            <w:r w:rsidRPr="002F15AC">
              <w:rPr>
                <w:rFonts w:ascii="Times New Roman" w:hAnsi="Times New Roman" w:cs="Times New Roman"/>
                <w:sz w:val="28"/>
                <w:szCs w:val="28"/>
              </w:rPr>
              <w:t>Весьегонска</w:t>
            </w:r>
            <w:r w:rsidR="006F310E">
              <w:rPr>
                <w:rFonts w:ascii="Times New Roman" w:hAnsi="Times New Roman" w:cs="Times New Roman"/>
                <w:sz w:val="28"/>
                <w:szCs w:val="28"/>
              </w:rPr>
              <w:t>я центральная районная больница»</w:t>
            </w:r>
            <w:r w:rsidRPr="002F15AC">
              <w:rPr>
                <w:rFonts w:ascii="Times New Roman" w:hAnsi="Times New Roman" w:cs="Times New Roman"/>
                <w:sz w:val="28"/>
                <w:szCs w:val="28"/>
              </w:rPr>
              <w:t>, г. Весьегонск</w:t>
            </w:r>
          </w:p>
        </w:tc>
        <w:tc>
          <w:tcPr>
            <w:tcW w:w="2552" w:type="dxa"/>
            <w:tcBorders>
              <w:top w:val="single" w:sz="4" w:space="0" w:color="auto"/>
              <w:left w:val="single" w:sz="4" w:space="0" w:color="auto"/>
              <w:bottom w:val="single" w:sz="4" w:space="0" w:color="auto"/>
              <w:right w:val="single" w:sz="4" w:space="0" w:color="auto"/>
            </w:tcBorders>
            <w:vAlign w:val="center"/>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w:t>
            </w:r>
          </w:p>
        </w:tc>
        <w:tc>
          <w:tcPr>
            <w:tcW w:w="2406" w:type="dxa"/>
            <w:tcBorders>
              <w:top w:val="single" w:sz="4" w:space="0" w:color="auto"/>
              <w:left w:val="single" w:sz="4" w:space="0" w:color="auto"/>
              <w:bottom w:val="single" w:sz="4" w:space="0" w:color="auto"/>
              <w:right w:val="single" w:sz="4" w:space="0" w:color="auto"/>
            </w:tcBorders>
            <w:vAlign w:val="center"/>
          </w:tcPr>
          <w:p w:rsidR="002F15AC" w:rsidRPr="002F15AC" w:rsidRDefault="006F310E" w:rsidP="002A171E">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r w:rsidR="002F15AC" w:rsidRPr="002F15AC" w:rsidTr="00653BE0">
        <w:trPr>
          <w:cantSplit/>
          <w:trHeight w:val="20"/>
        </w:trPr>
        <w:tc>
          <w:tcPr>
            <w:tcW w:w="744" w:type="dxa"/>
            <w:tcBorders>
              <w:top w:val="single" w:sz="4" w:space="0" w:color="auto"/>
              <w:left w:val="single" w:sz="4" w:space="0" w:color="auto"/>
              <w:bottom w:val="single" w:sz="4" w:space="0" w:color="auto"/>
              <w:right w:val="single" w:sz="4" w:space="0" w:color="auto"/>
            </w:tcBorders>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32.</w:t>
            </w:r>
          </w:p>
        </w:tc>
        <w:tc>
          <w:tcPr>
            <w:tcW w:w="9490" w:type="dxa"/>
            <w:tcBorders>
              <w:top w:val="single" w:sz="4" w:space="0" w:color="auto"/>
              <w:left w:val="single" w:sz="4" w:space="0" w:color="auto"/>
              <w:bottom w:val="single" w:sz="4" w:space="0" w:color="auto"/>
              <w:right w:val="single" w:sz="4" w:space="0" w:color="auto"/>
            </w:tcBorders>
          </w:tcPr>
          <w:p w:rsidR="002F15AC" w:rsidRPr="002F15AC" w:rsidRDefault="002F15AC" w:rsidP="00031FB7">
            <w:pPr>
              <w:pStyle w:val="ConsPlusNormal"/>
              <w:jc w:val="both"/>
              <w:rPr>
                <w:rFonts w:ascii="Times New Roman" w:hAnsi="Times New Roman" w:cs="Times New Roman"/>
                <w:sz w:val="28"/>
                <w:szCs w:val="28"/>
              </w:rPr>
            </w:pPr>
            <w:r w:rsidRPr="002F15AC">
              <w:rPr>
                <w:rFonts w:ascii="Times New Roman" w:hAnsi="Times New Roman" w:cs="Times New Roman"/>
                <w:sz w:val="28"/>
                <w:szCs w:val="28"/>
              </w:rPr>
              <w:t>Государственное бюджетное учреждение зд</w:t>
            </w:r>
            <w:r w:rsidR="006F310E">
              <w:rPr>
                <w:rFonts w:ascii="Times New Roman" w:hAnsi="Times New Roman" w:cs="Times New Roman"/>
                <w:sz w:val="28"/>
                <w:szCs w:val="28"/>
              </w:rPr>
              <w:t>равоохранения Тверской области «</w:t>
            </w:r>
            <w:r w:rsidRPr="002F15AC">
              <w:rPr>
                <w:rFonts w:ascii="Times New Roman" w:hAnsi="Times New Roman" w:cs="Times New Roman"/>
                <w:sz w:val="28"/>
                <w:szCs w:val="28"/>
              </w:rPr>
              <w:t>Вышневолоцка</w:t>
            </w:r>
            <w:r w:rsidR="006F310E">
              <w:rPr>
                <w:rFonts w:ascii="Times New Roman" w:hAnsi="Times New Roman" w:cs="Times New Roman"/>
                <w:sz w:val="28"/>
                <w:szCs w:val="28"/>
              </w:rPr>
              <w:t>я центральная районная больница»</w:t>
            </w:r>
            <w:r w:rsidRPr="002F15AC">
              <w:rPr>
                <w:rFonts w:ascii="Times New Roman" w:hAnsi="Times New Roman" w:cs="Times New Roman"/>
                <w:sz w:val="28"/>
                <w:szCs w:val="28"/>
              </w:rPr>
              <w:t>, г. Вышний Волочек</w:t>
            </w:r>
          </w:p>
        </w:tc>
        <w:tc>
          <w:tcPr>
            <w:tcW w:w="2552" w:type="dxa"/>
            <w:tcBorders>
              <w:top w:val="single" w:sz="4" w:space="0" w:color="auto"/>
              <w:left w:val="single" w:sz="4" w:space="0" w:color="auto"/>
              <w:bottom w:val="single" w:sz="4" w:space="0" w:color="auto"/>
              <w:right w:val="single" w:sz="4" w:space="0" w:color="auto"/>
            </w:tcBorders>
            <w:vAlign w:val="center"/>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w:t>
            </w:r>
          </w:p>
        </w:tc>
        <w:tc>
          <w:tcPr>
            <w:tcW w:w="2406" w:type="dxa"/>
            <w:tcBorders>
              <w:top w:val="single" w:sz="4" w:space="0" w:color="auto"/>
              <w:left w:val="single" w:sz="4" w:space="0" w:color="auto"/>
              <w:bottom w:val="single" w:sz="4" w:space="0" w:color="auto"/>
              <w:right w:val="single" w:sz="4" w:space="0" w:color="auto"/>
            </w:tcBorders>
            <w:vAlign w:val="center"/>
          </w:tcPr>
          <w:p w:rsidR="002F15AC" w:rsidRPr="002F15AC" w:rsidRDefault="006F310E" w:rsidP="002A171E">
            <w:pPr>
              <w:pStyle w:val="ConsPlusNormal"/>
              <w:jc w:val="center"/>
              <w:rPr>
                <w:rFonts w:ascii="Times New Roman" w:hAnsi="Times New Roman" w:cs="Times New Roman"/>
                <w:sz w:val="28"/>
                <w:szCs w:val="28"/>
                <w:highlight w:val="cyan"/>
              </w:rPr>
            </w:pPr>
            <w:r w:rsidRPr="006F310E">
              <w:rPr>
                <w:rFonts w:ascii="Times New Roman" w:hAnsi="Times New Roman" w:cs="Times New Roman"/>
                <w:sz w:val="28"/>
                <w:szCs w:val="28"/>
              </w:rPr>
              <w:t>+</w:t>
            </w:r>
          </w:p>
        </w:tc>
      </w:tr>
      <w:tr w:rsidR="002F15AC" w:rsidRPr="002F15AC" w:rsidTr="00653BE0">
        <w:trPr>
          <w:cantSplit/>
          <w:trHeight w:val="20"/>
        </w:trPr>
        <w:tc>
          <w:tcPr>
            <w:tcW w:w="744" w:type="dxa"/>
            <w:tcBorders>
              <w:top w:val="single" w:sz="4" w:space="0" w:color="auto"/>
              <w:left w:val="single" w:sz="4" w:space="0" w:color="auto"/>
              <w:bottom w:val="single" w:sz="4" w:space="0" w:color="auto"/>
              <w:right w:val="single" w:sz="4" w:space="0" w:color="auto"/>
            </w:tcBorders>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33.</w:t>
            </w:r>
          </w:p>
        </w:tc>
        <w:tc>
          <w:tcPr>
            <w:tcW w:w="9490" w:type="dxa"/>
            <w:tcBorders>
              <w:top w:val="single" w:sz="4" w:space="0" w:color="auto"/>
              <w:left w:val="single" w:sz="4" w:space="0" w:color="auto"/>
              <w:bottom w:val="single" w:sz="4" w:space="0" w:color="auto"/>
              <w:right w:val="single" w:sz="4" w:space="0" w:color="auto"/>
            </w:tcBorders>
          </w:tcPr>
          <w:p w:rsidR="002F15AC" w:rsidRPr="002F15AC" w:rsidRDefault="002F15AC" w:rsidP="00031FB7">
            <w:pPr>
              <w:pStyle w:val="ConsPlusNormal"/>
              <w:jc w:val="both"/>
              <w:rPr>
                <w:rFonts w:ascii="Times New Roman" w:hAnsi="Times New Roman" w:cs="Times New Roman"/>
                <w:sz w:val="28"/>
                <w:szCs w:val="28"/>
              </w:rPr>
            </w:pPr>
            <w:r w:rsidRPr="002F15AC">
              <w:rPr>
                <w:rFonts w:ascii="Times New Roman" w:hAnsi="Times New Roman" w:cs="Times New Roman"/>
                <w:sz w:val="28"/>
                <w:szCs w:val="28"/>
              </w:rPr>
              <w:t>Государственное бюджетное учреждение зд</w:t>
            </w:r>
            <w:r w:rsidR="006F310E">
              <w:rPr>
                <w:rFonts w:ascii="Times New Roman" w:hAnsi="Times New Roman" w:cs="Times New Roman"/>
                <w:sz w:val="28"/>
                <w:szCs w:val="28"/>
              </w:rPr>
              <w:t>равоохранения Тверской области «</w:t>
            </w:r>
            <w:r w:rsidRPr="002F15AC">
              <w:rPr>
                <w:rFonts w:ascii="Times New Roman" w:hAnsi="Times New Roman" w:cs="Times New Roman"/>
                <w:sz w:val="28"/>
                <w:szCs w:val="28"/>
              </w:rPr>
              <w:t>Жарковска</w:t>
            </w:r>
            <w:r w:rsidR="006F310E">
              <w:rPr>
                <w:rFonts w:ascii="Times New Roman" w:hAnsi="Times New Roman" w:cs="Times New Roman"/>
                <w:sz w:val="28"/>
                <w:szCs w:val="28"/>
              </w:rPr>
              <w:t>я центральная районная больница»</w:t>
            </w:r>
            <w:r w:rsidRPr="002F15AC">
              <w:rPr>
                <w:rFonts w:ascii="Times New Roman" w:hAnsi="Times New Roman" w:cs="Times New Roman"/>
                <w:sz w:val="28"/>
                <w:szCs w:val="28"/>
              </w:rPr>
              <w:t>, пгт Жарковский</w:t>
            </w:r>
          </w:p>
        </w:tc>
        <w:tc>
          <w:tcPr>
            <w:tcW w:w="2552" w:type="dxa"/>
            <w:tcBorders>
              <w:top w:val="single" w:sz="4" w:space="0" w:color="auto"/>
              <w:left w:val="single" w:sz="4" w:space="0" w:color="auto"/>
              <w:bottom w:val="single" w:sz="4" w:space="0" w:color="auto"/>
              <w:right w:val="single" w:sz="4" w:space="0" w:color="auto"/>
            </w:tcBorders>
            <w:vAlign w:val="center"/>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w:t>
            </w:r>
          </w:p>
        </w:tc>
        <w:tc>
          <w:tcPr>
            <w:tcW w:w="2406" w:type="dxa"/>
            <w:tcBorders>
              <w:top w:val="single" w:sz="4" w:space="0" w:color="auto"/>
              <w:left w:val="single" w:sz="4" w:space="0" w:color="auto"/>
              <w:bottom w:val="single" w:sz="4" w:space="0" w:color="auto"/>
              <w:right w:val="single" w:sz="4" w:space="0" w:color="auto"/>
            </w:tcBorders>
            <w:vAlign w:val="center"/>
          </w:tcPr>
          <w:p w:rsidR="002F15AC" w:rsidRPr="006F310E" w:rsidRDefault="006F310E" w:rsidP="002A171E">
            <w:pPr>
              <w:jc w:val="center"/>
              <w:rPr>
                <w:highlight w:val="cyan"/>
                <w:lang w:eastAsia="ru-RU"/>
              </w:rPr>
            </w:pPr>
            <w:r w:rsidRPr="006F310E">
              <w:rPr>
                <w:lang w:eastAsia="ru-RU"/>
              </w:rPr>
              <w:t>+</w:t>
            </w:r>
          </w:p>
        </w:tc>
      </w:tr>
      <w:tr w:rsidR="002F15AC" w:rsidRPr="002F15AC" w:rsidTr="00653BE0">
        <w:trPr>
          <w:cantSplit/>
          <w:trHeight w:val="20"/>
        </w:trPr>
        <w:tc>
          <w:tcPr>
            <w:tcW w:w="744" w:type="dxa"/>
            <w:tcBorders>
              <w:top w:val="single" w:sz="4" w:space="0" w:color="auto"/>
              <w:left w:val="single" w:sz="4" w:space="0" w:color="auto"/>
              <w:bottom w:val="single" w:sz="4" w:space="0" w:color="auto"/>
              <w:right w:val="single" w:sz="4" w:space="0" w:color="auto"/>
            </w:tcBorders>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34.</w:t>
            </w:r>
          </w:p>
        </w:tc>
        <w:tc>
          <w:tcPr>
            <w:tcW w:w="9490" w:type="dxa"/>
            <w:tcBorders>
              <w:top w:val="single" w:sz="4" w:space="0" w:color="auto"/>
              <w:left w:val="single" w:sz="4" w:space="0" w:color="auto"/>
              <w:bottom w:val="single" w:sz="4" w:space="0" w:color="auto"/>
              <w:right w:val="single" w:sz="4" w:space="0" w:color="auto"/>
            </w:tcBorders>
          </w:tcPr>
          <w:p w:rsidR="002F15AC" w:rsidRPr="002F15AC" w:rsidRDefault="006F310E" w:rsidP="00031FB7">
            <w:pPr>
              <w:pStyle w:val="ConsPlusNormal"/>
              <w:jc w:val="both"/>
              <w:rPr>
                <w:rFonts w:ascii="Times New Roman" w:hAnsi="Times New Roman" w:cs="Times New Roman"/>
                <w:sz w:val="28"/>
                <w:szCs w:val="28"/>
              </w:rPr>
            </w:pPr>
            <w:r>
              <w:rPr>
                <w:rFonts w:ascii="Times New Roman" w:hAnsi="Times New Roman" w:cs="Times New Roman"/>
                <w:sz w:val="28"/>
                <w:szCs w:val="28"/>
              </w:rPr>
              <w:t>Г</w:t>
            </w:r>
            <w:r w:rsidR="002F15AC" w:rsidRPr="002F15AC">
              <w:rPr>
                <w:rFonts w:ascii="Times New Roman" w:hAnsi="Times New Roman" w:cs="Times New Roman"/>
                <w:sz w:val="28"/>
                <w:szCs w:val="28"/>
              </w:rPr>
              <w:t>осударственное бюджетное учреждение зд</w:t>
            </w:r>
            <w:r>
              <w:rPr>
                <w:rFonts w:ascii="Times New Roman" w:hAnsi="Times New Roman" w:cs="Times New Roman"/>
                <w:sz w:val="28"/>
                <w:szCs w:val="28"/>
              </w:rPr>
              <w:t>равоохранения Тверской области «</w:t>
            </w:r>
            <w:r w:rsidR="002F15AC" w:rsidRPr="002F15AC">
              <w:rPr>
                <w:rFonts w:ascii="Times New Roman" w:hAnsi="Times New Roman" w:cs="Times New Roman"/>
                <w:sz w:val="28"/>
                <w:szCs w:val="28"/>
              </w:rPr>
              <w:t>Западнодвинска</w:t>
            </w:r>
            <w:r>
              <w:rPr>
                <w:rFonts w:ascii="Times New Roman" w:hAnsi="Times New Roman" w:cs="Times New Roman"/>
                <w:sz w:val="28"/>
                <w:szCs w:val="28"/>
              </w:rPr>
              <w:t>я центральная районная больница»</w:t>
            </w:r>
            <w:r w:rsidR="002F15AC" w:rsidRPr="002F15AC">
              <w:rPr>
                <w:rFonts w:ascii="Times New Roman" w:hAnsi="Times New Roman" w:cs="Times New Roman"/>
                <w:sz w:val="28"/>
                <w:szCs w:val="28"/>
              </w:rPr>
              <w:t>, г. Западная Двина</w:t>
            </w:r>
          </w:p>
        </w:tc>
        <w:tc>
          <w:tcPr>
            <w:tcW w:w="2552" w:type="dxa"/>
            <w:tcBorders>
              <w:top w:val="single" w:sz="4" w:space="0" w:color="auto"/>
              <w:left w:val="single" w:sz="4" w:space="0" w:color="auto"/>
              <w:bottom w:val="single" w:sz="4" w:space="0" w:color="auto"/>
              <w:right w:val="single" w:sz="4" w:space="0" w:color="auto"/>
            </w:tcBorders>
            <w:vAlign w:val="center"/>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w:t>
            </w:r>
          </w:p>
        </w:tc>
        <w:tc>
          <w:tcPr>
            <w:tcW w:w="2406" w:type="dxa"/>
            <w:tcBorders>
              <w:top w:val="single" w:sz="4" w:space="0" w:color="auto"/>
              <w:left w:val="single" w:sz="4" w:space="0" w:color="auto"/>
              <w:bottom w:val="single" w:sz="4" w:space="0" w:color="auto"/>
              <w:right w:val="single" w:sz="4" w:space="0" w:color="auto"/>
            </w:tcBorders>
            <w:vAlign w:val="center"/>
          </w:tcPr>
          <w:p w:rsidR="002F15AC" w:rsidRPr="002F15AC" w:rsidRDefault="006F310E" w:rsidP="002A171E">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r w:rsidR="002F15AC" w:rsidRPr="002F15AC" w:rsidTr="00653BE0">
        <w:trPr>
          <w:cantSplit/>
          <w:trHeight w:val="20"/>
        </w:trPr>
        <w:tc>
          <w:tcPr>
            <w:tcW w:w="744" w:type="dxa"/>
            <w:tcBorders>
              <w:top w:val="single" w:sz="4" w:space="0" w:color="auto"/>
              <w:left w:val="single" w:sz="4" w:space="0" w:color="auto"/>
              <w:bottom w:val="single" w:sz="4" w:space="0" w:color="auto"/>
              <w:right w:val="single" w:sz="4" w:space="0" w:color="auto"/>
            </w:tcBorders>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35.</w:t>
            </w:r>
          </w:p>
        </w:tc>
        <w:tc>
          <w:tcPr>
            <w:tcW w:w="9490" w:type="dxa"/>
            <w:tcBorders>
              <w:top w:val="single" w:sz="4" w:space="0" w:color="auto"/>
              <w:left w:val="single" w:sz="4" w:space="0" w:color="auto"/>
              <w:bottom w:val="single" w:sz="4" w:space="0" w:color="auto"/>
              <w:right w:val="single" w:sz="4" w:space="0" w:color="auto"/>
            </w:tcBorders>
          </w:tcPr>
          <w:p w:rsidR="002F15AC" w:rsidRPr="002F15AC" w:rsidRDefault="00C84274" w:rsidP="00031FB7">
            <w:pPr>
              <w:pStyle w:val="ConsPlusNormal"/>
              <w:jc w:val="both"/>
              <w:rPr>
                <w:rFonts w:ascii="Times New Roman" w:hAnsi="Times New Roman" w:cs="Times New Roman"/>
                <w:sz w:val="28"/>
                <w:szCs w:val="28"/>
              </w:rPr>
            </w:pPr>
            <w:r>
              <w:rPr>
                <w:rFonts w:ascii="Times New Roman" w:hAnsi="Times New Roman" w:cs="Times New Roman"/>
                <w:sz w:val="28"/>
                <w:szCs w:val="28"/>
              </w:rPr>
              <w:t>Г</w:t>
            </w:r>
            <w:r w:rsidR="002F15AC" w:rsidRPr="002F15AC">
              <w:rPr>
                <w:rFonts w:ascii="Times New Roman" w:hAnsi="Times New Roman" w:cs="Times New Roman"/>
                <w:sz w:val="28"/>
                <w:szCs w:val="28"/>
              </w:rPr>
              <w:t>осударственное бюджетное учреждение зд</w:t>
            </w:r>
            <w:r>
              <w:rPr>
                <w:rFonts w:ascii="Times New Roman" w:hAnsi="Times New Roman" w:cs="Times New Roman"/>
                <w:sz w:val="28"/>
                <w:szCs w:val="28"/>
              </w:rPr>
              <w:t>равоохранения Тверской области «</w:t>
            </w:r>
            <w:r w:rsidR="002F15AC" w:rsidRPr="002F15AC">
              <w:rPr>
                <w:rFonts w:ascii="Times New Roman" w:hAnsi="Times New Roman" w:cs="Times New Roman"/>
                <w:sz w:val="28"/>
                <w:szCs w:val="28"/>
              </w:rPr>
              <w:t>Зубцовска</w:t>
            </w:r>
            <w:r>
              <w:rPr>
                <w:rFonts w:ascii="Times New Roman" w:hAnsi="Times New Roman" w:cs="Times New Roman"/>
                <w:sz w:val="28"/>
                <w:szCs w:val="28"/>
              </w:rPr>
              <w:t>я центральная районная больница»</w:t>
            </w:r>
            <w:r w:rsidR="002F15AC" w:rsidRPr="002F15AC">
              <w:rPr>
                <w:rFonts w:ascii="Times New Roman" w:hAnsi="Times New Roman" w:cs="Times New Roman"/>
                <w:sz w:val="28"/>
                <w:szCs w:val="28"/>
              </w:rPr>
              <w:t>, г. Зубцов</w:t>
            </w:r>
          </w:p>
        </w:tc>
        <w:tc>
          <w:tcPr>
            <w:tcW w:w="2552" w:type="dxa"/>
            <w:tcBorders>
              <w:top w:val="single" w:sz="4" w:space="0" w:color="auto"/>
              <w:left w:val="single" w:sz="4" w:space="0" w:color="auto"/>
              <w:bottom w:val="single" w:sz="4" w:space="0" w:color="auto"/>
              <w:right w:val="single" w:sz="4" w:space="0" w:color="auto"/>
            </w:tcBorders>
            <w:vAlign w:val="center"/>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w:t>
            </w:r>
          </w:p>
        </w:tc>
        <w:tc>
          <w:tcPr>
            <w:tcW w:w="2406" w:type="dxa"/>
            <w:tcBorders>
              <w:top w:val="single" w:sz="4" w:space="0" w:color="auto"/>
              <w:left w:val="single" w:sz="4" w:space="0" w:color="auto"/>
              <w:bottom w:val="single" w:sz="4" w:space="0" w:color="auto"/>
              <w:right w:val="single" w:sz="4" w:space="0" w:color="auto"/>
            </w:tcBorders>
            <w:vAlign w:val="center"/>
          </w:tcPr>
          <w:p w:rsidR="002F15AC" w:rsidRPr="002F15AC" w:rsidRDefault="00C84274" w:rsidP="002A171E">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r w:rsidR="002F15AC" w:rsidRPr="002F15AC" w:rsidTr="00653BE0">
        <w:trPr>
          <w:cantSplit/>
          <w:trHeight w:val="20"/>
        </w:trPr>
        <w:tc>
          <w:tcPr>
            <w:tcW w:w="744" w:type="dxa"/>
            <w:tcBorders>
              <w:top w:val="single" w:sz="4" w:space="0" w:color="auto"/>
              <w:left w:val="single" w:sz="4" w:space="0" w:color="auto"/>
              <w:bottom w:val="single" w:sz="4" w:space="0" w:color="auto"/>
              <w:right w:val="single" w:sz="4" w:space="0" w:color="auto"/>
            </w:tcBorders>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lastRenderedPageBreak/>
              <w:t>36.</w:t>
            </w:r>
          </w:p>
        </w:tc>
        <w:tc>
          <w:tcPr>
            <w:tcW w:w="9490" w:type="dxa"/>
            <w:tcBorders>
              <w:top w:val="single" w:sz="4" w:space="0" w:color="auto"/>
              <w:left w:val="single" w:sz="4" w:space="0" w:color="auto"/>
              <w:bottom w:val="single" w:sz="4" w:space="0" w:color="auto"/>
              <w:right w:val="single" w:sz="4" w:space="0" w:color="auto"/>
            </w:tcBorders>
          </w:tcPr>
          <w:p w:rsidR="002F15AC" w:rsidRPr="002F15AC" w:rsidRDefault="00C84274" w:rsidP="00031FB7">
            <w:pPr>
              <w:pStyle w:val="ConsPlusNormal"/>
              <w:jc w:val="both"/>
              <w:rPr>
                <w:rFonts w:ascii="Times New Roman" w:hAnsi="Times New Roman" w:cs="Times New Roman"/>
                <w:sz w:val="28"/>
                <w:szCs w:val="28"/>
              </w:rPr>
            </w:pPr>
            <w:r>
              <w:rPr>
                <w:rFonts w:ascii="Times New Roman" w:hAnsi="Times New Roman" w:cs="Times New Roman"/>
                <w:sz w:val="28"/>
                <w:szCs w:val="28"/>
              </w:rPr>
              <w:t>Г</w:t>
            </w:r>
            <w:r w:rsidR="002F15AC" w:rsidRPr="002F15AC">
              <w:rPr>
                <w:rFonts w:ascii="Times New Roman" w:hAnsi="Times New Roman" w:cs="Times New Roman"/>
                <w:sz w:val="28"/>
                <w:szCs w:val="28"/>
              </w:rPr>
              <w:t>осударственное бюджетное учреждение зд</w:t>
            </w:r>
            <w:r>
              <w:rPr>
                <w:rFonts w:ascii="Times New Roman" w:hAnsi="Times New Roman" w:cs="Times New Roman"/>
                <w:sz w:val="28"/>
                <w:szCs w:val="28"/>
              </w:rPr>
              <w:t>равоохранения Тверской области «</w:t>
            </w:r>
            <w:r w:rsidR="002F15AC" w:rsidRPr="002F15AC">
              <w:rPr>
                <w:rFonts w:ascii="Times New Roman" w:hAnsi="Times New Roman" w:cs="Times New Roman"/>
                <w:sz w:val="28"/>
                <w:szCs w:val="28"/>
              </w:rPr>
              <w:t>Калининская центральная ра</w:t>
            </w:r>
            <w:r>
              <w:rPr>
                <w:rFonts w:ascii="Times New Roman" w:hAnsi="Times New Roman" w:cs="Times New Roman"/>
                <w:sz w:val="28"/>
                <w:szCs w:val="28"/>
              </w:rPr>
              <w:t>йонная клиническая больница»</w:t>
            </w:r>
            <w:r w:rsidR="002F15AC" w:rsidRPr="002F15AC">
              <w:rPr>
                <w:rFonts w:ascii="Times New Roman" w:hAnsi="Times New Roman" w:cs="Times New Roman"/>
                <w:sz w:val="28"/>
                <w:szCs w:val="28"/>
              </w:rPr>
              <w:t>, г. Тверь, п. Химинститута</w:t>
            </w:r>
          </w:p>
        </w:tc>
        <w:tc>
          <w:tcPr>
            <w:tcW w:w="2552" w:type="dxa"/>
            <w:tcBorders>
              <w:top w:val="single" w:sz="4" w:space="0" w:color="auto"/>
              <w:left w:val="single" w:sz="4" w:space="0" w:color="auto"/>
              <w:bottom w:val="single" w:sz="4" w:space="0" w:color="auto"/>
              <w:right w:val="single" w:sz="4" w:space="0" w:color="auto"/>
            </w:tcBorders>
            <w:vAlign w:val="center"/>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w:t>
            </w:r>
          </w:p>
        </w:tc>
        <w:tc>
          <w:tcPr>
            <w:tcW w:w="2406" w:type="dxa"/>
            <w:tcBorders>
              <w:top w:val="single" w:sz="4" w:space="0" w:color="auto"/>
              <w:left w:val="single" w:sz="4" w:space="0" w:color="auto"/>
              <w:bottom w:val="single" w:sz="4" w:space="0" w:color="auto"/>
              <w:right w:val="single" w:sz="4" w:space="0" w:color="auto"/>
            </w:tcBorders>
            <w:vAlign w:val="center"/>
          </w:tcPr>
          <w:p w:rsidR="002F15AC" w:rsidRPr="002F15AC" w:rsidRDefault="00C84274" w:rsidP="002A171E">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r w:rsidR="002F15AC" w:rsidRPr="002F15AC" w:rsidTr="00653BE0">
        <w:trPr>
          <w:cantSplit/>
          <w:trHeight w:val="20"/>
        </w:trPr>
        <w:tc>
          <w:tcPr>
            <w:tcW w:w="744" w:type="dxa"/>
            <w:tcBorders>
              <w:top w:val="single" w:sz="4" w:space="0" w:color="auto"/>
              <w:left w:val="single" w:sz="4" w:space="0" w:color="auto"/>
              <w:bottom w:val="single" w:sz="4" w:space="0" w:color="auto"/>
              <w:right w:val="single" w:sz="4" w:space="0" w:color="auto"/>
            </w:tcBorders>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37.</w:t>
            </w:r>
          </w:p>
        </w:tc>
        <w:tc>
          <w:tcPr>
            <w:tcW w:w="9490" w:type="dxa"/>
            <w:tcBorders>
              <w:top w:val="single" w:sz="4" w:space="0" w:color="auto"/>
              <w:left w:val="single" w:sz="4" w:space="0" w:color="auto"/>
              <w:bottom w:val="single" w:sz="4" w:space="0" w:color="auto"/>
              <w:right w:val="single" w:sz="4" w:space="0" w:color="auto"/>
            </w:tcBorders>
          </w:tcPr>
          <w:p w:rsidR="002F15AC" w:rsidRPr="002F15AC" w:rsidRDefault="002F15AC" w:rsidP="00031FB7">
            <w:pPr>
              <w:pStyle w:val="ConsPlusNormal"/>
              <w:jc w:val="both"/>
              <w:rPr>
                <w:rFonts w:ascii="Times New Roman" w:hAnsi="Times New Roman" w:cs="Times New Roman"/>
                <w:sz w:val="28"/>
                <w:szCs w:val="28"/>
              </w:rPr>
            </w:pPr>
            <w:r w:rsidRPr="002F15AC">
              <w:rPr>
                <w:rFonts w:ascii="Times New Roman" w:hAnsi="Times New Roman" w:cs="Times New Roman"/>
                <w:sz w:val="28"/>
                <w:szCs w:val="28"/>
              </w:rPr>
              <w:t>Государственное бюджетное учреждение зд</w:t>
            </w:r>
            <w:r w:rsidR="00C84274">
              <w:rPr>
                <w:rFonts w:ascii="Times New Roman" w:hAnsi="Times New Roman" w:cs="Times New Roman"/>
                <w:sz w:val="28"/>
                <w:szCs w:val="28"/>
              </w:rPr>
              <w:t>равоохранения Тверской области «</w:t>
            </w:r>
            <w:r w:rsidRPr="002F15AC">
              <w:rPr>
                <w:rFonts w:ascii="Times New Roman" w:hAnsi="Times New Roman" w:cs="Times New Roman"/>
                <w:sz w:val="28"/>
                <w:szCs w:val="28"/>
              </w:rPr>
              <w:t>Калязинска</w:t>
            </w:r>
            <w:r w:rsidR="00C84274">
              <w:rPr>
                <w:rFonts w:ascii="Times New Roman" w:hAnsi="Times New Roman" w:cs="Times New Roman"/>
                <w:sz w:val="28"/>
                <w:szCs w:val="28"/>
              </w:rPr>
              <w:t>я центральная районная больница»</w:t>
            </w:r>
            <w:r w:rsidRPr="002F15AC">
              <w:rPr>
                <w:rFonts w:ascii="Times New Roman" w:hAnsi="Times New Roman" w:cs="Times New Roman"/>
                <w:sz w:val="28"/>
                <w:szCs w:val="28"/>
              </w:rPr>
              <w:t>, г. Калязин</w:t>
            </w:r>
          </w:p>
        </w:tc>
        <w:tc>
          <w:tcPr>
            <w:tcW w:w="2552" w:type="dxa"/>
            <w:tcBorders>
              <w:top w:val="single" w:sz="4" w:space="0" w:color="auto"/>
              <w:left w:val="single" w:sz="4" w:space="0" w:color="auto"/>
              <w:bottom w:val="single" w:sz="4" w:space="0" w:color="auto"/>
              <w:right w:val="single" w:sz="4" w:space="0" w:color="auto"/>
            </w:tcBorders>
            <w:vAlign w:val="center"/>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w:t>
            </w:r>
          </w:p>
        </w:tc>
        <w:tc>
          <w:tcPr>
            <w:tcW w:w="2406" w:type="dxa"/>
            <w:tcBorders>
              <w:top w:val="single" w:sz="4" w:space="0" w:color="auto"/>
              <w:left w:val="single" w:sz="4" w:space="0" w:color="auto"/>
              <w:bottom w:val="single" w:sz="4" w:space="0" w:color="auto"/>
              <w:right w:val="single" w:sz="4" w:space="0" w:color="auto"/>
            </w:tcBorders>
            <w:vAlign w:val="center"/>
          </w:tcPr>
          <w:p w:rsidR="002F15AC" w:rsidRPr="002F15AC" w:rsidRDefault="00C84274" w:rsidP="002A171E">
            <w:pPr>
              <w:pStyle w:val="ConsPlusNormal"/>
              <w:jc w:val="center"/>
              <w:rPr>
                <w:rFonts w:ascii="Times New Roman" w:hAnsi="Times New Roman" w:cs="Times New Roman"/>
                <w:sz w:val="28"/>
                <w:szCs w:val="28"/>
                <w:highlight w:val="cyan"/>
              </w:rPr>
            </w:pPr>
            <w:r w:rsidRPr="000A0FF8">
              <w:rPr>
                <w:rFonts w:ascii="Times New Roman" w:hAnsi="Times New Roman" w:cs="Times New Roman"/>
                <w:sz w:val="28"/>
                <w:szCs w:val="28"/>
              </w:rPr>
              <w:t>+</w:t>
            </w:r>
          </w:p>
        </w:tc>
      </w:tr>
      <w:tr w:rsidR="002F15AC" w:rsidRPr="002F15AC" w:rsidTr="00653BE0">
        <w:trPr>
          <w:cantSplit/>
          <w:trHeight w:val="20"/>
        </w:trPr>
        <w:tc>
          <w:tcPr>
            <w:tcW w:w="744" w:type="dxa"/>
            <w:tcBorders>
              <w:top w:val="single" w:sz="4" w:space="0" w:color="auto"/>
              <w:left w:val="single" w:sz="4" w:space="0" w:color="auto"/>
              <w:bottom w:val="single" w:sz="4" w:space="0" w:color="auto"/>
              <w:right w:val="single" w:sz="4" w:space="0" w:color="auto"/>
            </w:tcBorders>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38.</w:t>
            </w:r>
          </w:p>
        </w:tc>
        <w:tc>
          <w:tcPr>
            <w:tcW w:w="9490" w:type="dxa"/>
            <w:tcBorders>
              <w:top w:val="single" w:sz="4" w:space="0" w:color="auto"/>
              <w:left w:val="single" w:sz="4" w:space="0" w:color="auto"/>
              <w:bottom w:val="single" w:sz="4" w:space="0" w:color="auto"/>
              <w:right w:val="single" w:sz="4" w:space="0" w:color="auto"/>
            </w:tcBorders>
          </w:tcPr>
          <w:p w:rsidR="002F15AC" w:rsidRPr="002F15AC" w:rsidRDefault="002F15AC" w:rsidP="00031FB7">
            <w:pPr>
              <w:pStyle w:val="ConsPlusNormal"/>
              <w:jc w:val="both"/>
              <w:rPr>
                <w:rFonts w:ascii="Times New Roman" w:hAnsi="Times New Roman" w:cs="Times New Roman"/>
                <w:sz w:val="28"/>
                <w:szCs w:val="28"/>
              </w:rPr>
            </w:pPr>
            <w:r w:rsidRPr="002F15AC">
              <w:rPr>
                <w:rFonts w:ascii="Times New Roman" w:hAnsi="Times New Roman" w:cs="Times New Roman"/>
                <w:sz w:val="28"/>
                <w:szCs w:val="28"/>
              </w:rPr>
              <w:t>Государственное бюджетное учреждение здравоохранения Тверс</w:t>
            </w:r>
            <w:r w:rsidR="000A0FF8">
              <w:rPr>
                <w:rFonts w:ascii="Times New Roman" w:hAnsi="Times New Roman" w:cs="Times New Roman"/>
                <w:sz w:val="28"/>
                <w:szCs w:val="28"/>
              </w:rPr>
              <w:t>кой области «</w:t>
            </w:r>
            <w:r w:rsidRPr="002F15AC">
              <w:rPr>
                <w:rFonts w:ascii="Times New Roman" w:hAnsi="Times New Roman" w:cs="Times New Roman"/>
                <w:sz w:val="28"/>
                <w:szCs w:val="28"/>
              </w:rPr>
              <w:t>Кашинска</w:t>
            </w:r>
            <w:r w:rsidR="000A0FF8">
              <w:rPr>
                <w:rFonts w:ascii="Times New Roman" w:hAnsi="Times New Roman" w:cs="Times New Roman"/>
                <w:sz w:val="28"/>
                <w:szCs w:val="28"/>
              </w:rPr>
              <w:t>я центральная районная больница»</w:t>
            </w:r>
            <w:r w:rsidRPr="002F15AC">
              <w:rPr>
                <w:rFonts w:ascii="Times New Roman" w:hAnsi="Times New Roman" w:cs="Times New Roman"/>
                <w:sz w:val="28"/>
                <w:szCs w:val="28"/>
              </w:rPr>
              <w:t>, г. Кашин</w:t>
            </w:r>
          </w:p>
        </w:tc>
        <w:tc>
          <w:tcPr>
            <w:tcW w:w="2552" w:type="dxa"/>
            <w:tcBorders>
              <w:top w:val="single" w:sz="4" w:space="0" w:color="auto"/>
              <w:left w:val="single" w:sz="4" w:space="0" w:color="auto"/>
              <w:bottom w:val="single" w:sz="4" w:space="0" w:color="auto"/>
              <w:right w:val="single" w:sz="4" w:space="0" w:color="auto"/>
            </w:tcBorders>
            <w:vAlign w:val="center"/>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w:t>
            </w:r>
          </w:p>
        </w:tc>
        <w:tc>
          <w:tcPr>
            <w:tcW w:w="2406" w:type="dxa"/>
            <w:tcBorders>
              <w:top w:val="single" w:sz="4" w:space="0" w:color="auto"/>
              <w:left w:val="single" w:sz="4" w:space="0" w:color="auto"/>
              <w:bottom w:val="single" w:sz="4" w:space="0" w:color="auto"/>
              <w:right w:val="single" w:sz="4" w:space="0" w:color="auto"/>
            </w:tcBorders>
            <w:vAlign w:val="center"/>
          </w:tcPr>
          <w:p w:rsidR="002F15AC" w:rsidRPr="002F15AC" w:rsidRDefault="000A0FF8" w:rsidP="002A171E">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r w:rsidR="002F15AC" w:rsidRPr="002F15AC" w:rsidTr="00653BE0">
        <w:trPr>
          <w:cantSplit/>
          <w:trHeight w:val="20"/>
        </w:trPr>
        <w:tc>
          <w:tcPr>
            <w:tcW w:w="744" w:type="dxa"/>
            <w:tcBorders>
              <w:top w:val="single" w:sz="4" w:space="0" w:color="auto"/>
              <w:left w:val="single" w:sz="4" w:space="0" w:color="auto"/>
              <w:bottom w:val="single" w:sz="4" w:space="0" w:color="auto"/>
              <w:right w:val="single" w:sz="4" w:space="0" w:color="auto"/>
            </w:tcBorders>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39.</w:t>
            </w:r>
          </w:p>
        </w:tc>
        <w:tc>
          <w:tcPr>
            <w:tcW w:w="9490" w:type="dxa"/>
            <w:tcBorders>
              <w:top w:val="single" w:sz="4" w:space="0" w:color="auto"/>
              <w:left w:val="single" w:sz="4" w:space="0" w:color="auto"/>
              <w:bottom w:val="single" w:sz="4" w:space="0" w:color="auto"/>
              <w:right w:val="single" w:sz="4" w:space="0" w:color="auto"/>
            </w:tcBorders>
          </w:tcPr>
          <w:p w:rsidR="002F15AC" w:rsidRPr="002F15AC" w:rsidRDefault="002F15AC" w:rsidP="00031FB7">
            <w:pPr>
              <w:pStyle w:val="ConsPlusNormal"/>
              <w:jc w:val="both"/>
              <w:rPr>
                <w:rFonts w:ascii="Times New Roman" w:hAnsi="Times New Roman" w:cs="Times New Roman"/>
                <w:sz w:val="28"/>
                <w:szCs w:val="28"/>
              </w:rPr>
            </w:pPr>
            <w:r w:rsidRPr="002F15AC">
              <w:rPr>
                <w:rFonts w:ascii="Times New Roman" w:hAnsi="Times New Roman" w:cs="Times New Roman"/>
                <w:sz w:val="28"/>
                <w:szCs w:val="28"/>
              </w:rPr>
              <w:t>Государственное бюджетное учреждение зд</w:t>
            </w:r>
            <w:r w:rsidR="000A0FF8">
              <w:rPr>
                <w:rFonts w:ascii="Times New Roman" w:hAnsi="Times New Roman" w:cs="Times New Roman"/>
                <w:sz w:val="28"/>
                <w:szCs w:val="28"/>
              </w:rPr>
              <w:t>равоохранения Тверской области «</w:t>
            </w:r>
            <w:r w:rsidRPr="002F15AC">
              <w:rPr>
                <w:rFonts w:ascii="Times New Roman" w:hAnsi="Times New Roman" w:cs="Times New Roman"/>
                <w:sz w:val="28"/>
                <w:szCs w:val="28"/>
              </w:rPr>
              <w:t>Кашинска</w:t>
            </w:r>
            <w:r w:rsidR="000A0FF8">
              <w:rPr>
                <w:rFonts w:ascii="Times New Roman" w:hAnsi="Times New Roman" w:cs="Times New Roman"/>
                <w:sz w:val="28"/>
                <w:szCs w:val="28"/>
              </w:rPr>
              <w:t>я стоматологическая поликлиника»</w:t>
            </w:r>
            <w:r w:rsidRPr="002F15AC">
              <w:rPr>
                <w:rFonts w:ascii="Times New Roman" w:hAnsi="Times New Roman" w:cs="Times New Roman"/>
                <w:sz w:val="28"/>
                <w:szCs w:val="28"/>
              </w:rPr>
              <w:t>, г. Кашин</w:t>
            </w:r>
          </w:p>
        </w:tc>
        <w:tc>
          <w:tcPr>
            <w:tcW w:w="2552" w:type="dxa"/>
            <w:tcBorders>
              <w:top w:val="single" w:sz="4" w:space="0" w:color="auto"/>
              <w:left w:val="single" w:sz="4" w:space="0" w:color="auto"/>
              <w:bottom w:val="single" w:sz="4" w:space="0" w:color="auto"/>
              <w:right w:val="single" w:sz="4" w:space="0" w:color="auto"/>
            </w:tcBorders>
            <w:vAlign w:val="center"/>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w:t>
            </w:r>
          </w:p>
        </w:tc>
        <w:tc>
          <w:tcPr>
            <w:tcW w:w="2406" w:type="dxa"/>
            <w:tcBorders>
              <w:top w:val="single" w:sz="4" w:space="0" w:color="auto"/>
              <w:left w:val="single" w:sz="4" w:space="0" w:color="auto"/>
              <w:bottom w:val="single" w:sz="4" w:space="0" w:color="auto"/>
              <w:right w:val="single" w:sz="4" w:space="0" w:color="auto"/>
            </w:tcBorders>
            <w:vAlign w:val="center"/>
          </w:tcPr>
          <w:p w:rsidR="002F15AC" w:rsidRPr="002F15AC" w:rsidRDefault="00A34102" w:rsidP="00A34102">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r w:rsidR="002F15AC" w:rsidRPr="002F15AC" w:rsidTr="00653BE0">
        <w:trPr>
          <w:cantSplit/>
          <w:trHeight w:val="20"/>
        </w:trPr>
        <w:tc>
          <w:tcPr>
            <w:tcW w:w="744" w:type="dxa"/>
            <w:tcBorders>
              <w:top w:val="single" w:sz="4" w:space="0" w:color="auto"/>
              <w:left w:val="single" w:sz="4" w:space="0" w:color="auto"/>
              <w:bottom w:val="single" w:sz="4" w:space="0" w:color="auto"/>
              <w:right w:val="single" w:sz="4" w:space="0" w:color="auto"/>
            </w:tcBorders>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40.</w:t>
            </w:r>
          </w:p>
        </w:tc>
        <w:tc>
          <w:tcPr>
            <w:tcW w:w="9490" w:type="dxa"/>
            <w:tcBorders>
              <w:top w:val="single" w:sz="4" w:space="0" w:color="auto"/>
              <w:left w:val="single" w:sz="4" w:space="0" w:color="auto"/>
              <w:bottom w:val="single" w:sz="4" w:space="0" w:color="auto"/>
              <w:right w:val="single" w:sz="4" w:space="0" w:color="auto"/>
            </w:tcBorders>
          </w:tcPr>
          <w:p w:rsidR="002F15AC" w:rsidRPr="002F15AC" w:rsidRDefault="002F15AC" w:rsidP="00031FB7">
            <w:pPr>
              <w:pStyle w:val="ConsPlusNormal"/>
              <w:jc w:val="both"/>
              <w:rPr>
                <w:rFonts w:ascii="Times New Roman" w:hAnsi="Times New Roman" w:cs="Times New Roman"/>
                <w:sz w:val="28"/>
                <w:szCs w:val="28"/>
              </w:rPr>
            </w:pPr>
            <w:r w:rsidRPr="002F15AC">
              <w:rPr>
                <w:rFonts w:ascii="Times New Roman" w:hAnsi="Times New Roman" w:cs="Times New Roman"/>
                <w:sz w:val="28"/>
                <w:szCs w:val="28"/>
              </w:rPr>
              <w:t>Государственное бюджетное учреждение здравоохранения Т</w:t>
            </w:r>
            <w:r w:rsidR="000A0FF8">
              <w:rPr>
                <w:rFonts w:ascii="Times New Roman" w:hAnsi="Times New Roman" w:cs="Times New Roman"/>
                <w:sz w:val="28"/>
                <w:szCs w:val="28"/>
              </w:rPr>
              <w:t>верской области «</w:t>
            </w:r>
            <w:r w:rsidRPr="002F15AC">
              <w:rPr>
                <w:rFonts w:ascii="Times New Roman" w:hAnsi="Times New Roman" w:cs="Times New Roman"/>
                <w:sz w:val="28"/>
                <w:szCs w:val="28"/>
              </w:rPr>
              <w:t>Кесовогорска</w:t>
            </w:r>
            <w:r w:rsidR="000A0FF8">
              <w:rPr>
                <w:rFonts w:ascii="Times New Roman" w:hAnsi="Times New Roman" w:cs="Times New Roman"/>
                <w:sz w:val="28"/>
                <w:szCs w:val="28"/>
              </w:rPr>
              <w:t>я центральная районная больница»</w:t>
            </w:r>
            <w:r w:rsidRPr="002F15AC">
              <w:rPr>
                <w:rFonts w:ascii="Times New Roman" w:hAnsi="Times New Roman" w:cs="Times New Roman"/>
                <w:sz w:val="28"/>
                <w:szCs w:val="28"/>
              </w:rPr>
              <w:t>, пгт Кесова Гора</w:t>
            </w:r>
          </w:p>
        </w:tc>
        <w:tc>
          <w:tcPr>
            <w:tcW w:w="2552" w:type="dxa"/>
            <w:tcBorders>
              <w:top w:val="single" w:sz="4" w:space="0" w:color="auto"/>
              <w:left w:val="single" w:sz="4" w:space="0" w:color="auto"/>
              <w:bottom w:val="single" w:sz="4" w:space="0" w:color="auto"/>
              <w:right w:val="single" w:sz="4" w:space="0" w:color="auto"/>
            </w:tcBorders>
            <w:vAlign w:val="center"/>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w:t>
            </w:r>
          </w:p>
        </w:tc>
        <w:tc>
          <w:tcPr>
            <w:tcW w:w="2406" w:type="dxa"/>
            <w:tcBorders>
              <w:top w:val="single" w:sz="4" w:space="0" w:color="auto"/>
              <w:left w:val="single" w:sz="4" w:space="0" w:color="auto"/>
              <w:bottom w:val="single" w:sz="4" w:space="0" w:color="auto"/>
              <w:right w:val="single" w:sz="4" w:space="0" w:color="auto"/>
            </w:tcBorders>
            <w:vAlign w:val="center"/>
          </w:tcPr>
          <w:p w:rsidR="002F15AC" w:rsidRPr="002F15AC" w:rsidRDefault="000A0FF8" w:rsidP="002A171E">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r w:rsidR="002F15AC" w:rsidRPr="002F15AC" w:rsidTr="00653BE0">
        <w:trPr>
          <w:cantSplit/>
          <w:trHeight w:val="20"/>
        </w:trPr>
        <w:tc>
          <w:tcPr>
            <w:tcW w:w="744" w:type="dxa"/>
            <w:tcBorders>
              <w:top w:val="single" w:sz="4" w:space="0" w:color="auto"/>
              <w:left w:val="single" w:sz="4" w:space="0" w:color="auto"/>
              <w:bottom w:val="single" w:sz="4" w:space="0" w:color="auto"/>
              <w:right w:val="single" w:sz="4" w:space="0" w:color="auto"/>
            </w:tcBorders>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41.</w:t>
            </w:r>
          </w:p>
        </w:tc>
        <w:tc>
          <w:tcPr>
            <w:tcW w:w="9490" w:type="dxa"/>
            <w:tcBorders>
              <w:top w:val="single" w:sz="4" w:space="0" w:color="auto"/>
              <w:left w:val="single" w:sz="4" w:space="0" w:color="auto"/>
              <w:bottom w:val="single" w:sz="4" w:space="0" w:color="auto"/>
              <w:right w:val="single" w:sz="4" w:space="0" w:color="auto"/>
            </w:tcBorders>
          </w:tcPr>
          <w:p w:rsidR="002F15AC" w:rsidRPr="002F15AC" w:rsidRDefault="002F15AC" w:rsidP="00031FB7">
            <w:pPr>
              <w:pStyle w:val="ConsPlusNormal"/>
              <w:jc w:val="both"/>
              <w:rPr>
                <w:rFonts w:ascii="Times New Roman" w:hAnsi="Times New Roman" w:cs="Times New Roman"/>
                <w:sz w:val="28"/>
                <w:szCs w:val="28"/>
              </w:rPr>
            </w:pPr>
            <w:r w:rsidRPr="002F15AC">
              <w:rPr>
                <w:rFonts w:ascii="Times New Roman" w:hAnsi="Times New Roman" w:cs="Times New Roman"/>
                <w:sz w:val="28"/>
                <w:szCs w:val="28"/>
              </w:rPr>
              <w:t>Государственное бюджетное учреждение зд</w:t>
            </w:r>
            <w:r w:rsidR="000A0FF8">
              <w:rPr>
                <w:rFonts w:ascii="Times New Roman" w:hAnsi="Times New Roman" w:cs="Times New Roman"/>
                <w:sz w:val="28"/>
                <w:szCs w:val="28"/>
              </w:rPr>
              <w:t>равоохранения Тверской области «</w:t>
            </w:r>
            <w:r w:rsidRPr="002F15AC">
              <w:rPr>
                <w:rFonts w:ascii="Times New Roman" w:hAnsi="Times New Roman" w:cs="Times New Roman"/>
                <w:sz w:val="28"/>
                <w:szCs w:val="28"/>
              </w:rPr>
              <w:t>Кимрска</w:t>
            </w:r>
            <w:r w:rsidR="000A0FF8">
              <w:rPr>
                <w:rFonts w:ascii="Times New Roman" w:hAnsi="Times New Roman" w:cs="Times New Roman"/>
                <w:sz w:val="28"/>
                <w:szCs w:val="28"/>
              </w:rPr>
              <w:t>я центральная районная больница»</w:t>
            </w:r>
            <w:r w:rsidRPr="002F15AC">
              <w:rPr>
                <w:rFonts w:ascii="Times New Roman" w:hAnsi="Times New Roman" w:cs="Times New Roman"/>
                <w:sz w:val="28"/>
                <w:szCs w:val="28"/>
              </w:rPr>
              <w:t>, г. Кимры</w:t>
            </w:r>
          </w:p>
        </w:tc>
        <w:tc>
          <w:tcPr>
            <w:tcW w:w="2552" w:type="dxa"/>
            <w:tcBorders>
              <w:top w:val="single" w:sz="4" w:space="0" w:color="auto"/>
              <w:left w:val="single" w:sz="4" w:space="0" w:color="auto"/>
              <w:bottom w:val="single" w:sz="4" w:space="0" w:color="auto"/>
              <w:right w:val="single" w:sz="4" w:space="0" w:color="auto"/>
            </w:tcBorders>
            <w:vAlign w:val="center"/>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w:t>
            </w:r>
          </w:p>
        </w:tc>
        <w:tc>
          <w:tcPr>
            <w:tcW w:w="2406" w:type="dxa"/>
            <w:tcBorders>
              <w:top w:val="single" w:sz="4" w:space="0" w:color="auto"/>
              <w:left w:val="single" w:sz="4" w:space="0" w:color="auto"/>
              <w:bottom w:val="single" w:sz="4" w:space="0" w:color="auto"/>
              <w:right w:val="single" w:sz="4" w:space="0" w:color="auto"/>
            </w:tcBorders>
            <w:vAlign w:val="center"/>
          </w:tcPr>
          <w:p w:rsidR="002F15AC" w:rsidRPr="002F15AC" w:rsidRDefault="000A0FF8" w:rsidP="002A171E">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r w:rsidR="002F15AC" w:rsidRPr="002F15AC" w:rsidTr="00653BE0">
        <w:trPr>
          <w:cantSplit/>
          <w:trHeight w:val="20"/>
        </w:trPr>
        <w:tc>
          <w:tcPr>
            <w:tcW w:w="744" w:type="dxa"/>
            <w:tcBorders>
              <w:top w:val="single" w:sz="4" w:space="0" w:color="auto"/>
              <w:left w:val="single" w:sz="4" w:space="0" w:color="auto"/>
              <w:bottom w:val="single" w:sz="4" w:space="0" w:color="auto"/>
              <w:right w:val="single" w:sz="4" w:space="0" w:color="auto"/>
            </w:tcBorders>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42.</w:t>
            </w:r>
          </w:p>
        </w:tc>
        <w:tc>
          <w:tcPr>
            <w:tcW w:w="9490" w:type="dxa"/>
            <w:tcBorders>
              <w:top w:val="single" w:sz="4" w:space="0" w:color="auto"/>
              <w:left w:val="single" w:sz="4" w:space="0" w:color="auto"/>
              <w:bottom w:val="single" w:sz="4" w:space="0" w:color="auto"/>
              <w:right w:val="single" w:sz="4" w:space="0" w:color="auto"/>
            </w:tcBorders>
          </w:tcPr>
          <w:p w:rsidR="002F15AC" w:rsidRPr="002F15AC" w:rsidRDefault="002F15AC" w:rsidP="00031FB7">
            <w:pPr>
              <w:pStyle w:val="ConsPlusNormal"/>
              <w:jc w:val="both"/>
              <w:rPr>
                <w:rFonts w:ascii="Times New Roman" w:hAnsi="Times New Roman" w:cs="Times New Roman"/>
                <w:sz w:val="28"/>
                <w:szCs w:val="28"/>
              </w:rPr>
            </w:pPr>
            <w:r w:rsidRPr="002F15AC">
              <w:rPr>
                <w:rFonts w:ascii="Times New Roman" w:hAnsi="Times New Roman" w:cs="Times New Roman"/>
                <w:sz w:val="28"/>
                <w:szCs w:val="28"/>
              </w:rPr>
              <w:t>Государственное бюджетное учреждение здр</w:t>
            </w:r>
            <w:r w:rsidR="000A0FF8">
              <w:rPr>
                <w:rFonts w:ascii="Times New Roman" w:hAnsi="Times New Roman" w:cs="Times New Roman"/>
                <w:sz w:val="28"/>
                <w:szCs w:val="28"/>
              </w:rPr>
              <w:t>авоохранения Тверской области «</w:t>
            </w:r>
            <w:r w:rsidRPr="002F15AC">
              <w:rPr>
                <w:rFonts w:ascii="Times New Roman" w:hAnsi="Times New Roman" w:cs="Times New Roman"/>
                <w:sz w:val="28"/>
                <w:szCs w:val="28"/>
              </w:rPr>
              <w:t xml:space="preserve">Кимрская стоматологическая </w:t>
            </w:r>
            <w:r w:rsidR="000A0FF8">
              <w:rPr>
                <w:rFonts w:ascii="Times New Roman" w:hAnsi="Times New Roman" w:cs="Times New Roman"/>
                <w:sz w:val="28"/>
                <w:szCs w:val="28"/>
              </w:rPr>
              <w:t>поликлиника»</w:t>
            </w:r>
            <w:r w:rsidRPr="002F15AC">
              <w:rPr>
                <w:rFonts w:ascii="Times New Roman" w:hAnsi="Times New Roman" w:cs="Times New Roman"/>
                <w:sz w:val="28"/>
                <w:szCs w:val="28"/>
              </w:rPr>
              <w:t>, г. Кимры</w:t>
            </w:r>
          </w:p>
        </w:tc>
        <w:tc>
          <w:tcPr>
            <w:tcW w:w="2552" w:type="dxa"/>
            <w:tcBorders>
              <w:top w:val="single" w:sz="4" w:space="0" w:color="auto"/>
              <w:left w:val="single" w:sz="4" w:space="0" w:color="auto"/>
              <w:bottom w:val="single" w:sz="4" w:space="0" w:color="auto"/>
              <w:right w:val="single" w:sz="4" w:space="0" w:color="auto"/>
            </w:tcBorders>
            <w:vAlign w:val="center"/>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w:t>
            </w:r>
          </w:p>
        </w:tc>
        <w:tc>
          <w:tcPr>
            <w:tcW w:w="2406" w:type="dxa"/>
            <w:tcBorders>
              <w:top w:val="single" w:sz="4" w:space="0" w:color="auto"/>
              <w:left w:val="single" w:sz="4" w:space="0" w:color="auto"/>
              <w:bottom w:val="single" w:sz="4" w:space="0" w:color="auto"/>
              <w:right w:val="single" w:sz="4" w:space="0" w:color="auto"/>
            </w:tcBorders>
            <w:vAlign w:val="center"/>
          </w:tcPr>
          <w:p w:rsidR="002F15AC" w:rsidRPr="002F15AC" w:rsidRDefault="00A34102" w:rsidP="00A34102">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r w:rsidR="002F15AC" w:rsidRPr="002F15AC" w:rsidTr="00653BE0">
        <w:trPr>
          <w:cantSplit/>
          <w:trHeight w:val="20"/>
        </w:trPr>
        <w:tc>
          <w:tcPr>
            <w:tcW w:w="744" w:type="dxa"/>
            <w:tcBorders>
              <w:top w:val="single" w:sz="4" w:space="0" w:color="auto"/>
              <w:left w:val="single" w:sz="4" w:space="0" w:color="auto"/>
              <w:bottom w:val="single" w:sz="4" w:space="0" w:color="auto"/>
              <w:right w:val="single" w:sz="4" w:space="0" w:color="auto"/>
            </w:tcBorders>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43.</w:t>
            </w:r>
          </w:p>
        </w:tc>
        <w:tc>
          <w:tcPr>
            <w:tcW w:w="9490" w:type="dxa"/>
            <w:tcBorders>
              <w:top w:val="single" w:sz="4" w:space="0" w:color="auto"/>
              <w:left w:val="single" w:sz="4" w:space="0" w:color="auto"/>
              <w:bottom w:val="single" w:sz="4" w:space="0" w:color="auto"/>
              <w:right w:val="single" w:sz="4" w:space="0" w:color="auto"/>
            </w:tcBorders>
          </w:tcPr>
          <w:p w:rsidR="002F15AC" w:rsidRPr="002F15AC" w:rsidRDefault="002F15AC" w:rsidP="00031FB7">
            <w:pPr>
              <w:pStyle w:val="ConsPlusNormal"/>
              <w:jc w:val="both"/>
              <w:rPr>
                <w:rFonts w:ascii="Times New Roman" w:hAnsi="Times New Roman" w:cs="Times New Roman"/>
                <w:sz w:val="28"/>
                <w:szCs w:val="28"/>
              </w:rPr>
            </w:pPr>
            <w:r w:rsidRPr="002F15AC">
              <w:rPr>
                <w:rFonts w:ascii="Times New Roman" w:hAnsi="Times New Roman" w:cs="Times New Roman"/>
                <w:sz w:val="28"/>
                <w:szCs w:val="28"/>
              </w:rPr>
              <w:t>Государственное бюджетное учреждение зд</w:t>
            </w:r>
            <w:r w:rsidR="000A0FF8">
              <w:rPr>
                <w:rFonts w:ascii="Times New Roman" w:hAnsi="Times New Roman" w:cs="Times New Roman"/>
                <w:sz w:val="28"/>
                <w:szCs w:val="28"/>
              </w:rPr>
              <w:t>равоохранения Тверской области «</w:t>
            </w:r>
            <w:r w:rsidRPr="002F15AC">
              <w:rPr>
                <w:rFonts w:ascii="Times New Roman" w:hAnsi="Times New Roman" w:cs="Times New Roman"/>
                <w:sz w:val="28"/>
                <w:szCs w:val="28"/>
              </w:rPr>
              <w:t>Конаковска</w:t>
            </w:r>
            <w:r w:rsidR="000A0FF8">
              <w:rPr>
                <w:rFonts w:ascii="Times New Roman" w:hAnsi="Times New Roman" w:cs="Times New Roman"/>
                <w:sz w:val="28"/>
                <w:szCs w:val="28"/>
              </w:rPr>
              <w:t>я центральная районная больница»</w:t>
            </w:r>
            <w:r w:rsidRPr="002F15AC">
              <w:rPr>
                <w:rFonts w:ascii="Times New Roman" w:hAnsi="Times New Roman" w:cs="Times New Roman"/>
                <w:sz w:val="28"/>
                <w:szCs w:val="28"/>
              </w:rPr>
              <w:t>, г. Конаково</w:t>
            </w:r>
          </w:p>
        </w:tc>
        <w:tc>
          <w:tcPr>
            <w:tcW w:w="2552" w:type="dxa"/>
            <w:tcBorders>
              <w:top w:val="single" w:sz="4" w:space="0" w:color="auto"/>
              <w:left w:val="single" w:sz="4" w:space="0" w:color="auto"/>
              <w:bottom w:val="single" w:sz="4" w:space="0" w:color="auto"/>
              <w:right w:val="single" w:sz="4" w:space="0" w:color="auto"/>
            </w:tcBorders>
            <w:vAlign w:val="center"/>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w:t>
            </w:r>
          </w:p>
        </w:tc>
        <w:tc>
          <w:tcPr>
            <w:tcW w:w="2406" w:type="dxa"/>
            <w:tcBorders>
              <w:top w:val="single" w:sz="4" w:space="0" w:color="auto"/>
              <w:left w:val="single" w:sz="4" w:space="0" w:color="auto"/>
              <w:bottom w:val="single" w:sz="4" w:space="0" w:color="auto"/>
              <w:right w:val="single" w:sz="4" w:space="0" w:color="auto"/>
            </w:tcBorders>
            <w:vAlign w:val="center"/>
          </w:tcPr>
          <w:p w:rsidR="002F15AC" w:rsidRPr="002F15AC" w:rsidRDefault="000A0FF8" w:rsidP="002A171E">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r w:rsidR="002F15AC" w:rsidRPr="002F15AC" w:rsidTr="00653BE0">
        <w:trPr>
          <w:cantSplit/>
          <w:trHeight w:val="20"/>
        </w:trPr>
        <w:tc>
          <w:tcPr>
            <w:tcW w:w="744" w:type="dxa"/>
            <w:tcBorders>
              <w:top w:val="single" w:sz="4" w:space="0" w:color="auto"/>
              <w:left w:val="single" w:sz="4" w:space="0" w:color="auto"/>
              <w:bottom w:val="single" w:sz="4" w:space="0" w:color="auto"/>
              <w:right w:val="single" w:sz="4" w:space="0" w:color="auto"/>
            </w:tcBorders>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44.</w:t>
            </w:r>
          </w:p>
        </w:tc>
        <w:tc>
          <w:tcPr>
            <w:tcW w:w="9490" w:type="dxa"/>
            <w:tcBorders>
              <w:top w:val="single" w:sz="4" w:space="0" w:color="auto"/>
              <w:left w:val="single" w:sz="4" w:space="0" w:color="auto"/>
              <w:bottom w:val="single" w:sz="4" w:space="0" w:color="auto"/>
              <w:right w:val="single" w:sz="4" w:space="0" w:color="auto"/>
            </w:tcBorders>
          </w:tcPr>
          <w:p w:rsidR="002F15AC" w:rsidRPr="002F15AC" w:rsidRDefault="002F15AC" w:rsidP="00031FB7">
            <w:pPr>
              <w:pStyle w:val="ConsPlusNormal"/>
              <w:jc w:val="both"/>
              <w:rPr>
                <w:rFonts w:ascii="Times New Roman" w:hAnsi="Times New Roman" w:cs="Times New Roman"/>
                <w:sz w:val="28"/>
                <w:szCs w:val="28"/>
              </w:rPr>
            </w:pPr>
            <w:r w:rsidRPr="002F15AC">
              <w:rPr>
                <w:rFonts w:ascii="Times New Roman" w:hAnsi="Times New Roman" w:cs="Times New Roman"/>
                <w:sz w:val="28"/>
                <w:szCs w:val="28"/>
              </w:rPr>
              <w:t>Государственное бюджетное учреждение зд</w:t>
            </w:r>
            <w:r w:rsidR="000A0FF8">
              <w:rPr>
                <w:rFonts w:ascii="Times New Roman" w:hAnsi="Times New Roman" w:cs="Times New Roman"/>
                <w:sz w:val="28"/>
                <w:szCs w:val="28"/>
              </w:rPr>
              <w:t>равоохранения Тверской области «</w:t>
            </w:r>
            <w:r w:rsidRPr="002F15AC">
              <w:rPr>
                <w:rFonts w:ascii="Times New Roman" w:hAnsi="Times New Roman" w:cs="Times New Roman"/>
                <w:sz w:val="28"/>
                <w:szCs w:val="28"/>
              </w:rPr>
              <w:t>Стоматолог</w:t>
            </w:r>
            <w:r w:rsidR="000A0FF8">
              <w:rPr>
                <w:rFonts w:ascii="Times New Roman" w:hAnsi="Times New Roman" w:cs="Times New Roman"/>
                <w:sz w:val="28"/>
                <w:szCs w:val="28"/>
              </w:rPr>
              <w:t>ическая поликлиника г. Конаково»</w:t>
            </w:r>
            <w:r w:rsidRPr="002F15AC">
              <w:rPr>
                <w:rFonts w:ascii="Times New Roman" w:hAnsi="Times New Roman" w:cs="Times New Roman"/>
                <w:sz w:val="28"/>
                <w:szCs w:val="28"/>
              </w:rPr>
              <w:t>, г. Конаково</w:t>
            </w:r>
          </w:p>
        </w:tc>
        <w:tc>
          <w:tcPr>
            <w:tcW w:w="2552" w:type="dxa"/>
            <w:tcBorders>
              <w:top w:val="single" w:sz="4" w:space="0" w:color="auto"/>
              <w:left w:val="single" w:sz="4" w:space="0" w:color="auto"/>
              <w:bottom w:val="single" w:sz="4" w:space="0" w:color="auto"/>
              <w:right w:val="single" w:sz="4" w:space="0" w:color="auto"/>
            </w:tcBorders>
            <w:vAlign w:val="center"/>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w:t>
            </w:r>
          </w:p>
        </w:tc>
        <w:tc>
          <w:tcPr>
            <w:tcW w:w="2406" w:type="dxa"/>
            <w:tcBorders>
              <w:top w:val="single" w:sz="4" w:space="0" w:color="auto"/>
              <w:left w:val="single" w:sz="4" w:space="0" w:color="auto"/>
              <w:bottom w:val="single" w:sz="4" w:space="0" w:color="auto"/>
              <w:right w:val="single" w:sz="4" w:space="0" w:color="auto"/>
            </w:tcBorders>
            <w:vAlign w:val="center"/>
          </w:tcPr>
          <w:p w:rsidR="002F15AC" w:rsidRPr="002F15AC" w:rsidRDefault="00A34102" w:rsidP="00A34102">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r w:rsidR="002F15AC" w:rsidRPr="002F15AC" w:rsidTr="00653BE0">
        <w:trPr>
          <w:cantSplit/>
          <w:trHeight w:val="20"/>
        </w:trPr>
        <w:tc>
          <w:tcPr>
            <w:tcW w:w="744" w:type="dxa"/>
            <w:tcBorders>
              <w:top w:val="single" w:sz="4" w:space="0" w:color="auto"/>
              <w:left w:val="single" w:sz="4" w:space="0" w:color="auto"/>
              <w:bottom w:val="single" w:sz="4" w:space="0" w:color="auto"/>
              <w:right w:val="single" w:sz="4" w:space="0" w:color="auto"/>
            </w:tcBorders>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45.</w:t>
            </w:r>
          </w:p>
        </w:tc>
        <w:tc>
          <w:tcPr>
            <w:tcW w:w="9490" w:type="dxa"/>
            <w:tcBorders>
              <w:top w:val="single" w:sz="4" w:space="0" w:color="auto"/>
              <w:left w:val="single" w:sz="4" w:space="0" w:color="auto"/>
              <w:bottom w:val="single" w:sz="4" w:space="0" w:color="auto"/>
              <w:right w:val="single" w:sz="4" w:space="0" w:color="auto"/>
            </w:tcBorders>
          </w:tcPr>
          <w:p w:rsidR="002F15AC" w:rsidRPr="002F15AC" w:rsidRDefault="002F15AC" w:rsidP="00031FB7">
            <w:pPr>
              <w:pStyle w:val="ConsPlusNormal"/>
              <w:jc w:val="both"/>
              <w:rPr>
                <w:rFonts w:ascii="Times New Roman" w:hAnsi="Times New Roman" w:cs="Times New Roman"/>
                <w:sz w:val="28"/>
                <w:szCs w:val="28"/>
              </w:rPr>
            </w:pPr>
            <w:r w:rsidRPr="002F15AC">
              <w:rPr>
                <w:rFonts w:ascii="Times New Roman" w:hAnsi="Times New Roman" w:cs="Times New Roman"/>
                <w:sz w:val="28"/>
                <w:szCs w:val="28"/>
              </w:rPr>
              <w:t>Федеральное государственное бюджет</w:t>
            </w:r>
            <w:r w:rsidR="000A0FF8">
              <w:rPr>
                <w:rFonts w:ascii="Times New Roman" w:hAnsi="Times New Roman" w:cs="Times New Roman"/>
                <w:sz w:val="28"/>
                <w:szCs w:val="28"/>
              </w:rPr>
              <w:t>ное учреждение здравоохранения «Медико-санитарная часть №</w:t>
            </w:r>
            <w:r w:rsidRPr="002F15AC">
              <w:rPr>
                <w:rFonts w:ascii="Times New Roman" w:hAnsi="Times New Roman" w:cs="Times New Roman"/>
                <w:sz w:val="28"/>
                <w:szCs w:val="28"/>
              </w:rPr>
              <w:t xml:space="preserve"> 57 Федерального </w:t>
            </w:r>
            <w:r w:rsidR="000A0FF8">
              <w:rPr>
                <w:rFonts w:ascii="Times New Roman" w:hAnsi="Times New Roman" w:cs="Times New Roman"/>
                <w:sz w:val="28"/>
                <w:szCs w:val="28"/>
              </w:rPr>
              <w:t>медико-биологического агентства»</w:t>
            </w:r>
            <w:r w:rsidRPr="002F15AC">
              <w:rPr>
                <w:rFonts w:ascii="Times New Roman" w:hAnsi="Times New Roman" w:cs="Times New Roman"/>
                <w:sz w:val="28"/>
                <w:szCs w:val="28"/>
              </w:rPr>
              <w:t>, Конаковский район, пос. Редкино</w:t>
            </w:r>
          </w:p>
        </w:tc>
        <w:tc>
          <w:tcPr>
            <w:tcW w:w="2552" w:type="dxa"/>
            <w:tcBorders>
              <w:top w:val="single" w:sz="4" w:space="0" w:color="auto"/>
              <w:left w:val="single" w:sz="4" w:space="0" w:color="auto"/>
              <w:bottom w:val="single" w:sz="4" w:space="0" w:color="auto"/>
              <w:right w:val="single" w:sz="4" w:space="0" w:color="auto"/>
            </w:tcBorders>
            <w:vAlign w:val="center"/>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w:t>
            </w:r>
          </w:p>
        </w:tc>
        <w:tc>
          <w:tcPr>
            <w:tcW w:w="2406" w:type="dxa"/>
            <w:tcBorders>
              <w:top w:val="single" w:sz="4" w:space="0" w:color="auto"/>
              <w:left w:val="single" w:sz="4" w:space="0" w:color="auto"/>
              <w:bottom w:val="single" w:sz="4" w:space="0" w:color="auto"/>
              <w:right w:val="single" w:sz="4" w:space="0" w:color="auto"/>
            </w:tcBorders>
            <w:vAlign w:val="center"/>
          </w:tcPr>
          <w:p w:rsidR="002F15AC" w:rsidRPr="002F15AC" w:rsidRDefault="000A0FF8" w:rsidP="002A171E">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r w:rsidR="002F15AC" w:rsidRPr="002F15AC" w:rsidTr="00653BE0">
        <w:trPr>
          <w:cantSplit/>
          <w:trHeight w:val="20"/>
        </w:trPr>
        <w:tc>
          <w:tcPr>
            <w:tcW w:w="744" w:type="dxa"/>
            <w:tcBorders>
              <w:top w:val="single" w:sz="4" w:space="0" w:color="auto"/>
              <w:left w:val="single" w:sz="4" w:space="0" w:color="auto"/>
              <w:bottom w:val="single" w:sz="4" w:space="0" w:color="auto"/>
              <w:right w:val="single" w:sz="4" w:space="0" w:color="auto"/>
            </w:tcBorders>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46.</w:t>
            </w:r>
          </w:p>
        </w:tc>
        <w:tc>
          <w:tcPr>
            <w:tcW w:w="9490" w:type="dxa"/>
            <w:tcBorders>
              <w:top w:val="single" w:sz="4" w:space="0" w:color="auto"/>
              <w:left w:val="single" w:sz="4" w:space="0" w:color="auto"/>
              <w:bottom w:val="single" w:sz="4" w:space="0" w:color="auto"/>
              <w:right w:val="single" w:sz="4" w:space="0" w:color="auto"/>
            </w:tcBorders>
          </w:tcPr>
          <w:p w:rsidR="002F15AC" w:rsidRPr="002F15AC" w:rsidRDefault="002F15AC" w:rsidP="00031FB7">
            <w:pPr>
              <w:pStyle w:val="ConsPlusNormal"/>
              <w:jc w:val="both"/>
              <w:rPr>
                <w:rFonts w:ascii="Times New Roman" w:hAnsi="Times New Roman" w:cs="Times New Roman"/>
                <w:sz w:val="28"/>
                <w:szCs w:val="28"/>
              </w:rPr>
            </w:pPr>
            <w:r w:rsidRPr="002F15AC">
              <w:rPr>
                <w:rFonts w:ascii="Times New Roman" w:hAnsi="Times New Roman" w:cs="Times New Roman"/>
                <w:sz w:val="28"/>
                <w:szCs w:val="28"/>
              </w:rPr>
              <w:t>Государственное бюджетное учреждение зд</w:t>
            </w:r>
            <w:r w:rsidR="000A0FF8">
              <w:rPr>
                <w:rFonts w:ascii="Times New Roman" w:hAnsi="Times New Roman" w:cs="Times New Roman"/>
                <w:sz w:val="28"/>
                <w:szCs w:val="28"/>
              </w:rPr>
              <w:t>равоохранения Тверской области «</w:t>
            </w:r>
            <w:r w:rsidRPr="002F15AC">
              <w:rPr>
                <w:rFonts w:ascii="Times New Roman" w:hAnsi="Times New Roman" w:cs="Times New Roman"/>
                <w:sz w:val="28"/>
                <w:szCs w:val="28"/>
              </w:rPr>
              <w:t>Краснохолмска</w:t>
            </w:r>
            <w:r w:rsidR="000A0FF8">
              <w:rPr>
                <w:rFonts w:ascii="Times New Roman" w:hAnsi="Times New Roman" w:cs="Times New Roman"/>
                <w:sz w:val="28"/>
                <w:szCs w:val="28"/>
              </w:rPr>
              <w:t>я центральная районная больница»</w:t>
            </w:r>
            <w:r w:rsidRPr="002F15AC">
              <w:rPr>
                <w:rFonts w:ascii="Times New Roman" w:hAnsi="Times New Roman" w:cs="Times New Roman"/>
                <w:sz w:val="28"/>
                <w:szCs w:val="28"/>
              </w:rPr>
              <w:t>, г. Красный Холм</w:t>
            </w:r>
          </w:p>
        </w:tc>
        <w:tc>
          <w:tcPr>
            <w:tcW w:w="2552" w:type="dxa"/>
            <w:tcBorders>
              <w:top w:val="single" w:sz="4" w:space="0" w:color="auto"/>
              <w:left w:val="single" w:sz="4" w:space="0" w:color="auto"/>
              <w:bottom w:val="single" w:sz="4" w:space="0" w:color="auto"/>
              <w:right w:val="single" w:sz="4" w:space="0" w:color="auto"/>
            </w:tcBorders>
            <w:vAlign w:val="center"/>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w:t>
            </w:r>
          </w:p>
        </w:tc>
        <w:tc>
          <w:tcPr>
            <w:tcW w:w="2406" w:type="dxa"/>
            <w:tcBorders>
              <w:top w:val="single" w:sz="4" w:space="0" w:color="auto"/>
              <w:left w:val="single" w:sz="4" w:space="0" w:color="auto"/>
              <w:bottom w:val="single" w:sz="4" w:space="0" w:color="auto"/>
              <w:right w:val="single" w:sz="4" w:space="0" w:color="auto"/>
            </w:tcBorders>
            <w:vAlign w:val="center"/>
          </w:tcPr>
          <w:p w:rsidR="002F15AC" w:rsidRPr="002F15AC" w:rsidRDefault="000A0FF8" w:rsidP="002A171E">
            <w:pPr>
              <w:pStyle w:val="ConsPlusNormal"/>
              <w:jc w:val="center"/>
              <w:rPr>
                <w:rFonts w:ascii="Times New Roman" w:hAnsi="Times New Roman" w:cs="Times New Roman"/>
                <w:sz w:val="28"/>
                <w:szCs w:val="28"/>
                <w:highlight w:val="cyan"/>
              </w:rPr>
            </w:pPr>
            <w:r w:rsidRPr="000A0FF8">
              <w:rPr>
                <w:rFonts w:ascii="Times New Roman" w:hAnsi="Times New Roman" w:cs="Times New Roman"/>
                <w:sz w:val="28"/>
                <w:szCs w:val="28"/>
              </w:rPr>
              <w:t>+</w:t>
            </w:r>
          </w:p>
        </w:tc>
      </w:tr>
      <w:tr w:rsidR="002F15AC" w:rsidRPr="002F15AC" w:rsidTr="00653BE0">
        <w:trPr>
          <w:cantSplit/>
          <w:trHeight w:val="20"/>
        </w:trPr>
        <w:tc>
          <w:tcPr>
            <w:tcW w:w="744" w:type="dxa"/>
            <w:tcBorders>
              <w:top w:val="single" w:sz="4" w:space="0" w:color="auto"/>
              <w:left w:val="single" w:sz="4" w:space="0" w:color="auto"/>
              <w:bottom w:val="single" w:sz="4" w:space="0" w:color="auto"/>
              <w:right w:val="single" w:sz="4" w:space="0" w:color="auto"/>
            </w:tcBorders>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47.</w:t>
            </w:r>
          </w:p>
        </w:tc>
        <w:tc>
          <w:tcPr>
            <w:tcW w:w="9490" w:type="dxa"/>
            <w:tcBorders>
              <w:top w:val="single" w:sz="4" w:space="0" w:color="auto"/>
              <w:left w:val="single" w:sz="4" w:space="0" w:color="auto"/>
              <w:bottom w:val="single" w:sz="4" w:space="0" w:color="auto"/>
              <w:right w:val="single" w:sz="4" w:space="0" w:color="auto"/>
            </w:tcBorders>
          </w:tcPr>
          <w:p w:rsidR="002F15AC" w:rsidRPr="002F15AC" w:rsidRDefault="002F15AC" w:rsidP="00031FB7">
            <w:pPr>
              <w:pStyle w:val="ConsPlusNormal"/>
              <w:jc w:val="both"/>
              <w:rPr>
                <w:rFonts w:ascii="Times New Roman" w:hAnsi="Times New Roman" w:cs="Times New Roman"/>
                <w:sz w:val="28"/>
                <w:szCs w:val="28"/>
              </w:rPr>
            </w:pPr>
            <w:r w:rsidRPr="002F15AC">
              <w:rPr>
                <w:rFonts w:ascii="Times New Roman" w:hAnsi="Times New Roman" w:cs="Times New Roman"/>
                <w:sz w:val="28"/>
                <w:szCs w:val="28"/>
              </w:rPr>
              <w:t>Государственное бюджетное учреждение зд</w:t>
            </w:r>
            <w:r w:rsidR="000A0FF8">
              <w:rPr>
                <w:rFonts w:ascii="Times New Roman" w:hAnsi="Times New Roman" w:cs="Times New Roman"/>
                <w:sz w:val="28"/>
                <w:szCs w:val="28"/>
              </w:rPr>
              <w:t>равоохранения Тверской области «</w:t>
            </w:r>
            <w:r w:rsidRPr="002F15AC">
              <w:rPr>
                <w:rFonts w:ascii="Times New Roman" w:hAnsi="Times New Roman" w:cs="Times New Roman"/>
                <w:sz w:val="28"/>
                <w:szCs w:val="28"/>
              </w:rPr>
              <w:t>Кувшиновская ц</w:t>
            </w:r>
            <w:r w:rsidR="000A0FF8">
              <w:rPr>
                <w:rFonts w:ascii="Times New Roman" w:hAnsi="Times New Roman" w:cs="Times New Roman"/>
                <w:sz w:val="28"/>
                <w:szCs w:val="28"/>
              </w:rPr>
              <w:t>ентральная районная больница»</w:t>
            </w:r>
            <w:r w:rsidRPr="002F15AC">
              <w:rPr>
                <w:rFonts w:ascii="Times New Roman" w:hAnsi="Times New Roman" w:cs="Times New Roman"/>
                <w:sz w:val="28"/>
                <w:szCs w:val="28"/>
              </w:rPr>
              <w:t>, г. Кувшиново</w:t>
            </w:r>
          </w:p>
        </w:tc>
        <w:tc>
          <w:tcPr>
            <w:tcW w:w="2552" w:type="dxa"/>
            <w:tcBorders>
              <w:top w:val="single" w:sz="4" w:space="0" w:color="auto"/>
              <w:left w:val="single" w:sz="4" w:space="0" w:color="auto"/>
              <w:bottom w:val="single" w:sz="4" w:space="0" w:color="auto"/>
              <w:right w:val="single" w:sz="4" w:space="0" w:color="auto"/>
            </w:tcBorders>
            <w:vAlign w:val="center"/>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w:t>
            </w:r>
          </w:p>
        </w:tc>
        <w:tc>
          <w:tcPr>
            <w:tcW w:w="2406" w:type="dxa"/>
            <w:tcBorders>
              <w:top w:val="single" w:sz="4" w:space="0" w:color="auto"/>
              <w:left w:val="single" w:sz="4" w:space="0" w:color="auto"/>
              <w:bottom w:val="single" w:sz="4" w:space="0" w:color="auto"/>
              <w:right w:val="single" w:sz="4" w:space="0" w:color="auto"/>
            </w:tcBorders>
            <w:vAlign w:val="center"/>
          </w:tcPr>
          <w:p w:rsidR="002F15AC" w:rsidRPr="002F15AC" w:rsidRDefault="000A0FF8" w:rsidP="002A171E">
            <w:pPr>
              <w:pStyle w:val="ConsPlusNormal"/>
              <w:jc w:val="center"/>
              <w:rPr>
                <w:rFonts w:ascii="Times New Roman" w:hAnsi="Times New Roman" w:cs="Times New Roman"/>
                <w:sz w:val="28"/>
                <w:szCs w:val="28"/>
                <w:highlight w:val="cyan"/>
              </w:rPr>
            </w:pPr>
            <w:r w:rsidRPr="000A0FF8">
              <w:rPr>
                <w:rFonts w:ascii="Times New Roman" w:hAnsi="Times New Roman" w:cs="Times New Roman"/>
                <w:sz w:val="28"/>
                <w:szCs w:val="28"/>
              </w:rPr>
              <w:t>+</w:t>
            </w:r>
          </w:p>
        </w:tc>
      </w:tr>
      <w:tr w:rsidR="002F15AC" w:rsidRPr="002F15AC" w:rsidTr="00653BE0">
        <w:trPr>
          <w:cantSplit/>
          <w:trHeight w:val="20"/>
        </w:trPr>
        <w:tc>
          <w:tcPr>
            <w:tcW w:w="744" w:type="dxa"/>
            <w:tcBorders>
              <w:top w:val="single" w:sz="4" w:space="0" w:color="auto"/>
              <w:left w:val="single" w:sz="4" w:space="0" w:color="auto"/>
              <w:bottom w:val="single" w:sz="4" w:space="0" w:color="auto"/>
              <w:right w:val="single" w:sz="4" w:space="0" w:color="auto"/>
            </w:tcBorders>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48.</w:t>
            </w:r>
          </w:p>
        </w:tc>
        <w:tc>
          <w:tcPr>
            <w:tcW w:w="9490" w:type="dxa"/>
            <w:tcBorders>
              <w:top w:val="single" w:sz="4" w:space="0" w:color="auto"/>
              <w:left w:val="single" w:sz="4" w:space="0" w:color="auto"/>
              <w:bottom w:val="single" w:sz="4" w:space="0" w:color="auto"/>
              <w:right w:val="single" w:sz="4" w:space="0" w:color="auto"/>
            </w:tcBorders>
          </w:tcPr>
          <w:p w:rsidR="002F15AC" w:rsidRPr="002F15AC" w:rsidRDefault="002F15AC" w:rsidP="00031FB7">
            <w:pPr>
              <w:pStyle w:val="ConsPlusNormal"/>
              <w:jc w:val="both"/>
              <w:rPr>
                <w:rFonts w:ascii="Times New Roman" w:hAnsi="Times New Roman" w:cs="Times New Roman"/>
                <w:sz w:val="28"/>
                <w:szCs w:val="28"/>
              </w:rPr>
            </w:pPr>
            <w:r w:rsidRPr="002F15AC">
              <w:rPr>
                <w:rFonts w:ascii="Times New Roman" w:hAnsi="Times New Roman" w:cs="Times New Roman"/>
                <w:sz w:val="28"/>
                <w:szCs w:val="28"/>
              </w:rPr>
              <w:t>Государственное бюджетное учреждение зд</w:t>
            </w:r>
            <w:r w:rsidR="000A0FF8">
              <w:rPr>
                <w:rFonts w:ascii="Times New Roman" w:hAnsi="Times New Roman" w:cs="Times New Roman"/>
                <w:sz w:val="28"/>
                <w:szCs w:val="28"/>
              </w:rPr>
              <w:t>равоохранения Тверской области «</w:t>
            </w:r>
            <w:r w:rsidRPr="002F15AC">
              <w:rPr>
                <w:rFonts w:ascii="Times New Roman" w:hAnsi="Times New Roman" w:cs="Times New Roman"/>
                <w:sz w:val="28"/>
                <w:szCs w:val="28"/>
              </w:rPr>
              <w:t>Центральная р</w:t>
            </w:r>
            <w:r w:rsidR="000A0FF8">
              <w:rPr>
                <w:rFonts w:ascii="Times New Roman" w:hAnsi="Times New Roman" w:cs="Times New Roman"/>
                <w:sz w:val="28"/>
                <w:szCs w:val="28"/>
              </w:rPr>
              <w:t>айонная больница Лесного района»</w:t>
            </w:r>
            <w:r w:rsidRPr="002F15AC">
              <w:rPr>
                <w:rFonts w:ascii="Times New Roman" w:hAnsi="Times New Roman" w:cs="Times New Roman"/>
                <w:sz w:val="28"/>
                <w:szCs w:val="28"/>
              </w:rPr>
              <w:t>, с. Лесное</w:t>
            </w:r>
          </w:p>
        </w:tc>
        <w:tc>
          <w:tcPr>
            <w:tcW w:w="2552" w:type="dxa"/>
            <w:tcBorders>
              <w:top w:val="single" w:sz="4" w:space="0" w:color="auto"/>
              <w:left w:val="single" w:sz="4" w:space="0" w:color="auto"/>
              <w:bottom w:val="single" w:sz="4" w:space="0" w:color="auto"/>
              <w:right w:val="single" w:sz="4" w:space="0" w:color="auto"/>
            </w:tcBorders>
            <w:vAlign w:val="center"/>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w:t>
            </w:r>
          </w:p>
        </w:tc>
        <w:tc>
          <w:tcPr>
            <w:tcW w:w="2406" w:type="dxa"/>
            <w:tcBorders>
              <w:top w:val="single" w:sz="4" w:space="0" w:color="auto"/>
              <w:left w:val="single" w:sz="4" w:space="0" w:color="auto"/>
              <w:bottom w:val="single" w:sz="4" w:space="0" w:color="auto"/>
              <w:right w:val="single" w:sz="4" w:space="0" w:color="auto"/>
            </w:tcBorders>
            <w:vAlign w:val="center"/>
          </w:tcPr>
          <w:p w:rsidR="002F15AC" w:rsidRPr="002F15AC" w:rsidRDefault="000A0FF8" w:rsidP="002A171E">
            <w:pPr>
              <w:pStyle w:val="ConsPlusNormal"/>
              <w:jc w:val="center"/>
              <w:rPr>
                <w:rFonts w:ascii="Times New Roman" w:hAnsi="Times New Roman" w:cs="Times New Roman"/>
                <w:sz w:val="28"/>
                <w:szCs w:val="28"/>
                <w:highlight w:val="cyan"/>
              </w:rPr>
            </w:pPr>
            <w:r w:rsidRPr="000A0FF8">
              <w:rPr>
                <w:rFonts w:ascii="Times New Roman" w:hAnsi="Times New Roman" w:cs="Times New Roman"/>
                <w:sz w:val="28"/>
                <w:szCs w:val="28"/>
              </w:rPr>
              <w:t>+</w:t>
            </w:r>
          </w:p>
        </w:tc>
      </w:tr>
      <w:tr w:rsidR="002F15AC" w:rsidRPr="002F15AC" w:rsidTr="00653BE0">
        <w:trPr>
          <w:cantSplit/>
          <w:trHeight w:val="20"/>
        </w:trPr>
        <w:tc>
          <w:tcPr>
            <w:tcW w:w="744" w:type="dxa"/>
            <w:tcBorders>
              <w:top w:val="single" w:sz="4" w:space="0" w:color="auto"/>
              <w:left w:val="single" w:sz="4" w:space="0" w:color="auto"/>
              <w:bottom w:val="single" w:sz="4" w:space="0" w:color="auto"/>
              <w:right w:val="single" w:sz="4" w:space="0" w:color="auto"/>
            </w:tcBorders>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49.</w:t>
            </w:r>
          </w:p>
        </w:tc>
        <w:tc>
          <w:tcPr>
            <w:tcW w:w="9490" w:type="dxa"/>
            <w:tcBorders>
              <w:top w:val="single" w:sz="4" w:space="0" w:color="auto"/>
              <w:left w:val="single" w:sz="4" w:space="0" w:color="auto"/>
              <w:bottom w:val="single" w:sz="4" w:space="0" w:color="auto"/>
              <w:right w:val="single" w:sz="4" w:space="0" w:color="auto"/>
            </w:tcBorders>
          </w:tcPr>
          <w:p w:rsidR="002F15AC" w:rsidRPr="002F15AC" w:rsidRDefault="002F15AC" w:rsidP="00031FB7">
            <w:pPr>
              <w:pStyle w:val="ConsPlusNormal"/>
              <w:jc w:val="both"/>
              <w:rPr>
                <w:rFonts w:ascii="Times New Roman" w:hAnsi="Times New Roman" w:cs="Times New Roman"/>
                <w:sz w:val="28"/>
                <w:szCs w:val="28"/>
              </w:rPr>
            </w:pPr>
            <w:r w:rsidRPr="002F15AC">
              <w:rPr>
                <w:rFonts w:ascii="Times New Roman" w:hAnsi="Times New Roman" w:cs="Times New Roman"/>
                <w:sz w:val="28"/>
                <w:szCs w:val="28"/>
              </w:rPr>
              <w:t>Государственное бюджетное учреждение здравоохранения Тверской област</w:t>
            </w:r>
            <w:r w:rsidR="000A0FF8">
              <w:rPr>
                <w:rFonts w:ascii="Times New Roman" w:hAnsi="Times New Roman" w:cs="Times New Roman"/>
                <w:sz w:val="28"/>
                <w:szCs w:val="28"/>
              </w:rPr>
              <w:t>и «</w:t>
            </w:r>
            <w:r w:rsidRPr="002F15AC">
              <w:rPr>
                <w:rFonts w:ascii="Times New Roman" w:hAnsi="Times New Roman" w:cs="Times New Roman"/>
                <w:sz w:val="28"/>
                <w:szCs w:val="28"/>
              </w:rPr>
              <w:t>Лихославльска</w:t>
            </w:r>
            <w:r w:rsidR="000A0FF8">
              <w:rPr>
                <w:rFonts w:ascii="Times New Roman" w:hAnsi="Times New Roman" w:cs="Times New Roman"/>
                <w:sz w:val="28"/>
                <w:szCs w:val="28"/>
              </w:rPr>
              <w:t>я центральная районная больница»</w:t>
            </w:r>
            <w:r w:rsidRPr="002F15AC">
              <w:rPr>
                <w:rFonts w:ascii="Times New Roman" w:hAnsi="Times New Roman" w:cs="Times New Roman"/>
                <w:sz w:val="28"/>
                <w:szCs w:val="28"/>
              </w:rPr>
              <w:t>, г. Лихославль</w:t>
            </w:r>
          </w:p>
        </w:tc>
        <w:tc>
          <w:tcPr>
            <w:tcW w:w="2552" w:type="dxa"/>
            <w:tcBorders>
              <w:top w:val="single" w:sz="4" w:space="0" w:color="auto"/>
              <w:left w:val="single" w:sz="4" w:space="0" w:color="auto"/>
              <w:bottom w:val="single" w:sz="4" w:space="0" w:color="auto"/>
              <w:right w:val="single" w:sz="4" w:space="0" w:color="auto"/>
            </w:tcBorders>
            <w:vAlign w:val="center"/>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w:t>
            </w:r>
          </w:p>
        </w:tc>
        <w:tc>
          <w:tcPr>
            <w:tcW w:w="2406" w:type="dxa"/>
            <w:tcBorders>
              <w:top w:val="single" w:sz="4" w:space="0" w:color="auto"/>
              <w:left w:val="single" w:sz="4" w:space="0" w:color="auto"/>
              <w:bottom w:val="single" w:sz="4" w:space="0" w:color="auto"/>
              <w:right w:val="single" w:sz="4" w:space="0" w:color="auto"/>
            </w:tcBorders>
            <w:vAlign w:val="center"/>
          </w:tcPr>
          <w:p w:rsidR="002F15AC" w:rsidRPr="002F15AC" w:rsidRDefault="000A0FF8" w:rsidP="002A171E">
            <w:pPr>
              <w:pStyle w:val="ConsPlusNormal"/>
              <w:jc w:val="center"/>
              <w:rPr>
                <w:rFonts w:ascii="Times New Roman" w:hAnsi="Times New Roman" w:cs="Times New Roman"/>
                <w:sz w:val="28"/>
                <w:szCs w:val="28"/>
                <w:highlight w:val="cyan"/>
              </w:rPr>
            </w:pPr>
            <w:r w:rsidRPr="000A0FF8">
              <w:rPr>
                <w:rFonts w:ascii="Times New Roman" w:hAnsi="Times New Roman" w:cs="Times New Roman"/>
                <w:sz w:val="28"/>
                <w:szCs w:val="28"/>
              </w:rPr>
              <w:t>+</w:t>
            </w:r>
          </w:p>
        </w:tc>
      </w:tr>
      <w:tr w:rsidR="002F15AC" w:rsidRPr="002F15AC" w:rsidTr="00653BE0">
        <w:trPr>
          <w:cantSplit/>
          <w:trHeight w:val="20"/>
        </w:trPr>
        <w:tc>
          <w:tcPr>
            <w:tcW w:w="744" w:type="dxa"/>
            <w:tcBorders>
              <w:top w:val="single" w:sz="4" w:space="0" w:color="auto"/>
              <w:left w:val="single" w:sz="4" w:space="0" w:color="auto"/>
              <w:bottom w:val="single" w:sz="4" w:space="0" w:color="auto"/>
              <w:right w:val="single" w:sz="4" w:space="0" w:color="auto"/>
            </w:tcBorders>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lastRenderedPageBreak/>
              <w:t>50.</w:t>
            </w:r>
          </w:p>
        </w:tc>
        <w:tc>
          <w:tcPr>
            <w:tcW w:w="9490" w:type="dxa"/>
            <w:tcBorders>
              <w:top w:val="single" w:sz="4" w:space="0" w:color="auto"/>
              <w:left w:val="single" w:sz="4" w:space="0" w:color="auto"/>
              <w:bottom w:val="single" w:sz="4" w:space="0" w:color="auto"/>
              <w:right w:val="single" w:sz="4" w:space="0" w:color="auto"/>
            </w:tcBorders>
          </w:tcPr>
          <w:p w:rsidR="002F15AC" w:rsidRPr="002F15AC" w:rsidRDefault="002F15AC" w:rsidP="00031FB7">
            <w:pPr>
              <w:pStyle w:val="ConsPlusNormal"/>
              <w:jc w:val="both"/>
              <w:rPr>
                <w:rFonts w:ascii="Times New Roman" w:hAnsi="Times New Roman" w:cs="Times New Roman"/>
                <w:sz w:val="28"/>
                <w:szCs w:val="28"/>
              </w:rPr>
            </w:pPr>
            <w:r w:rsidRPr="002F15AC">
              <w:rPr>
                <w:rFonts w:ascii="Times New Roman" w:hAnsi="Times New Roman" w:cs="Times New Roman"/>
                <w:sz w:val="28"/>
                <w:szCs w:val="28"/>
              </w:rPr>
              <w:t>Государственное бюджетное учреждение зд</w:t>
            </w:r>
            <w:r w:rsidR="000A0FF8">
              <w:rPr>
                <w:rFonts w:ascii="Times New Roman" w:hAnsi="Times New Roman" w:cs="Times New Roman"/>
                <w:sz w:val="28"/>
                <w:szCs w:val="28"/>
              </w:rPr>
              <w:t>равоохранения Тверской области «</w:t>
            </w:r>
            <w:r w:rsidRPr="002F15AC">
              <w:rPr>
                <w:rFonts w:ascii="Times New Roman" w:hAnsi="Times New Roman" w:cs="Times New Roman"/>
                <w:sz w:val="28"/>
                <w:szCs w:val="28"/>
              </w:rPr>
              <w:t>Максатихинска</w:t>
            </w:r>
            <w:r w:rsidR="000A0FF8">
              <w:rPr>
                <w:rFonts w:ascii="Times New Roman" w:hAnsi="Times New Roman" w:cs="Times New Roman"/>
                <w:sz w:val="28"/>
                <w:szCs w:val="28"/>
              </w:rPr>
              <w:t>я центральная районная больница»</w:t>
            </w:r>
            <w:r w:rsidRPr="002F15AC">
              <w:rPr>
                <w:rFonts w:ascii="Times New Roman" w:hAnsi="Times New Roman" w:cs="Times New Roman"/>
                <w:sz w:val="28"/>
                <w:szCs w:val="28"/>
              </w:rPr>
              <w:t>, пгт Максатиха</w:t>
            </w:r>
          </w:p>
        </w:tc>
        <w:tc>
          <w:tcPr>
            <w:tcW w:w="2552" w:type="dxa"/>
            <w:tcBorders>
              <w:top w:val="single" w:sz="4" w:space="0" w:color="auto"/>
              <w:left w:val="single" w:sz="4" w:space="0" w:color="auto"/>
              <w:bottom w:val="single" w:sz="4" w:space="0" w:color="auto"/>
              <w:right w:val="single" w:sz="4" w:space="0" w:color="auto"/>
            </w:tcBorders>
            <w:vAlign w:val="center"/>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w:t>
            </w:r>
          </w:p>
        </w:tc>
        <w:tc>
          <w:tcPr>
            <w:tcW w:w="2406" w:type="dxa"/>
            <w:tcBorders>
              <w:top w:val="single" w:sz="4" w:space="0" w:color="auto"/>
              <w:left w:val="single" w:sz="4" w:space="0" w:color="auto"/>
              <w:bottom w:val="single" w:sz="4" w:space="0" w:color="auto"/>
              <w:right w:val="single" w:sz="4" w:space="0" w:color="auto"/>
            </w:tcBorders>
            <w:vAlign w:val="center"/>
          </w:tcPr>
          <w:p w:rsidR="002F15AC" w:rsidRPr="002F15AC" w:rsidRDefault="000A0FF8" w:rsidP="002A171E">
            <w:pPr>
              <w:pStyle w:val="ConsPlusNormal"/>
              <w:jc w:val="center"/>
              <w:rPr>
                <w:rFonts w:ascii="Times New Roman" w:hAnsi="Times New Roman" w:cs="Times New Roman"/>
                <w:sz w:val="28"/>
                <w:szCs w:val="28"/>
                <w:highlight w:val="cyan"/>
              </w:rPr>
            </w:pPr>
            <w:r w:rsidRPr="000A0FF8">
              <w:rPr>
                <w:rFonts w:ascii="Times New Roman" w:hAnsi="Times New Roman" w:cs="Times New Roman"/>
                <w:sz w:val="28"/>
                <w:szCs w:val="28"/>
              </w:rPr>
              <w:t>+</w:t>
            </w:r>
          </w:p>
        </w:tc>
      </w:tr>
      <w:tr w:rsidR="002F15AC" w:rsidRPr="002F15AC" w:rsidTr="00653BE0">
        <w:trPr>
          <w:cantSplit/>
          <w:trHeight w:val="20"/>
        </w:trPr>
        <w:tc>
          <w:tcPr>
            <w:tcW w:w="744" w:type="dxa"/>
            <w:tcBorders>
              <w:top w:val="single" w:sz="4" w:space="0" w:color="auto"/>
              <w:left w:val="single" w:sz="4" w:space="0" w:color="auto"/>
              <w:bottom w:val="single" w:sz="4" w:space="0" w:color="auto"/>
              <w:right w:val="single" w:sz="4" w:space="0" w:color="auto"/>
            </w:tcBorders>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51.</w:t>
            </w:r>
          </w:p>
        </w:tc>
        <w:tc>
          <w:tcPr>
            <w:tcW w:w="9490" w:type="dxa"/>
            <w:tcBorders>
              <w:top w:val="single" w:sz="4" w:space="0" w:color="auto"/>
              <w:left w:val="single" w:sz="4" w:space="0" w:color="auto"/>
              <w:bottom w:val="single" w:sz="4" w:space="0" w:color="auto"/>
              <w:right w:val="single" w:sz="4" w:space="0" w:color="auto"/>
            </w:tcBorders>
          </w:tcPr>
          <w:p w:rsidR="002F15AC" w:rsidRPr="002F15AC" w:rsidRDefault="002F15AC" w:rsidP="00031FB7">
            <w:pPr>
              <w:pStyle w:val="ConsPlusNormal"/>
              <w:jc w:val="both"/>
              <w:rPr>
                <w:rFonts w:ascii="Times New Roman" w:hAnsi="Times New Roman" w:cs="Times New Roman"/>
                <w:sz w:val="28"/>
                <w:szCs w:val="28"/>
              </w:rPr>
            </w:pPr>
            <w:r w:rsidRPr="002F15AC">
              <w:rPr>
                <w:rFonts w:ascii="Times New Roman" w:hAnsi="Times New Roman" w:cs="Times New Roman"/>
                <w:sz w:val="28"/>
                <w:szCs w:val="28"/>
              </w:rPr>
              <w:t>Государственное бюджетное учреждение здравоо</w:t>
            </w:r>
            <w:r w:rsidR="000A0FF8">
              <w:rPr>
                <w:rFonts w:ascii="Times New Roman" w:hAnsi="Times New Roman" w:cs="Times New Roman"/>
                <w:sz w:val="28"/>
                <w:szCs w:val="28"/>
              </w:rPr>
              <w:t>хранения Тверской области «</w:t>
            </w:r>
            <w:r w:rsidRPr="002F15AC">
              <w:rPr>
                <w:rFonts w:ascii="Times New Roman" w:hAnsi="Times New Roman" w:cs="Times New Roman"/>
                <w:sz w:val="28"/>
                <w:szCs w:val="28"/>
              </w:rPr>
              <w:t>Молоковска</w:t>
            </w:r>
            <w:r w:rsidR="000A0FF8">
              <w:rPr>
                <w:rFonts w:ascii="Times New Roman" w:hAnsi="Times New Roman" w:cs="Times New Roman"/>
                <w:sz w:val="28"/>
                <w:szCs w:val="28"/>
              </w:rPr>
              <w:t>я центральная районная больница»</w:t>
            </w:r>
            <w:r w:rsidRPr="002F15AC">
              <w:rPr>
                <w:rFonts w:ascii="Times New Roman" w:hAnsi="Times New Roman" w:cs="Times New Roman"/>
                <w:sz w:val="28"/>
                <w:szCs w:val="28"/>
              </w:rPr>
              <w:t>, пгт Молоково</w:t>
            </w:r>
          </w:p>
        </w:tc>
        <w:tc>
          <w:tcPr>
            <w:tcW w:w="2552" w:type="dxa"/>
            <w:tcBorders>
              <w:top w:val="single" w:sz="4" w:space="0" w:color="auto"/>
              <w:left w:val="single" w:sz="4" w:space="0" w:color="auto"/>
              <w:bottom w:val="single" w:sz="4" w:space="0" w:color="auto"/>
              <w:right w:val="single" w:sz="4" w:space="0" w:color="auto"/>
            </w:tcBorders>
            <w:vAlign w:val="center"/>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w:t>
            </w:r>
          </w:p>
        </w:tc>
        <w:tc>
          <w:tcPr>
            <w:tcW w:w="2406" w:type="dxa"/>
            <w:tcBorders>
              <w:top w:val="single" w:sz="4" w:space="0" w:color="auto"/>
              <w:left w:val="single" w:sz="4" w:space="0" w:color="auto"/>
              <w:bottom w:val="single" w:sz="4" w:space="0" w:color="auto"/>
              <w:right w:val="single" w:sz="4" w:space="0" w:color="auto"/>
            </w:tcBorders>
            <w:vAlign w:val="center"/>
          </w:tcPr>
          <w:p w:rsidR="002F15AC" w:rsidRPr="002F15AC" w:rsidRDefault="000A0FF8" w:rsidP="002A171E">
            <w:pPr>
              <w:pStyle w:val="ConsPlusNormal"/>
              <w:jc w:val="center"/>
              <w:rPr>
                <w:rFonts w:ascii="Times New Roman" w:hAnsi="Times New Roman" w:cs="Times New Roman"/>
                <w:sz w:val="28"/>
                <w:szCs w:val="28"/>
                <w:highlight w:val="cyan"/>
              </w:rPr>
            </w:pPr>
            <w:r w:rsidRPr="000A0FF8">
              <w:rPr>
                <w:rFonts w:ascii="Times New Roman" w:hAnsi="Times New Roman" w:cs="Times New Roman"/>
                <w:sz w:val="28"/>
                <w:szCs w:val="28"/>
              </w:rPr>
              <w:t>+</w:t>
            </w:r>
          </w:p>
        </w:tc>
      </w:tr>
      <w:tr w:rsidR="002F15AC" w:rsidRPr="002F15AC" w:rsidTr="00653BE0">
        <w:trPr>
          <w:cantSplit/>
          <w:trHeight w:val="20"/>
        </w:trPr>
        <w:tc>
          <w:tcPr>
            <w:tcW w:w="744" w:type="dxa"/>
            <w:tcBorders>
              <w:top w:val="single" w:sz="4" w:space="0" w:color="auto"/>
              <w:left w:val="single" w:sz="4" w:space="0" w:color="auto"/>
              <w:bottom w:val="single" w:sz="4" w:space="0" w:color="auto"/>
              <w:right w:val="single" w:sz="4" w:space="0" w:color="auto"/>
            </w:tcBorders>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52.</w:t>
            </w:r>
          </w:p>
        </w:tc>
        <w:tc>
          <w:tcPr>
            <w:tcW w:w="9490" w:type="dxa"/>
            <w:tcBorders>
              <w:top w:val="single" w:sz="4" w:space="0" w:color="auto"/>
              <w:left w:val="single" w:sz="4" w:space="0" w:color="auto"/>
              <w:bottom w:val="single" w:sz="4" w:space="0" w:color="auto"/>
              <w:right w:val="single" w:sz="4" w:space="0" w:color="auto"/>
            </w:tcBorders>
          </w:tcPr>
          <w:p w:rsidR="002F15AC" w:rsidRPr="002F15AC" w:rsidRDefault="002F15AC" w:rsidP="00031FB7">
            <w:pPr>
              <w:pStyle w:val="ConsPlusNormal"/>
              <w:jc w:val="both"/>
              <w:rPr>
                <w:rFonts w:ascii="Times New Roman" w:hAnsi="Times New Roman" w:cs="Times New Roman"/>
                <w:sz w:val="28"/>
                <w:szCs w:val="28"/>
              </w:rPr>
            </w:pPr>
            <w:r w:rsidRPr="002F15AC">
              <w:rPr>
                <w:rFonts w:ascii="Times New Roman" w:hAnsi="Times New Roman" w:cs="Times New Roman"/>
                <w:sz w:val="28"/>
                <w:szCs w:val="28"/>
              </w:rPr>
              <w:t>Государственное бюджетное учреждение зд</w:t>
            </w:r>
            <w:r w:rsidR="000A0FF8">
              <w:rPr>
                <w:rFonts w:ascii="Times New Roman" w:hAnsi="Times New Roman" w:cs="Times New Roman"/>
                <w:sz w:val="28"/>
                <w:szCs w:val="28"/>
              </w:rPr>
              <w:t>равоохранения Тверской области «</w:t>
            </w:r>
            <w:r w:rsidRPr="002F15AC">
              <w:rPr>
                <w:rFonts w:ascii="Times New Roman" w:hAnsi="Times New Roman" w:cs="Times New Roman"/>
                <w:sz w:val="28"/>
                <w:szCs w:val="28"/>
              </w:rPr>
              <w:t>Нелидовска</w:t>
            </w:r>
            <w:r w:rsidR="000A0FF8">
              <w:rPr>
                <w:rFonts w:ascii="Times New Roman" w:hAnsi="Times New Roman" w:cs="Times New Roman"/>
                <w:sz w:val="28"/>
                <w:szCs w:val="28"/>
              </w:rPr>
              <w:t>я центральная районная больница»</w:t>
            </w:r>
            <w:r w:rsidRPr="002F15AC">
              <w:rPr>
                <w:rFonts w:ascii="Times New Roman" w:hAnsi="Times New Roman" w:cs="Times New Roman"/>
                <w:sz w:val="28"/>
                <w:szCs w:val="28"/>
              </w:rPr>
              <w:t>, г. Нелидово</w:t>
            </w:r>
          </w:p>
        </w:tc>
        <w:tc>
          <w:tcPr>
            <w:tcW w:w="2552" w:type="dxa"/>
            <w:tcBorders>
              <w:top w:val="single" w:sz="4" w:space="0" w:color="auto"/>
              <w:left w:val="single" w:sz="4" w:space="0" w:color="auto"/>
              <w:bottom w:val="single" w:sz="4" w:space="0" w:color="auto"/>
              <w:right w:val="single" w:sz="4" w:space="0" w:color="auto"/>
            </w:tcBorders>
            <w:vAlign w:val="center"/>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w:t>
            </w:r>
          </w:p>
        </w:tc>
        <w:tc>
          <w:tcPr>
            <w:tcW w:w="2406" w:type="dxa"/>
            <w:tcBorders>
              <w:top w:val="single" w:sz="4" w:space="0" w:color="auto"/>
              <w:left w:val="single" w:sz="4" w:space="0" w:color="auto"/>
              <w:bottom w:val="single" w:sz="4" w:space="0" w:color="auto"/>
              <w:right w:val="single" w:sz="4" w:space="0" w:color="auto"/>
            </w:tcBorders>
            <w:vAlign w:val="center"/>
          </w:tcPr>
          <w:p w:rsidR="002F15AC" w:rsidRPr="002F15AC" w:rsidRDefault="000A0FF8" w:rsidP="002A171E">
            <w:pPr>
              <w:pStyle w:val="ConsPlusNormal"/>
              <w:jc w:val="center"/>
              <w:rPr>
                <w:rFonts w:ascii="Times New Roman" w:hAnsi="Times New Roman" w:cs="Times New Roman"/>
                <w:sz w:val="28"/>
                <w:szCs w:val="28"/>
                <w:highlight w:val="cyan"/>
              </w:rPr>
            </w:pPr>
            <w:r w:rsidRPr="000A0FF8">
              <w:rPr>
                <w:rFonts w:ascii="Times New Roman" w:hAnsi="Times New Roman" w:cs="Times New Roman"/>
                <w:sz w:val="28"/>
                <w:szCs w:val="28"/>
              </w:rPr>
              <w:t>+</w:t>
            </w:r>
          </w:p>
        </w:tc>
      </w:tr>
      <w:tr w:rsidR="002F15AC" w:rsidRPr="002F15AC" w:rsidTr="00653BE0">
        <w:trPr>
          <w:cantSplit/>
          <w:trHeight w:val="20"/>
        </w:trPr>
        <w:tc>
          <w:tcPr>
            <w:tcW w:w="744" w:type="dxa"/>
            <w:tcBorders>
              <w:top w:val="single" w:sz="4" w:space="0" w:color="auto"/>
              <w:left w:val="single" w:sz="4" w:space="0" w:color="auto"/>
              <w:bottom w:val="single" w:sz="4" w:space="0" w:color="auto"/>
              <w:right w:val="single" w:sz="4" w:space="0" w:color="auto"/>
            </w:tcBorders>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53.</w:t>
            </w:r>
          </w:p>
        </w:tc>
        <w:tc>
          <w:tcPr>
            <w:tcW w:w="9490" w:type="dxa"/>
            <w:tcBorders>
              <w:top w:val="single" w:sz="4" w:space="0" w:color="auto"/>
              <w:left w:val="single" w:sz="4" w:space="0" w:color="auto"/>
              <w:bottom w:val="single" w:sz="4" w:space="0" w:color="auto"/>
              <w:right w:val="single" w:sz="4" w:space="0" w:color="auto"/>
            </w:tcBorders>
          </w:tcPr>
          <w:p w:rsidR="002F15AC" w:rsidRPr="002F15AC" w:rsidRDefault="002F15AC" w:rsidP="00031FB7">
            <w:pPr>
              <w:pStyle w:val="ConsPlusNormal"/>
              <w:jc w:val="both"/>
              <w:rPr>
                <w:rFonts w:ascii="Times New Roman" w:hAnsi="Times New Roman" w:cs="Times New Roman"/>
                <w:sz w:val="28"/>
                <w:szCs w:val="28"/>
              </w:rPr>
            </w:pPr>
            <w:r w:rsidRPr="002F15AC">
              <w:rPr>
                <w:rFonts w:ascii="Times New Roman" w:hAnsi="Times New Roman" w:cs="Times New Roman"/>
                <w:sz w:val="28"/>
                <w:szCs w:val="28"/>
              </w:rPr>
              <w:t>государственное бюджетное учреждение зд</w:t>
            </w:r>
            <w:r w:rsidR="000A0FF8">
              <w:rPr>
                <w:rFonts w:ascii="Times New Roman" w:hAnsi="Times New Roman" w:cs="Times New Roman"/>
                <w:sz w:val="28"/>
                <w:szCs w:val="28"/>
              </w:rPr>
              <w:t>равоохранения Тверской области «Оленинская районная больница»</w:t>
            </w:r>
            <w:r w:rsidRPr="002F15AC">
              <w:rPr>
                <w:rFonts w:ascii="Times New Roman" w:hAnsi="Times New Roman" w:cs="Times New Roman"/>
                <w:sz w:val="28"/>
                <w:szCs w:val="28"/>
              </w:rPr>
              <w:t>, пгт Оленино</w:t>
            </w:r>
          </w:p>
        </w:tc>
        <w:tc>
          <w:tcPr>
            <w:tcW w:w="2552" w:type="dxa"/>
            <w:tcBorders>
              <w:top w:val="single" w:sz="4" w:space="0" w:color="auto"/>
              <w:left w:val="single" w:sz="4" w:space="0" w:color="auto"/>
              <w:bottom w:val="single" w:sz="4" w:space="0" w:color="auto"/>
              <w:right w:val="single" w:sz="4" w:space="0" w:color="auto"/>
            </w:tcBorders>
            <w:vAlign w:val="center"/>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w:t>
            </w:r>
          </w:p>
        </w:tc>
        <w:tc>
          <w:tcPr>
            <w:tcW w:w="2406" w:type="dxa"/>
            <w:tcBorders>
              <w:top w:val="single" w:sz="4" w:space="0" w:color="auto"/>
              <w:left w:val="single" w:sz="4" w:space="0" w:color="auto"/>
              <w:bottom w:val="single" w:sz="4" w:space="0" w:color="auto"/>
              <w:right w:val="single" w:sz="4" w:space="0" w:color="auto"/>
            </w:tcBorders>
            <w:vAlign w:val="center"/>
          </w:tcPr>
          <w:p w:rsidR="002F15AC" w:rsidRPr="002F15AC" w:rsidRDefault="000A0FF8" w:rsidP="002A171E">
            <w:pPr>
              <w:pStyle w:val="ConsPlusNormal"/>
              <w:jc w:val="center"/>
              <w:rPr>
                <w:rFonts w:ascii="Times New Roman" w:hAnsi="Times New Roman" w:cs="Times New Roman"/>
                <w:sz w:val="28"/>
                <w:szCs w:val="28"/>
                <w:highlight w:val="cyan"/>
              </w:rPr>
            </w:pPr>
            <w:r w:rsidRPr="000A0FF8">
              <w:rPr>
                <w:rFonts w:ascii="Times New Roman" w:hAnsi="Times New Roman" w:cs="Times New Roman"/>
                <w:sz w:val="28"/>
                <w:szCs w:val="28"/>
              </w:rPr>
              <w:t>+</w:t>
            </w:r>
          </w:p>
        </w:tc>
      </w:tr>
      <w:tr w:rsidR="000A0FF8" w:rsidRPr="002F15AC" w:rsidTr="00653BE0">
        <w:trPr>
          <w:cantSplit/>
          <w:trHeight w:val="20"/>
        </w:trPr>
        <w:tc>
          <w:tcPr>
            <w:tcW w:w="744" w:type="dxa"/>
            <w:tcBorders>
              <w:top w:val="single" w:sz="4" w:space="0" w:color="auto"/>
              <w:left w:val="single" w:sz="4" w:space="0" w:color="auto"/>
              <w:bottom w:val="single" w:sz="4" w:space="0" w:color="auto"/>
              <w:right w:val="single" w:sz="4" w:space="0" w:color="auto"/>
            </w:tcBorders>
          </w:tcPr>
          <w:p w:rsidR="000A0FF8" w:rsidRPr="002F15AC" w:rsidRDefault="000A0FF8"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54.</w:t>
            </w:r>
          </w:p>
        </w:tc>
        <w:tc>
          <w:tcPr>
            <w:tcW w:w="9490" w:type="dxa"/>
            <w:tcBorders>
              <w:top w:val="single" w:sz="4" w:space="0" w:color="auto"/>
              <w:left w:val="single" w:sz="4" w:space="0" w:color="auto"/>
              <w:bottom w:val="single" w:sz="4" w:space="0" w:color="auto"/>
              <w:right w:val="single" w:sz="4" w:space="0" w:color="auto"/>
            </w:tcBorders>
          </w:tcPr>
          <w:p w:rsidR="000A0FF8" w:rsidRPr="002F15AC" w:rsidRDefault="000A0FF8" w:rsidP="00031FB7">
            <w:pPr>
              <w:pStyle w:val="ConsPlusNormal"/>
              <w:jc w:val="both"/>
              <w:rPr>
                <w:rFonts w:ascii="Times New Roman" w:hAnsi="Times New Roman" w:cs="Times New Roman"/>
                <w:sz w:val="28"/>
                <w:szCs w:val="28"/>
              </w:rPr>
            </w:pPr>
            <w:r w:rsidRPr="002F15AC">
              <w:rPr>
                <w:rFonts w:ascii="Times New Roman" w:hAnsi="Times New Roman" w:cs="Times New Roman"/>
                <w:sz w:val="28"/>
                <w:szCs w:val="28"/>
              </w:rPr>
              <w:t>государственное бюджетное учреждение зд</w:t>
            </w:r>
            <w:r>
              <w:rPr>
                <w:rFonts w:ascii="Times New Roman" w:hAnsi="Times New Roman" w:cs="Times New Roman"/>
                <w:sz w:val="28"/>
                <w:szCs w:val="28"/>
              </w:rPr>
              <w:t>равоохранения Тверской области «</w:t>
            </w:r>
            <w:r w:rsidRPr="002F15AC">
              <w:rPr>
                <w:rFonts w:ascii="Times New Roman" w:hAnsi="Times New Roman" w:cs="Times New Roman"/>
                <w:sz w:val="28"/>
                <w:szCs w:val="28"/>
              </w:rPr>
              <w:t>Осташковска</w:t>
            </w:r>
            <w:r>
              <w:rPr>
                <w:rFonts w:ascii="Times New Roman" w:hAnsi="Times New Roman" w:cs="Times New Roman"/>
                <w:sz w:val="28"/>
                <w:szCs w:val="28"/>
              </w:rPr>
              <w:t>я центральная районная больница»</w:t>
            </w:r>
            <w:r w:rsidRPr="002F15AC">
              <w:rPr>
                <w:rFonts w:ascii="Times New Roman" w:hAnsi="Times New Roman" w:cs="Times New Roman"/>
                <w:sz w:val="28"/>
                <w:szCs w:val="28"/>
              </w:rPr>
              <w:t>, г. Осташков</w:t>
            </w:r>
          </w:p>
        </w:tc>
        <w:tc>
          <w:tcPr>
            <w:tcW w:w="2552" w:type="dxa"/>
            <w:tcBorders>
              <w:top w:val="single" w:sz="4" w:space="0" w:color="auto"/>
              <w:left w:val="single" w:sz="4" w:space="0" w:color="auto"/>
              <w:bottom w:val="single" w:sz="4" w:space="0" w:color="auto"/>
              <w:right w:val="single" w:sz="4" w:space="0" w:color="auto"/>
            </w:tcBorders>
            <w:vAlign w:val="center"/>
          </w:tcPr>
          <w:p w:rsidR="000A0FF8" w:rsidRPr="002F15AC" w:rsidRDefault="000A0FF8"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w:t>
            </w:r>
          </w:p>
        </w:tc>
        <w:tc>
          <w:tcPr>
            <w:tcW w:w="2406" w:type="dxa"/>
            <w:tcBorders>
              <w:top w:val="single" w:sz="4" w:space="0" w:color="auto"/>
              <w:left w:val="single" w:sz="4" w:space="0" w:color="auto"/>
              <w:bottom w:val="single" w:sz="4" w:space="0" w:color="auto"/>
              <w:right w:val="single" w:sz="4" w:space="0" w:color="auto"/>
            </w:tcBorders>
            <w:vAlign w:val="center"/>
          </w:tcPr>
          <w:p w:rsidR="000A0FF8" w:rsidRDefault="000A0FF8" w:rsidP="002A171E">
            <w:pPr>
              <w:jc w:val="center"/>
            </w:pPr>
            <w:r w:rsidRPr="00582338">
              <w:rPr>
                <w:szCs w:val="28"/>
              </w:rPr>
              <w:t>+</w:t>
            </w:r>
          </w:p>
        </w:tc>
      </w:tr>
      <w:tr w:rsidR="000A0FF8" w:rsidRPr="002F15AC" w:rsidTr="00653BE0">
        <w:trPr>
          <w:cantSplit/>
          <w:trHeight w:val="20"/>
        </w:trPr>
        <w:tc>
          <w:tcPr>
            <w:tcW w:w="744" w:type="dxa"/>
            <w:tcBorders>
              <w:top w:val="single" w:sz="4" w:space="0" w:color="auto"/>
              <w:left w:val="single" w:sz="4" w:space="0" w:color="auto"/>
              <w:bottom w:val="single" w:sz="4" w:space="0" w:color="auto"/>
              <w:right w:val="single" w:sz="4" w:space="0" w:color="auto"/>
            </w:tcBorders>
          </w:tcPr>
          <w:p w:rsidR="000A0FF8" w:rsidRPr="002F15AC" w:rsidRDefault="000A0FF8"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55.</w:t>
            </w:r>
          </w:p>
        </w:tc>
        <w:tc>
          <w:tcPr>
            <w:tcW w:w="9490" w:type="dxa"/>
            <w:tcBorders>
              <w:top w:val="single" w:sz="4" w:space="0" w:color="auto"/>
              <w:left w:val="single" w:sz="4" w:space="0" w:color="auto"/>
              <w:bottom w:val="single" w:sz="4" w:space="0" w:color="auto"/>
              <w:right w:val="single" w:sz="4" w:space="0" w:color="auto"/>
            </w:tcBorders>
          </w:tcPr>
          <w:p w:rsidR="000A0FF8" w:rsidRPr="002F15AC" w:rsidRDefault="000A0FF8" w:rsidP="00031FB7">
            <w:pPr>
              <w:pStyle w:val="ConsPlusNormal"/>
              <w:jc w:val="both"/>
              <w:rPr>
                <w:rFonts w:ascii="Times New Roman" w:hAnsi="Times New Roman" w:cs="Times New Roman"/>
                <w:sz w:val="28"/>
                <w:szCs w:val="28"/>
              </w:rPr>
            </w:pPr>
            <w:r w:rsidRPr="002F15AC">
              <w:rPr>
                <w:rFonts w:ascii="Times New Roman" w:hAnsi="Times New Roman" w:cs="Times New Roman"/>
                <w:sz w:val="28"/>
                <w:szCs w:val="28"/>
              </w:rPr>
              <w:t>государственное бюджетное учреждение зд</w:t>
            </w:r>
            <w:r>
              <w:rPr>
                <w:rFonts w:ascii="Times New Roman" w:hAnsi="Times New Roman" w:cs="Times New Roman"/>
                <w:sz w:val="28"/>
                <w:szCs w:val="28"/>
              </w:rPr>
              <w:t>равоохранения Тверской области «</w:t>
            </w:r>
            <w:r w:rsidRPr="002F15AC">
              <w:rPr>
                <w:rFonts w:ascii="Times New Roman" w:hAnsi="Times New Roman" w:cs="Times New Roman"/>
                <w:sz w:val="28"/>
                <w:szCs w:val="28"/>
              </w:rPr>
              <w:t>Пеновска</w:t>
            </w:r>
            <w:r>
              <w:rPr>
                <w:rFonts w:ascii="Times New Roman" w:hAnsi="Times New Roman" w:cs="Times New Roman"/>
                <w:sz w:val="28"/>
                <w:szCs w:val="28"/>
              </w:rPr>
              <w:t>я центральная районная больница»</w:t>
            </w:r>
            <w:r w:rsidRPr="002F15AC">
              <w:rPr>
                <w:rFonts w:ascii="Times New Roman" w:hAnsi="Times New Roman" w:cs="Times New Roman"/>
                <w:sz w:val="28"/>
                <w:szCs w:val="28"/>
              </w:rPr>
              <w:t>, пгт Пено</w:t>
            </w:r>
          </w:p>
        </w:tc>
        <w:tc>
          <w:tcPr>
            <w:tcW w:w="2552" w:type="dxa"/>
            <w:tcBorders>
              <w:top w:val="single" w:sz="4" w:space="0" w:color="auto"/>
              <w:left w:val="single" w:sz="4" w:space="0" w:color="auto"/>
              <w:bottom w:val="single" w:sz="4" w:space="0" w:color="auto"/>
              <w:right w:val="single" w:sz="4" w:space="0" w:color="auto"/>
            </w:tcBorders>
            <w:vAlign w:val="center"/>
          </w:tcPr>
          <w:p w:rsidR="000A0FF8" w:rsidRPr="002F15AC" w:rsidRDefault="000A0FF8"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w:t>
            </w:r>
          </w:p>
        </w:tc>
        <w:tc>
          <w:tcPr>
            <w:tcW w:w="2406" w:type="dxa"/>
            <w:tcBorders>
              <w:top w:val="single" w:sz="4" w:space="0" w:color="auto"/>
              <w:left w:val="single" w:sz="4" w:space="0" w:color="auto"/>
              <w:bottom w:val="single" w:sz="4" w:space="0" w:color="auto"/>
              <w:right w:val="single" w:sz="4" w:space="0" w:color="auto"/>
            </w:tcBorders>
            <w:vAlign w:val="center"/>
          </w:tcPr>
          <w:p w:rsidR="000A0FF8" w:rsidRDefault="000A0FF8" w:rsidP="002A171E">
            <w:pPr>
              <w:jc w:val="center"/>
            </w:pPr>
            <w:r w:rsidRPr="00582338">
              <w:rPr>
                <w:szCs w:val="28"/>
              </w:rPr>
              <w:t>+</w:t>
            </w:r>
          </w:p>
        </w:tc>
      </w:tr>
      <w:tr w:rsidR="000A0FF8" w:rsidRPr="002F15AC" w:rsidTr="00653BE0">
        <w:trPr>
          <w:cantSplit/>
          <w:trHeight w:val="20"/>
        </w:trPr>
        <w:tc>
          <w:tcPr>
            <w:tcW w:w="744" w:type="dxa"/>
            <w:tcBorders>
              <w:top w:val="single" w:sz="4" w:space="0" w:color="auto"/>
              <w:left w:val="single" w:sz="4" w:space="0" w:color="auto"/>
              <w:bottom w:val="single" w:sz="4" w:space="0" w:color="auto"/>
              <w:right w:val="single" w:sz="4" w:space="0" w:color="auto"/>
            </w:tcBorders>
          </w:tcPr>
          <w:p w:rsidR="000A0FF8" w:rsidRPr="002F15AC" w:rsidRDefault="000A0FF8"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56.</w:t>
            </w:r>
          </w:p>
        </w:tc>
        <w:tc>
          <w:tcPr>
            <w:tcW w:w="9490" w:type="dxa"/>
            <w:tcBorders>
              <w:top w:val="single" w:sz="4" w:space="0" w:color="auto"/>
              <w:left w:val="single" w:sz="4" w:space="0" w:color="auto"/>
              <w:bottom w:val="single" w:sz="4" w:space="0" w:color="auto"/>
              <w:right w:val="single" w:sz="4" w:space="0" w:color="auto"/>
            </w:tcBorders>
          </w:tcPr>
          <w:p w:rsidR="000A0FF8" w:rsidRPr="002F15AC" w:rsidRDefault="000A0FF8" w:rsidP="00031FB7">
            <w:pPr>
              <w:pStyle w:val="ConsPlusNormal"/>
              <w:jc w:val="both"/>
              <w:rPr>
                <w:rFonts w:ascii="Times New Roman" w:hAnsi="Times New Roman" w:cs="Times New Roman"/>
                <w:sz w:val="28"/>
                <w:szCs w:val="28"/>
              </w:rPr>
            </w:pPr>
            <w:r w:rsidRPr="002F15AC">
              <w:rPr>
                <w:rFonts w:ascii="Times New Roman" w:hAnsi="Times New Roman" w:cs="Times New Roman"/>
                <w:sz w:val="28"/>
                <w:szCs w:val="28"/>
              </w:rPr>
              <w:t>Государственное бюджетное учреждение зд</w:t>
            </w:r>
            <w:r>
              <w:rPr>
                <w:rFonts w:ascii="Times New Roman" w:hAnsi="Times New Roman" w:cs="Times New Roman"/>
                <w:sz w:val="28"/>
                <w:szCs w:val="28"/>
              </w:rPr>
              <w:t>равоохранения Тверской области «</w:t>
            </w:r>
            <w:r w:rsidRPr="002F15AC">
              <w:rPr>
                <w:rFonts w:ascii="Times New Roman" w:hAnsi="Times New Roman" w:cs="Times New Roman"/>
                <w:sz w:val="28"/>
                <w:szCs w:val="28"/>
              </w:rPr>
              <w:t>Рамешковска</w:t>
            </w:r>
            <w:r>
              <w:rPr>
                <w:rFonts w:ascii="Times New Roman" w:hAnsi="Times New Roman" w:cs="Times New Roman"/>
                <w:sz w:val="28"/>
                <w:szCs w:val="28"/>
              </w:rPr>
              <w:t>я центральная районная больница»</w:t>
            </w:r>
            <w:r w:rsidRPr="002F15AC">
              <w:rPr>
                <w:rFonts w:ascii="Times New Roman" w:hAnsi="Times New Roman" w:cs="Times New Roman"/>
                <w:sz w:val="28"/>
                <w:szCs w:val="28"/>
              </w:rPr>
              <w:t>, пгт Рамешки</w:t>
            </w:r>
          </w:p>
        </w:tc>
        <w:tc>
          <w:tcPr>
            <w:tcW w:w="2552" w:type="dxa"/>
            <w:tcBorders>
              <w:top w:val="single" w:sz="4" w:space="0" w:color="auto"/>
              <w:left w:val="single" w:sz="4" w:space="0" w:color="auto"/>
              <w:bottom w:val="single" w:sz="4" w:space="0" w:color="auto"/>
              <w:right w:val="single" w:sz="4" w:space="0" w:color="auto"/>
            </w:tcBorders>
            <w:vAlign w:val="center"/>
          </w:tcPr>
          <w:p w:rsidR="000A0FF8" w:rsidRPr="002F15AC" w:rsidRDefault="000A0FF8"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w:t>
            </w:r>
          </w:p>
        </w:tc>
        <w:tc>
          <w:tcPr>
            <w:tcW w:w="2406" w:type="dxa"/>
            <w:tcBorders>
              <w:top w:val="single" w:sz="4" w:space="0" w:color="auto"/>
              <w:left w:val="single" w:sz="4" w:space="0" w:color="auto"/>
              <w:bottom w:val="single" w:sz="4" w:space="0" w:color="auto"/>
              <w:right w:val="single" w:sz="4" w:space="0" w:color="auto"/>
            </w:tcBorders>
            <w:vAlign w:val="center"/>
          </w:tcPr>
          <w:p w:rsidR="000A0FF8" w:rsidRDefault="000A0FF8" w:rsidP="002A171E">
            <w:pPr>
              <w:jc w:val="center"/>
            </w:pPr>
            <w:r w:rsidRPr="00582338">
              <w:rPr>
                <w:szCs w:val="28"/>
              </w:rPr>
              <w:t>+</w:t>
            </w:r>
          </w:p>
        </w:tc>
      </w:tr>
      <w:tr w:rsidR="000A0FF8" w:rsidRPr="002F15AC" w:rsidTr="00653BE0">
        <w:trPr>
          <w:cantSplit/>
          <w:trHeight w:val="20"/>
        </w:trPr>
        <w:tc>
          <w:tcPr>
            <w:tcW w:w="744" w:type="dxa"/>
            <w:tcBorders>
              <w:top w:val="single" w:sz="4" w:space="0" w:color="auto"/>
              <w:left w:val="single" w:sz="4" w:space="0" w:color="auto"/>
              <w:bottom w:val="single" w:sz="4" w:space="0" w:color="auto"/>
              <w:right w:val="single" w:sz="4" w:space="0" w:color="auto"/>
            </w:tcBorders>
          </w:tcPr>
          <w:p w:rsidR="000A0FF8" w:rsidRPr="002F15AC" w:rsidRDefault="000A0FF8"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57.</w:t>
            </w:r>
          </w:p>
        </w:tc>
        <w:tc>
          <w:tcPr>
            <w:tcW w:w="9490" w:type="dxa"/>
            <w:tcBorders>
              <w:top w:val="single" w:sz="4" w:space="0" w:color="auto"/>
              <w:left w:val="single" w:sz="4" w:space="0" w:color="auto"/>
              <w:bottom w:val="single" w:sz="4" w:space="0" w:color="auto"/>
              <w:right w:val="single" w:sz="4" w:space="0" w:color="auto"/>
            </w:tcBorders>
          </w:tcPr>
          <w:p w:rsidR="000A0FF8" w:rsidRPr="002F15AC" w:rsidRDefault="000A0FF8" w:rsidP="00031FB7">
            <w:pPr>
              <w:pStyle w:val="ConsPlusNormal"/>
              <w:jc w:val="both"/>
              <w:rPr>
                <w:rFonts w:ascii="Times New Roman" w:hAnsi="Times New Roman" w:cs="Times New Roman"/>
                <w:sz w:val="28"/>
                <w:szCs w:val="28"/>
              </w:rPr>
            </w:pPr>
            <w:r w:rsidRPr="002F15AC">
              <w:rPr>
                <w:rFonts w:ascii="Times New Roman" w:hAnsi="Times New Roman" w:cs="Times New Roman"/>
                <w:sz w:val="28"/>
                <w:szCs w:val="28"/>
              </w:rPr>
              <w:t>Государственное бюджетное учреждение зд</w:t>
            </w:r>
            <w:r>
              <w:rPr>
                <w:rFonts w:ascii="Times New Roman" w:hAnsi="Times New Roman" w:cs="Times New Roman"/>
                <w:sz w:val="28"/>
                <w:szCs w:val="28"/>
              </w:rPr>
              <w:t>равоохранения Тверской области «</w:t>
            </w:r>
            <w:r w:rsidRPr="002F15AC">
              <w:rPr>
                <w:rFonts w:ascii="Times New Roman" w:hAnsi="Times New Roman" w:cs="Times New Roman"/>
                <w:sz w:val="28"/>
                <w:szCs w:val="28"/>
              </w:rPr>
              <w:t xml:space="preserve">Ржевская центральная районная </w:t>
            </w:r>
            <w:r>
              <w:rPr>
                <w:rFonts w:ascii="Times New Roman" w:hAnsi="Times New Roman" w:cs="Times New Roman"/>
                <w:sz w:val="28"/>
                <w:szCs w:val="28"/>
              </w:rPr>
              <w:t>больница»</w:t>
            </w:r>
            <w:r w:rsidRPr="002F15AC">
              <w:rPr>
                <w:rFonts w:ascii="Times New Roman" w:hAnsi="Times New Roman" w:cs="Times New Roman"/>
                <w:sz w:val="28"/>
                <w:szCs w:val="28"/>
              </w:rPr>
              <w:t>, г. Ржев</w:t>
            </w:r>
          </w:p>
        </w:tc>
        <w:tc>
          <w:tcPr>
            <w:tcW w:w="2552" w:type="dxa"/>
            <w:tcBorders>
              <w:top w:val="single" w:sz="4" w:space="0" w:color="auto"/>
              <w:left w:val="single" w:sz="4" w:space="0" w:color="auto"/>
              <w:bottom w:val="single" w:sz="4" w:space="0" w:color="auto"/>
              <w:right w:val="single" w:sz="4" w:space="0" w:color="auto"/>
            </w:tcBorders>
            <w:vAlign w:val="center"/>
          </w:tcPr>
          <w:p w:rsidR="000A0FF8" w:rsidRPr="002F15AC" w:rsidRDefault="000A0FF8"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w:t>
            </w:r>
          </w:p>
        </w:tc>
        <w:tc>
          <w:tcPr>
            <w:tcW w:w="2406" w:type="dxa"/>
            <w:tcBorders>
              <w:top w:val="single" w:sz="4" w:space="0" w:color="auto"/>
              <w:left w:val="single" w:sz="4" w:space="0" w:color="auto"/>
              <w:bottom w:val="single" w:sz="4" w:space="0" w:color="auto"/>
              <w:right w:val="single" w:sz="4" w:space="0" w:color="auto"/>
            </w:tcBorders>
            <w:vAlign w:val="center"/>
          </w:tcPr>
          <w:p w:rsidR="000A0FF8" w:rsidRDefault="000A0FF8" w:rsidP="002A171E">
            <w:pPr>
              <w:jc w:val="center"/>
            </w:pPr>
            <w:r w:rsidRPr="00582338">
              <w:rPr>
                <w:szCs w:val="28"/>
              </w:rPr>
              <w:t>+</w:t>
            </w:r>
          </w:p>
        </w:tc>
      </w:tr>
      <w:tr w:rsidR="002F15AC" w:rsidRPr="002F15AC" w:rsidTr="00653BE0">
        <w:trPr>
          <w:cantSplit/>
          <w:trHeight w:val="20"/>
        </w:trPr>
        <w:tc>
          <w:tcPr>
            <w:tcW w:w="744" w:type="dxa"/>
            <w:tcBorders>
              <w:top w:val="single" w:sz="4" w:space="0" w:color="auto"/>
              <w:left w:val="single" w:sz="4" w:space="0" w:color="auto"/>
              <w:bottom w:val="single" w:sz="4" w:space="0" w:color="auto"/>
              <w:right w:val="single" w:sz="4" w:space="0" w:color="auto"/>
            </w:tcBorders>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58.</w:t>
            </w:r>
          </w:p>
        </w:tc>
        <w:tc>
          <w:tcPr>
            <w:tcW w:w="9490" w:type="dxa"/>
            <w:tcBorders>
              <w:top w:val="single" w:sz="4" w:space="0" w:color="auto"/>
              <w:left w:val="single" w:sz="4" w:space="0" w:color="auto"/>
              <w:bottom w:val="single" w:sz="4" w:space="0" w:color="auto"/>
              <w:right w:val="single" w:sz="4" w:space="0" w:color="auto"/>
            </w:tcBorders>
          </w:tcPr>
          <w:p w:rsidR="002F15AC" w:rsidRPr="002F15AC" w:rsidRDefault="002F15AC" w:rsidP="00031FB7">
            <w:pPr>
              <w:pStyle w:val="ConsPlusNormal"/>
              <w:jc w:val="both"/>
              <w:rPr>
                <w:rFonts w:ascii="Times New Roman" w:hAnsi="Times New Roman" w:cs="Times New Roman"/>
                <w:sz w:val="28"/>
                <w:szCs w:val="28"/>
              </w:rPr>
            </w:pPr>
            <w:r w:rsidRPr="002F15AC">
              <w:rPr>
                <w:rFonts w:ascii="Times New Roman" w:hAnsi="Times New Roman" w:cs="Times New Roman"/>
                <w:sz w:val="28"/>
                <w:szCs w:val="28"/>
              </w:rPr>
              <w:t>Государственное бюджетное учреждение зд</w:t>
            </w:r>
            <w:r w:rsidR="000A0FF8">
              <w:rPr>
                <w:rFonts w:ascii="Times New Roman" w:hAnsi="Times New Roman" w:cs="Times New Roman"/>
                <w:sz w:val="28"/>
                <w:szCs w:val="28"/>
              </w:rPr>
              <w:t>равоохранения Тверской области «Ржевский родильный дом»</w:t>
            </w:r>
            <w:r w:rsidRPr="002F15AC">
              <w:rPr>
                <w:rFonts w:ascii="Times New Roman" w:hAnsi="Times New Roman" w:cs="Times New Roman"/>
                <w:sz w:val="28"/>
                <w:szCs w:val="28"/>
              </w:rPr>
              <w:t>, г. Ржев</w:t>
            </w:r>
          </w:p>
        </w:tc>
        <w:tc>
          <w:tcPr>
            <w:tcW w:w="2552" w:type="dxa"/>
            <w:tcBorders>
              <w:top w:val="single" w:sz="4" w:space="0" w:color="auto"/>
              <w:left w:val="single" w:sz="4" w:space="0" w:color="auto"/>
              <w:bottom w:val="single" w:sz="4" w:space="0" w:color="auto"/>
              <w:right w:val="single" w:sz="4" w:space="0" w:color="auto"/>
            </w:tcBorders>
            <w:vAlign w:val="center"/>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w:t>
            </w:r>
          </w:p>
        </w:tc>
        <w:tc>
          <w:tcPr>
            <w:tcW w:w="2406" w:type="dxa"/>
            <w:tcBorders>
              <w:top w:val="single" w:sz="4" w:space="0" w:color="auto"/>
              <w:left w:val="single" w:sz="4" w:space="0" w:color="auto"/>
              <w:bottom w:val="single" w:sz="4" w:space="0" w:color="auto"/>
              <w:right w:val="single" w:sz="4" w:space="0" w:color="auto"/>
            </w:tcBorders>
            <w:vAlign w:val="center"/>
          </w:tcPr>
          <w:p w:rsidR="002F15AC" w:rsidRPr="002F15AC" w:rsidRDefault="00A34102" w:rsidP="00A34102">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r w:rsidR="002F15AC" w:rsidRPr="002F15AC" w:rsidTr="00653BE0">
        <w:trPr>
          <w:cantSplit/>
          <w:trHeight w:val="20"/>
        </w:trPr>
        <w:tc>
          <w:tcPr>
            <w:tcW w:w="744" w:type="dxa"/>
            <w:tcBorders>
              <w:top w:val="single" w:sz="4" w:space="0" w:color="auto"/>
              <w:left w:val="single" w:sz="4" w:space="0" w:color="auto"/>
              <w:bottom w:val="single" w:sz="4" w:space="0" w:color="auto"/>
              <w:right w:val="single" w:sz="4" w:space="0" w:color="auto"/>
            </w:tcBorders>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59.</w:t>
            </w:r>
          </w:p>
        </w:tc>
        <w:tc>
          <w:tcPr>
            <w:tcW w:w="9490" w:type="dxa"/>
            <w:tcBorders>
              <w:top w:val="single" w:sz="4" w:space="0" w:color="auto"/>
              <w:left w:val="single" w:sz="4" w:space="0" w:color="auto"/>
              <w:bottom w:val="single" w:sz="4" w:space="0" w:color="auto"/>
              <w:right w:val="single" w:sz="4" w:space="0" w:color="auto"/>
            </w:tcBorders>
          </w:tcPr>
          <w:p w:rsidR="002F15AC" w:rsidRPr="002F15AC" w:rsidRDefault="002F15AC" w:rsidP="00031FB7">
            <w:pPr>
              <w:pStyle w:val="ConsPlusNormal"/>
              <w:jc w:val="both"/>
              <w:rPr>
                <w:rFonts w:ascii="Times New Roman" w:hAnsi="Times New Roman" w:cs="Times New Roman"/>
                <w:sz w:val="28"/>
                <w:szCs w:val="28"/>
              </w:rPr>
            </w:pPr>
            <w:r w:rsidRPr="002F15AC">
              <w:rPr>
                <w:rFonts w:ascii="Times New Roman" w:hAnsi="Times New Roman" w:cs="Times New Roman"/>
                <w:sz w:val="28"/>
                <w:szCs w:val="28"/>
              </w:rPr>
              <w:t>Государственное бюджетное учреждение зд</w:t>
            </w:r>
            <w:r w:rsidR="000A0FF8">
              <w:rPr>
                <w:rFonts w:ascii="Times New Roman" w:hAnsi="Times New Roman" w:cs="Times New Roman"/>
                <w:sz w:val="28"/>
                <w:szCs w:val="28"/>
              </w:rPr>
              <w:t>равоохранения Тверской области «Стоматологическая поликлиника»</w:t>
            </w:r>
            <w:r w:rsidR="00A34102">
              <w:rPr>
                <w:rFonts w:ascii="Times New Roman" w:hAnsi="Times New Roman" w:cs="Times New Roman"/>
                <w:sz w:val="28"/>
                <w:szCs w:val="28"/>
              </w:rPr>
              <w:t xml:space="preserve"> г. Ржев</w:t>
            </w:r>
            <w:r w:rsidRPr="002F15AC">
              <w:rPr>
                <w:rFonts w:ascii="Times New Roman" w:hAnsi="Times New Roman" w:cs="Times New Roman"/>
                <w:sz w:val="28"/>
                <w:szCs w:val="28"/>
              </w:rPr>
              <w:t>, г. Ржев</w:t>
            </w:r>
          </w:p>
        </w:tc>
        <w:tc>
          <w:tcPr>
            <w:tcW w:w="2552" w:type="dxa"/>
            <w:tcBorders>
              <w:top w:val="single" w:sz="4" w:space="0" w:color="auto"/>
              <w:left w:val="single" w:sz="4" w:space="0" w:color="auto"/>
              <w:bottom w:val="single" w:sz="4" w:space="0" w:color="auto"/>
              <w:right w:val="single" w:sz="4" w:space="0" w:color="auto"/>
            </w:tcBorders>
            <w:vAlign w:val="center"/>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w:t>
            </w:r>
          </w:p>
        </w:tc>
        <w:tc>
          <w:tcPr>
            <w:tcW w:w="2406" w:type="dxa"/>
            <w:tcBorders>
              <w:top w:val="single" w:sz="4" w:space="0" w:color="auto"/>
              <w:left w:val="single" w:sz="4" w:space="0" w:color="auto"/>
              <w:bottom w:val="single" w:sz="4" w:space="0" w:color="auto"/>
              <w:right w:val="single" w:sz="4" w:space="0" w:color="auto"/>
            </w:tcBorders>
            <w:vAlign w:val="center"/>
          </w:tcPr>
          <w:p w:rsidR="002F15AC" w:rsidRPr="002F15AC" w:rsidRDefault="00A34102" w:rsidP="00A34102">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r w:rsidR="002F15AC" w:rsidRPr="002F15AC" w:rsidTr="00653BE0">
        <w:trPr>
          <w:cantSplit/>
          <w:trHeight w:val="20"/>
        </w:trPr>
        <w:tc>
          <w:tcPr>
            <w:tcW w:w="744" w:type="dxa"/>
            <w:tcBorders>
              <w:top w:val="single" w:sz="4" w:space="0" w:color="auto"/>
              <w:left w:val="single" w:sz="4" w:space="0" w:color="auto"/>
              <w:bottom w:val="single" w:sz="4" w:space="0" w:color="auto"/>
              <w:right w:val="single" w:sz="4" w:space="0" w:color="auto"/>
            </w:tcBorders>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60.</w:t>
            </w:r>
          </w:p>
        </w:tc>
        <w:tc>
          <w:tcPr>
            <w:tcW w:w="9490" w:type="dxa"/>
            <w:tcBorders>
              <w:top w:val="single" w:sz="4" w:space="0" w:color="auto"/>
              <w:left w:val="single" w:sz="4" w:space="0" w:color="auto"/>
              <w:bottom w:val="single" w:sz="4" w:space="0" w:color="auto"/>
              <w:right w:val="single" w:sz="4" w:space="0" w:color="auto"/>
            </w:tcBorders>
          </w:tcPr>
          <w:p w:rsidR="002F15AC" w:rsidRPr="002F15AC" w:rsidRDefault="002F15AC" w:rsidP="00031FB7">
            <w:pPr>
              <w:pStyle w:val="ConsPlusNormal"/>
              <w:jc w:val="both"/>
              <w:rPr>
                <w:rFonts w:ascii="Times New Roman" w:hAnsi="Times New Roman" w:cs="Times New Roman"/>
                <w:sz w:val="28"/>
                <w:szCs w:val="28"/>
              </w:rPr>
            </w:pPr>
            <w:r w:rsidRPr="002F15AC">
              <w:rPr>
                <w:rFonts w:ascii="Times New Roman" w:hAnsi="Times New Roman" w:cs="Times New Roman"/>
                <w:sz w:val="28"/>
                <w:szCs w:val="28"/>
              </w:rPr>
              <w:t>Государственное бюджетное учреждение зд</w:t>
            </w:r>
            <w:r w:rsidR="000A0FF8">
              <w:rPr>
                <w:rFonts w:ascii="Times New Roman" w:hAnsi="Times New Roman" w:cs="Times New Roman"/>
                <w:sz w:val="28"/>
                <w:szCs w:val="28"/>
              </w:rPr>
              <w:t>равоохранения Тверской области «</w:t>
            </w:r>
            <w:r w:rsidRPr="002F15AC">
              <w:rPr>
                <w:rFonts w:ascii="Times New Roman" w:hAnsi="Times New Roman" w:cs="Times New Roman"/>
                <w:sz w:val="28"/>
                <w:szCs w:val="28"/>
              </w:rPr>
              <w:t>Сандовска</w:t>
            </w:r>
            <w:r w:rsidR="000A0FF8">
              <w:rPr>
                <w:rFonts w:ascii="Times New Roman" w:hAnsi="Times New Roman" w:cs="Times New Roman"/>
                <w:sz w:val="28"/>
                <w:szCs w:val="28"/>
              </w:rPr>
              <w:t>я центральная районная больница»</w:t>
            </w:r>
            <w:r w:rsidRPr="002F15AC">
              <w:rPr>
                <w:rFonts w:ascii="Times New Roman" w:hAnsi="Times New Roman" w:cs="Times New Roman"/>
                <w:sz w:val="28"/>
                <w:szCs w:val="28"/>
              </w:rPr>
              <w:t>, пгт Сандово</w:t>
            </w:r>
          </w:p>
        </w:tc>
        <w:tc>
          <w:tcPr>
            <w:tcW w:w="2552" w:type="dxa"/>
            <w:tcBorders>
              <w:top w:val="single" w:sz="4" w:space="0" w:color="auto"/>
              <w:left w:val="single" w:sz="4" w:space="0" w:color="auto"/>
              <w:bottom w:val="single" w:sz="4" w:space="0" w:color="auto"/>
              <w:right w:val="single" w:sz="4" w:space="0" w:color="auto"/>
            </w:tcBorders>
            <w:vAlign w:val="center"/>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w:t>
            </w:r>
          </w:p>
        </w:tc>
        <w:tc>
          <w:tcPr>
            <w:tcW w:w="2406" w:type="dxa"/>
            <w:tcBorders>
              <w:top w:val="single" w:sz="4" w:space="0" w:color="auto"/>
              <w:left w:val="single" w:sz="4" w:space="0" w:color="auto"/>
              <w:bottom w:val="single" w:sz="4" w:space="0" w:color="auto"/>
              <w:right w:val="single" w:sz="4" w:space="0" w:color="auto"/>
            </w:tcBorders>
            <w:vAlign w:val="center"/>
          </w:tcPr>
          <w:p w:rsidR="002F15AC" w:rsidRPr="002F15AC" w:rsidRDefault="000A0FF8" w:rsidP="002A171E">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r w:rsidR="002F15AC" w:rsidRPr="002F15AC" w:rsidTr="00653BE0">
        <w:trPr>
          <w:cantSplit/>
          <w:trHeight w:val="20"/>
        </w:trPr>
        <w:tc>
          <w:tcPr>
            <w:tcW w:w="744" w:type="dxa"/>
            <w:tcBorders>
              <w:top w:val="single" w:sz="4" w:space="0" w:color="auto"/>
              <w:left w:val="single" w:sz="4" w:space="0" w:color="auto"/>
              <w:bottom w:val="single" w:sz="4" w:space="0" w:color="auto"/>
              <w:right w:val="single" w:sz="4" w:space="0" w:color="auto"/>
            </w:tcBorders>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61.</w:t>
            </w:r>
          </w:p>
        </w:tc>
        <w:tc>
          <w:tcPr>
            <w:tcW w:w="9490" w:type="dxa"/>
            <w:tcBorders>
              <w:top w:val="single" w:sz="4" w:space="0" w:color="auto"/>
              <w:left w:val="single" w:sz="4" w:space="0" w:color="auto"/>
              <w:bottom w:val="single" w:sz="4" w:space="0" w:color="auto"/>
              <w:right w:val="single" w:sz="4" w:space="0" w:color="auto"/>
            </w:tcBorders>
          </w:tcPr>
          <w:p w:rsidR="002F15AC" w:rsidRPr="002F15AC" w:rsidRDefault="002F15AC" w:rsidP="00031FB7">
            <w:pPr>
              <w:pStyle w:val="ConsPlusNormal"/>
              <w:jc w:val="both"/>
              <w:rPr>
                <w:rFonts w:ascii="Times New Roman" w:hAnsi="Times New Roman" w:cs="Times New Roman"/>
                <w:sz w:val="28"/>
                <w:szCs w:val="28"/>
              </w:rPr>
            </w:pPr>
            <w:r w:rsidRPr="002F15AC">
              <w:rPr>
                <w:rFonts w:ascii="Times New Roman" w:hAnsi="Times New Roman" w:cs="Times New Roman"/>
                <w:sz w:val="28"/>
                <w:szCs w:val="28"/>
              </w:rPr>
              <w:t>Государственное бюджетное учреждение зд</w:t>
            </w:r>
            <w:r w:rsidR="000A0FF8">
              <w:rPr>
                <w:rFonts w:ascii="Times New Roman" w:hAnsi="Times New Roman" w:cs="Times New Roman"/>
                <w:sz w:val="28"/>
                <w:szCs w:val="28"/>
              </w:rPr>
              <w:t>равоохранения Тверской области «</w:t>
            </w:r>
            <w:r w:rsidRPr="002F15AC">
              <w:rPr>
                <w:rFonts w:ascii="Times New Roman" w:hAnsi="Times New Roman" w:cs="Times New Roman"/>
                <w:sz w:val="28"/>
                <w:szCs w:val="28"/>
              </w:rPr>
              <w:t>Селижаровска</w:t>
            </w:r>
            <w:r w:rsidR="000A0FF8">
              <w:rPr>
                <w:rFonts w:ascii="Times New Roman" w:hAnsi="Times New Roman" w:cs="Times New Roman"/>
                <w:sz w:val="28"/>
                <w:szCs w:val="28"/>
              </w:rPr>
              <w:t>я центральная районная больница»</w:t>
            </w:r>
            <w:r w:rsidRPr="002F15AC">
              <w:rPr>
                <w:rFonts w:ascii="Times New Roman" w:hAnsi="Times New Roman" w:cs="Times New Roman"/>
                <w:sz w:val="28"/>
                <w:szCs w:val="28"/>
              </w:rPr>
              <w:t>, пгт Селижарово</w:t>
            </w:r>
          </w:p>
        </w:tc>
        <w:tc>
          <w:tcPr>
            <w:tcW w:w="2552" w:type="dxa"/>
            <w:tcBorders>
              <w:top w:val="single" w:sz="4" w:space="0" w:color="auto"/>
              <w:left w:val="single" w:sz="4" w:space="0" w:color="auto"/>
              <w:bottom w:val="single" w:sz="4" w:space="0" w:color="auto"/>
              <w:right w:val="single" w:sz="4" w:space="0" w:color="auto"/>
            </w:tcBorders>
            <w:vAlign w:val="center"/>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w:t>
            </w:r>
          </w:p>
        </w:tc>
        <w:tc>
          <w:tcPr>
            <w:tcW w:w="2406" w:type="dxa"/>
            <w:tcBorders>
              <w:top w:val="single" w:sz="4" w:space="0" w:color="auto"/>
              <w:left w:val="single" w:sz="4" w:space="0" w:color="auto"/>
              <w:bottom w:val="single" w:sz="4" w:space="0" w:color="auto"/>
              <w:right w:val="single" w:sz="4" w:space="0" w:color="auto"/>
            </w:tcBorders>
            <w:vAlign w:val="center"/>
          </w:tcPr>
          <w:p w:rsidR="002F15AC" w:rsidRPr="002F15AC" w:rsidRDefault="000A0FF8" w:rsidP="002A171E">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r w:rsidR="002F15AC" w:rsidRPr="002F15AC" w:rsidTr="00653BE0">
        <w:trPr>
          <w:cantSplit/>
          <w:trHeight w:val="20"/>
        </w:trPr>
        <w:tc>
          <w:tcPr>
            <w:tcW w:w="744" w:type="dxa"/>
            <w:tcBorders>
              <w:top w:val="single" w:sz="4" w:space="0" w:color="auto"/>
              <w:left w:val="single" w:sz="4" w:space="0" w:color="auto"/>
              <w:bottom w:val="single" w:sz="4" w:space="0" w:color="auto"/>
              <w:right w:val="single" w:sz="4" w:space="0" w:color="auto"/>
            </w:tcBorders>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62.</w:t>
            </w:r>
          </w:p>
        </w:tc>
        <w:tc>
          <w:tcPr>
            <w:tcW w:w="9490" w:type="dxa"/>
            <w:tcBorders>
              <w:top w:val="single" w:sz="4" w:space="0" w:color="auto"/>
              <w:left w:val="single" w:sz="4" w:space="0" w:color="auto"/>
              <w:bottom w:val="single" w:sz="4" w:space="0" w:color="auto"/>
              <w:right w:val="single" w:sz="4" w:space="0" w:color="auto"/>
            </w:tcBorders>
          </w:tcPr>
          <w:p w:rsidR="002F15AC" w:rsidRPr="002F15AC" w:rsidRDefault="002F15AC" w:rsidP="00031FB7">
            <w:pPr>
              <w:pStyle w:val="ConsPlusNormal"/>
              <w:jc w:val="both"/>
              <w:rPr>
                <w:rFonts w:ascii="Times New Roman" w:hAnsi="Times New Roman" w:cs="Times New Roman"/>
                <w:sz w:val="28"/>
                <w:szCs w:val="28"/>
              </w:rPr>
            </w:pPr>
            <w:r w:rsidRPr="002F15AC">
              <w:rPr>
                <w:rFonts w:ascii="Times New Roman" w:hAnsi="Times New Roman" w:cs="Times New Roman"/>
                <w:sz w:val="28"/>
                <w:szCs w:val="28"/>
              </w:rPr>
              <w:t>Государственное бюджетное учреждение зд</w:t>
            </w:r>
            <w:r w:rsidR="000A0FF8">
              <w:rPr>
                <w:rFonts w:ascii="Times New Roman" w:hAnsi="Times New Roman" w:cs="Times New Roman"/>
                <w:sz w:val="28"/>
                <w:szCs w:val="28"/>
              </w:rPr>
              <w:t>равоохранения Тверской области «</w:t>
            </w:r>
            <w:r w:rsidRPr="002F15AC">
              <w:rPr>
                <w:rFonts w:ascii="Times New Roman" w:hAnsi="Times New Roman" w:cs="Times New Roman"/>
                <w:sz w:val="28"/>
                <w:szCs w:val="28"/>
              </w:rPr>
              <w:t>Сонковска</w:t>
            </w:r>
            <w:r w:rsidR="000A0FF8">
              <w:rPr>
                <w:rFonts w:ascii="Times New Roman" w:hAnsi="Times New Roman" w:cs="Times New Roman"/>
                <w:sz w:val="28"/>
                <w:szCs w:val="28"/>
              </w:rPr>
              <w:t>я центральная районная больница»</w:t>
            </w:r>
            <w:r w:rsidRPr="002F15AC">
              <w:rPr>
                <w:rFonts w:ascii="Times New Roman" w:hAnsi="Times New Roman" w:cs="Times New Roman"/>
                <w:sz w:val="28"/>
                <w:szCs w:val="28"/>
              </w:rPr>
              <w:t>, пгт Сонково</w:t>
            </w:r>
          </w:p>
        </w:tc>
        <w:tc>
          <w:tcPr>
            <w:tcW w:w="2552" w:type="dxa"/>
            <w:tcBorders>
              <w:top w:val="single" w:sz="4" w:space="0" w:color="auto"/>
              <w:left w:val="single" w:sz="4" w:space="0" w:color="auto"/>
              <w:bottom w:val="single" w:sz="4" w:space="0" w:color="auto"/>
              <w:right w:val="single" w:sz="4" w:space="0" w:color="auto"/>
            </w:tcBorders>
            <w:vAlign w:val="center"/>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w:t>
            </w:r>
          </w:p>
        </w:tc>
        <w:tc>
          <w:tcPr>
            <w:tcW w:w="2406" w:type="dxa"/>
            <w:tcBorders>
              <w:top w:val="single" w:sz="4" w:space="0" w:color="auto"/>
              <w:left w:val="single" w:sz="4" w:space="0" w:color="auto"/>
              <w:bottom w:val="single" w:sz="4" w:space="0" w:color="auto"/>
              <w:right w:val="single" w:sz="4" w:space="0" w:color="auto"/>
            </w:tcBorders>
            <w:vAlign w:val="center"/>
          </w:tcPr>
          <w:p w:rsidR="002F15AC" w:rsidRPr="002F15AC" w:rsidRDefault="000A0FF8" w:rsidP="002A171E">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r w:rsidR="002F15AC" w:rsidRPr="002F15AC" w:rsidTr="00653BE0">
        <w:trPr>
          <w:cantSplit/>
          <w:trHeight w:val="20"/>
        </w:trPr>
        <w:tc>
          <w:tcPr>
            <w:tcW w:w="744" w:type="dxa"/>
            <w:tcBorders>
              <w:top w:val="single" w:sz="4" w:space="0" w:color="auto"/>
              <w:left w:val="single" w:sz="4" w:space="0" w:color="auto"/>
              <w:bottom w:val="single" w:sz="4" w:space="0" w:color="auto"/>
              <w:right w:val="single" w:sz="4" w:space="0" w:color="auto"/>
            </w:tcBorders>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63.</w:t>
            </w:r>
          </w:p>
        </w:tc>
        <w:tc>
          <w:tcPr>
            <w:tcW w:w="9490" w:type="dxa"/>
            <w:tcBorders>
              <w:top w:val="single" w:sz="4" w:space="0" w:color="auto"/>
              <w:left w:val="single" w:sz="4" w:space="0" w:color="auto"/>
              <w:bottom w:val="single" w:sz="4" w:space="0" w:color="auto"/>
              <w:right w:val="single" w:sz="4" w:space="0" w:color="auto"/>
            </w:tcBorders>
          </w:tcPr>
          <w:p w:rsidR="002F15AC" w:rsidRPr="002F15AC" w:rsidRDefault="002F15AC" w:rsidP="00031FB7">
            <w:pPr>
              <w:pStyle w:val="ConsPlusNormal"/>
              <w:jc w:val="both"/>
              <w:rPr>
                <w:rFonts w:ascii="Times New Roman" w:hAnsi="Times New Roman" w:cs="Times New Roman"/>
                <w:sz w:val="28"/>
                <w:szCs w:val="28"/>
              </w:rPr>
            </w:pPr>
            <w:r w:rsidRPr="002F15AC">
              <w:rPr>
                <w:rFonts w:ascii="Times New Roman" w:hAnsi="Times New Roman" w:cs="Times New Roman"/>
                <w:sz w:val="28"/>
                <w:szCs w:val="28"/>
              </w:rPr>
              <w:t>Государственное бюджетное учреждение зд</w:t>
            </w:r>
            <w:r w:rsidR="000A0FF8">
              <w:rPr>
                <w:rFonts w:ascii="Times New Roman" w:hAnsi="Times New Roman" w:cs="Times New Roman"/>
                <w:sz w:val="28"/>
                <w:szCs w:val="28"/>
              </w:rPr>
              <w:t>равоохранения Тверской области «</w:t>
            </w:r>
            <w:r w:rsidRPr="002F15AC">
              <w:rPr>
                <w:rFonts w:ascii="Times New Roman" w:hAnsi="Times New Roman" w:cs="Times New Roman"/>
                <w:sz w:val="28"/>
                <w:szCs w:val="28"/>
              </w:rPr>
              <w:t>Спировска</w:t>
            </w:r>
            <w:r w:rsidR="000A0FF8">
              <w:rPr>
                <w:rFonts w:ascii="Times New Roman" w:hAnsi="Times New Roman" w:cs="Times New Roman"/>
                <w:sz w:val="28"/>
                <w:szCs w:val="28"/>
              </w:rPr>
              <w:t>я центральная районная больница»</w:t>
            </w:r>
            <w:r w:rsidRPr="002F15AC">
              <w:rPr>
                <w:rFonts w:ascii="Times New Roman" w:hAnsi="Times New Roman" w:cs="Times New Roman"/>
                <w:sz w:val="28"/>
                <w:szCs w:val="28"/>
              </w:rPr>
              <w:t>, пгт Спирово</w:t>
            </w:r>
          </w:p>
        </w:tc>
        <w:tc>
          <w:tcPr>
            <w:tcW w:w="2552" w:type="dxa"/>
            <w:tcBorders>
              <w:top w:val="single" w:sz="4" w:space="0" w:color="auto"/>
              <w:left w:val="single" w:sz="4" w:space="0" w:color="auto"/>
              <w:bottom w:val="single" w:sz="4" w:space="0" w:color="auto"/>
              <w:right w:val="single" w:sz="4" w:space="0" w:color="auto"/>
            </w:tcBorders>
            <w:vAlign w:val="center"/>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w:t>
            </w:r>
          </w:p>
        </w:tc>
        <w:tc>
          <w:tcPr>
            <w:tcW w:w="2406" w:type="dxa"/>
            <w:tcBorders>
              <w:top w:val="single" w:sz="4" w:space="0" w:color="auto"/>
              <w:left w:val="single" w:sz="4" w:space="0" w:color="auto"/>
              <w:bottom w:val="single" w:sz="4" w:space="0" w:color="auto"/>
              <w:right w:val="single" w:sz="4" w:space="0" w:color="auto"/>
            </w:tcBorders>
            <w:vAlign w:val="center"/>
          </w:tcPr>
          <w:p w:rsidR="002F15AC" w:rsidRPr="002F15AC" w:rsidRDefault="000A0FF8" w:rsidP="002A171E">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r w:rsidR="002F15AC" w:rsidRPr="002F15AC" w:rsidTr="00653BE0">
        <w:trPr>
          <w:cantSplit/>
          <w:trHeight w:val="20"/>
        </w:trPr>
        <w:tc>
          <w:tcPr>
            <w:tcW w:w="744" w:type="dxa"/>
            <w:tcBorders>
              <w:top w:val="single" w:sz="4" w:space="0" w:color="auto"/>
              <w:left w:val="single" w:sz="4" w:space="0" w:color="auto"/>
              <w:bottom w:val="single" w:sz="4" w:space="0" w:color="auto"/>
              <w:right w:val="single" w:sz="4" w:space="0" w:color="auto"/>
            </w:tcBorders>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64.</w:t>
            </w:r>
          </w:p>
        </w:tc>
        <w:tc>
          <w:tcPr>
            <w:tcW w:w="9490" w:type="dxa"/>
            <w:tcBorders>
              <w:top w:val="single" w:sz="4" w:space="0" w:color="auto"/>
              <w:left w:val="single" w:sz="4" w:space="0" w:color="auto"/>
              <w:bottom w:val="single" w:sz="4" w:space="0" w:color="auto"/>
              <w:right w:val="single" w:sz="4" w:space="0" w:color="auto"/>
            </w:tcBorders>
          </w:tcPr>
          <w:p w:rsidR="002F15AC" w:rsidRPr="002F15AC" w:rsidRDefault="002F15AC" w:rsidP="00031FB7">
            <w:pPr>
              <w:pStyle w:val="ConsPlusNormal"/>
              <w:jc w:val="both"/>
              <w:rPr>
                <w:rFonts w:ascii="Times New Roman" w:hAnsi="Times New Roman" w:cs="Times New Roman"/>
                <w:sz w:val="28"/>
                <w:szCs w:val="28"/>
              </w:rPr>
            </w:pPr>
            <w:r w:rsidRPr="002F15AC">
              <w:rPr>
                <w:rFonts w:ascii="Times New Roman" w:hAnsi="Times New Roman" w:cs="Times New Roman"/>
                <w:sz w:val="28"/>
                <w:szCs w:val="28"/>
              </w:rPr>
              <w:t>Государственное бюджетное учреждение зд</w:t>
            </w:r>
            <w:r w:rsidR="000A0FF8">
              <w:rPr>
                <w:rFonts w:ascii="Times New Roman" w:hAnsi="Times New Roman" w:cs="Times New Roman"/>
                <w:sz w:val="28"/>
                <w:szCs w:val="28"/>
              </w:rPr>
              <w:t>равоохранения Тверской области «</w:t>
            </w:r>
            <w:r w:rsidRPr="002F15AC">
              <w:rPr>
                <w:rFonts w:ascii="Times New Roman" w:hAnsi="Times New Roman" w:cs="Times New Roman"/>
                <w:sz w:val="28"/>
                <w:szCs w:val="28"/>
              </w:rPr>
              <w:t>Старицкая центральная районная больница</w:t>
            </w:r>
            <w:r w:rsidR="00A34102">
              <w:rPr>
                <w:rFonts w:ascii="Times New Roman" w:hAnsi="Times New Roman" w:cs="Times New Roman"/>
                <w:sz w:val="28"/>
                <w:szCs w:val="28"/>
              </w:rPr>
              <w:t>»</w:t>
            </w:r>
            <w:r w:rsidRPr="002F15AC">
              <w:rPr>
                <w:rFonts w:ascii="Times New Roman" w:hAnsi="Times New Roman" w:cs="Times New Roman"/>
                <w:sz w:val="28"/>
                <w:szCs w:val="28"/>
              </w:rPr>
              <w:t>, г. Старица</w:t>
            </w:r>
          </w:p>
        </w:tc>
        <w:tc>
          <w:tcPr>
            <w:tcW w:w="2552" w:type="dxa"/>
            <w:tcBorders>
              <w:top w:val="single" w:sz="4" w:space="0" w:color="auto"/>
              <w:left w:val="single" w:sz="4" w:space="0" w:color="auto"/>
              <w:bottom w:val="single" w:sz="4" w:space="0" w:color="auto"/>
              <w:right w:val="single" w:sz="4" w:space="0" w:color="auto"/>
            </w:tcBorders>
            <w:vAlign w:val="center"/>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w:t>
            </w:r>
          </w:p>
        </w:tc>
        <w:tc>
          <w:tcPr>
            <w:tcW w:w="2406" w:type="dxa"/>
            <w:tcBorders>
              <w:top w:val="single" w:sz="4" w:space="0" w:color="auto"/>
              <w:left w:val="single" w:sz="4" w:space="0" w:color="auto"/>
              <w:bottom w:val="single" w:sz="4" w:space="0" w:color="auto"/>
              <w:right w:val="single" w:sz="4" w:space="0" w:color="auto"/>
            </w:tcBorders>
            <w:vAlign w:val="center"/>
          </w:tcPr>
          <w:p w:rsidR="002F15AC" w:rsidRPr="002F15AC" w:rsidRDefault="000A0FF8" w:rsidP="002A171E">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r w:rsidR="002F15AC" w:rsidRPr="002F15AC" w:rsidTr="00653BE0">
        <w:trPr>
          <w:cantSplit/>
          <w:trHeight w:val="20"/>
        </w:trPr>
        <w:tc>
          <w:tcPr>
            <w:tcW w:w="744" w:type="dxa"/>
            <w:tcBorders>
              <w:top w:val="single" w:sz="4" w:space="0" w:color="auto"/>
              <w:left w:val="single" w:sz="4" w:space="0" w:color="auto"/>
              <w:bottom w:val="single" w:sz="4" w:space="0" w:color="auto"/>
              <w:right w:val="single" w:sz="4" w:space="0" w:color="auto"/>
            </w:tcBorders>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lastRenderedPageBreak/>
              <w:t>65.</w:t>
            </w:r>
          </w:p>
        </w:tc>
        <w:tc>
          <w:tcPr>
            <w:tcW w:w="9490" w:type="dxa"/>
            <w:tcBorders>
              <w:top w:val="single" w:sz="4" w:space="0" w:color="auto"/>
              <w:left w:val="single" w:sz="4" w:space="0" w:color="auto"/>
              <w:bottom w:val="single" w:sz="4" w:space="0" w:color="auto"/>
              <w:right w:val="single" w:sz="4" w:space="0" w:color="auto"/>
            </w:tcBorders>
          </w:tcPr>
          <w:p w:rsidR="002F15AC" w:rsidRPr="002F15AC" w:rsidRDefault="002F15AC" w:rsidP="00031FB7">
            <w:pPr>
              <w:pStyle w:val="ConsPlusNormal"/>
              <w:jc w:val="both"/>
              <w:rPr>
                <w:rFonts w:ascii="Times New Roman" w:hAnsi="Times New Roman" w:cs="Times New Roman"/>
                <w:sz w:val="28"/>
                <w:szCs w:val="28"/>
              </w:rPr>
            </w:pPr>
            <w:r w:rsidRPr="002F15AC">
              <w:rPr>
                <w:rFonts w:ascii="Times New Roman" w:hAnsi="Times New Roman" w:cs="Times New Roman"/>
                <w:sz w:val="28"/>
                <w:szCs w:val="28"/>
              </w:rPr>
              <w:t>Государственное бюджетное учреждение зд</w:t>
            </w:r>
            <w:r w:rsidR="00D60575">
              <w:rPr>
                <w:rFonts w:ascii="Times New Roman" w:hAnsi="Times New Roman" w:cs="Times New Roman"/>
                <w:sz w:val="28"/>
                <w:szCs w:val="28"/>
              </w:rPr>
              <w:t>равоохранения Тверской области «</w:t>
            </w:r>
            <w:r w:rsidRPr="002F15AC">
              <w:rPr>
                <w:rFonts w:ascii="Times New Roman" w:hAnsi="Times New Roman" w:cs="Times New Roman"/>
                <w:sz w:val="28"/>
                <w:szCs w:val="28"/>
              </w:rPr>
              <w:t xml:space="preserve">Торжокская центральная районная </w:t>
            </w:r>
            <w:r w:rsidR="00D60575">
              <w:rPr>
                <w:rFonts w:ascii="Times New Roman" w:hAnsi="Times New Roman" w:cs="Times New Roman"/>
                <w:sz w:val="28"/>
                <w:szCs w:val="28"/>
              </w:rPr>
              <w:t>больница»</w:t>
            </w:r>
            <w:r w:rsidRPr="002F15AC">
              <w:rPr>
                <w:rFonts w:ascii="Times New Roman" w:hAnsi="Times New Roman" w:cs="Times New Roman"/>
                <w:sz w:val="28"/>
                <w:szCs w:val="28"/>
              </w:rPr>
              <w:t>, г. Торжок</w:t>
            </w:r>
          </w:p>
        </w:tc>
        <w:tc>
          <w:tcPr>
            <w:tcW w:w="2552" w:type="dxa"/>
            <w:tcBorders>
              <w:top w:val="single" w:sz="4" w:space="0" w:color="auto"/>
              <w:left w:val="single" w:sz="4" w:space="0" w:color="auto"/>
              <w:bottom w:val="single" w:sz="4" w:space="0" w:color="auto"/>
              <w:right w:val="single" w:sz="4" w:space="0" w:color="auto"/>
            </w:tcBorders>
            <w:vAlign w:val="center"/>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w:t>
            </w:r>
          </w:p>
        </w:tc>
        <w:tc>
          <w:tcPr>
            <w:tcW w:w="2406" w:type="dxa"/>
            <w:tcBorders>
              <w:top w:val="single" w:sz="4" w:space="0" w:color="auto"/>
              <w:left w:val="single" w:sz="4" w:space="0" w:color="auto"/>
              <w:bottom w:val="single" w:sz="4" w:space="0" w:color="auto"/>
              <w:right w:val="single" w:sz="4" w:space="0" w:color="auto"/>
            </w:tcBorders>
            <w:vAlign w:val="center"/>
          </w:tcPr>
          <w:p w:rsidR="002F15AC" w:rsidRPr="002F15AC" w:rsidRDefault="00D60575" w:rsidP="002A171E">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r w:rsidR="002F15AC" w:rsidRPr="002F15AC" w:rsidTr="00653BE0">
        <w:trPr>
          <w:cantSplit/>
          <w:trHeight w:val="20"/>
        </w:trPr>
        <w:tc>
          <w:tcPr>
            <w:tcW w:w="744" w:type="dxa"/>
            <w:tcBorders>
              <w:top w:val="single" w:sz="4" w:space="0" w:color="auto"/>
              <w:left w:val="single" w:sz="4" w:space="0" w:color="auto"/>
              <w:bottom w:val="single" w:sz="4" w:space="0" w:color="auto"/>
              <w:right w:val="single" w:sz="4" w:space="0" w:color="auto"/>
            </w:tcBorders>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66.</w:t>
            </w:r>
          </w:p>
        </w:tc>
        <w:tc>
          <w:tcPr>
            <w:tcW w:w="9490" w:type="dxa"/>
            <w:tcBorders>
              <w:top w:val="single" w:sz="4" w:space="0" w:color="auto"/>
              <w:left w:val="single" w:sz="4" w:space="0" w:color="auto"/>
              <w:bottom w:val="single" w:sz="4" w:space="0" w:color="auto"/>
              <w:right w:val="single" w:sz="4" w:space="0" w:color="auto"/>
            </w:tcBorders>
          </w:tcPr>
          <w:p w:rsidR="002F15AC" w:rsidRPr="002F15AC" w:rsidRDefault="002F15AC" w:rsidP="00031FB7">
            <w:pPr>
              <w:pStyle w:val="ConsPlusNormal"/>
              <w:jc w:val="both"/>
              <w:rPr>
                <w:rFonts w:ascii="Times New Roman" w:hAnsi="Times New Roman" w:cs="Times New Roman"/>
                <w:sz w:val="28"/>
                <w:szCs w:val="28"/>
              </w:rPr>
            </w:pPr>
            <w:r w:rsidRPr="002F15AC">
              <w:rPr>
                <w:rFonts w:ascii="Times New Roman" w:hAnsi="Times New Roman" w:cs="Times New Roman"/>
                <w:sz w:val="28"/>
                <w:szCs w:val="28"/>
              </w:rPr>
              <w:t>Государственное бюджетное учреждение зд</w:t>
            </w:r>
            <w:r w:rsidR="00D60575">
              <w:rPr>
                <w:rFonts w:ascii="Times New Roman" w:hAnsi="Times New Roman" w:cs="Times New Roman"/>
                <w:sz w:val="28"/>
                <w:szCs w:val="28"/>
              </w:rPr>
              <w:t>равоохранения Тверской области «</w:t>
            </w:r>
            <w:r w:rsidRPr="002F15AC">
              <w:rPr>
                <w:rFonts w:ascii="Times New Roman" w:hAnsi="Times New Roman" w:cs="Times New Roman"/>
                <w:sz w:val="28"/>
                <w:szCs w:val="28"/>
              </w:rPr>
              <w:t>Торжокская городска</w:t>
            </w:r>
            <w:r w:rsidR="00D60575">
              <w:rPr>
                <w:rFonts w:ascii="Times New Roman" w:hAnsi="Times New Roman" w:cs="Times New Roman"/>
                <w:sz w:val="28"/>
                <w:szCs w:val="28"/>
              </w:rPr>
              <w:t>я стоматологическая поликлиника»</w:t>
            </w:r>
            <w:r w:rsidRPr="002F15AC">
              <w:rPr>
                <w:rFonts w:ascii="Times New Roman" w:hAnsi="Times New Roman" w:cs="Times New Roman"/>
                <w:sz w:val="28"/>
                <w:szCs w:val="28"/>
              </w:rPr>
              <w:t>, г. Торжок</w:t>
            </w:r>
          </w:p>
        </w:tc>
        <w:tc>
          <w:tcPr>
            <w:tcW w:w="2552" w:type="dxa"/>
            <w:tcBorders>
              <w:top w:val="single" w:sz="4" w:space="0" w:color="auto"/>
              <w:left w:val="single" w:sz="4" w:space="0" w:color="auto"/>
              <w:bottom w:val="single" w:sz="4" w:space="0" w:color="auto"/>
              <w:right w:val="single" w:sz="4" w:space="0" w:color="auto"/>
            </w:tcBorders>
            <w:vAlign w:val="center"/>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w:t>
            </w:r>
          </w:p>
        </w:tc>
        <w:tc>
          <w:tcPr>
            <w:tcW w:w="2406" w:type="dxa"/>
            <w:tcBorders>
              <w:top w:val="single" w:sz="4" w:space="0" w:color="auto"/>
              <w:left w:val="single" w:sz="4" w:space="0" w:color="auto"/>
              <w:bottom w:val="single" w:sz="4" w:space="0" w:color="auto"/>
              <w:right w:val="single" w:sz="4" w:space="0" w:color="auto"/>
            </w:tcBorders>
            <w:vAlign w:val="center"/>
          </w:tcPr>
          <w:p w:rsidR="002F15AC" w:rsidRPr="002F15AC" w:rsidRDefault="00A34102" w:rsidP="00A34102">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r w:rsidR="002F15AC" w:rsidRPr="002F15AC" w:rsidTr="00653BE0">
        <w:trPr>
          <w:cantSplit/>
          <w:trHeight w:val="20"/>
        </w:trPr>
        <w:tc>
          <w:tcPr>
            <w:tcW w:w="744" w:type="dxa"/>
            <w:tcBorders>
              <w:top w:val="single" w:sz="4" w:space="0" w:color="auto"/>
              <w:left w:val="single" w:sz="4" w:space="0" w:color="auto"/>
              <w:bottom w:val="single" w:sz="4" w:space="0" w:color="auto"/>
              <w:right w:val="single" w:sz="4" w:space="0" w:color="auto"/>
            </w:tcBorders>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67.</w:t>
            </w:r>
          </w:p>
        </w:tc>
        <w:tc>
          <w:tcPr>
            <w:tcW w:w="9490" w:type="dxa"/>
            <w:tcBorders>
              <w:top w:val="single" w:sz="4" w:space="0" w:color="auto"/>
              <w:left w:val="single" w:sz="4" w:space="0" w:color="auto"/>
              <w:bottom w:val="single" w:sz="4" w:space="0" w:color="auto"/>
              <w:right w:val="single" w:sz="4" w:space="0" w:color="auto"/>
            </w:tcBorders>
          </w:tcPr>
          <w:p w:rsidR="002F15AC" w:rsidRPr="002F15AC" w:rsidRDefault="002F15AC" w:rsidP="00031FB7">
            <w:pPr>
              <w:pStyle w:val="ConsPlusNormal"/>
              <w:jc w:val="both"/>
              <w:rPr>
                <w:rFonts w:ascii="Times New Roman" w:hAnsi="Times New Roman" w:cs="Times New Roman"/>
                <w:sz w:val="28"/>
                <w:szCs w:val="28"/>
              </w:rPr>
            </w:pPr>
            <w:r w:rsidRPr="002F15AC">
              <w:rPr>
                <w:rFonts w:ascii="Times New Roman" w:hAnsi="Times New Roman" w:cs="Times New Roman"/>
                <w:sz w:val="28"/>
                <w:szCs w:val="28"/>
              </w:rPr>
              <w:t>Государственное бюджетное учреждение зд</w:t>
            </w:r>
            <w:r w:rsidR="00D60575">
              <w:rPr>
                <w:rFonts w:ascii="Times New Roman" w:hAnsi="Times New Roman" w:cs="Times New Roman"/>
                <w:sz w:val="28"/>
                <w:szCs w:val="28"/>
              </w:rPr>
              <w:t>равоохранения Тверской области «</w:t>
            </w:r>
            <w:r w:rsidRPr="002F15AC">
              <w:rPr>
                <w:rFonts w:ascii="Times New Roman" w:hAnsi="Times New Roman" w:cs="Times New Roman"/>
                <w:sz w:val="28"/>
                <w:szCs w:val="28"/>
              </w:rPr>
              <w:t>Торопецка</w:t>
            </w:r>
            <w:r w:rsidR="00D60575">
              <w:rPr>
                <w:rFonts w:ascii="Times New Roman" w:hAnsi="Times New Roman" w:cs="Times New Roman"/>
                <w:sz w:val="28"/>
                <w:szCs w:val="28"/>
              </w:rPr>
              <w:t>я центральная районная больница»</w:t>
            </w:r>
            <w:r w:rsidRPr="002F15AC">
              <w:rPr>
                <w:rFonts w:ascii="Times New Roman" w:hAnsi="Times New Roman" w:cs="Times New Roman"/>
                <w:sz w:val="28"/>
                <w:szCs w:val="28"/>
              </w:rPr>
              <w:t>, г. Торопец</w:t>
            </w:r>
          </w:p>
        </w:tc>
        <w:tc>
          <w:tcPr>
            <w:tcW w:w="2552" w:type="dxa"/>
            <w:tcBorders>
              <w:top w:val="single" w:sz="4" w:space="0" w:color="auto"/>
              <w:left w:val="single" w:sz="4" w:space="0" w:color="auto"/>
              <w:bottom w:val="single" w:sz="4" w:space="0" w:color="auto"/>
              <w:right w:val="single" w:sz="4" w:space="0" w:color="auto"/>
            </w:tcBorders>
            <w:vAlign w:val="center"/>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w:t>
            </w:r>
          </w:p>
        </w:tc>
        <w:tc>
          <w:tcPr>
            <w:tcW w:w="2406" w:type="dxa"/>
            <w:tcBorders>
              <w:top w:val="single" w:sz="4" w:space="0" w:color="auto"/>
              <w:left w:val="single" w:sz="4" w:space="0" w:color="auto"/>
              <w:bottom w:val="single" w:sz="4" w:space="0" w:color="auto"/>
              <w:right w:val="single" w:sz="4" w:space="0" w:color="auto"/>
            </w:tcBorders>
            <w:vAlign w:val="center"/>
          </w:tcPr>
          <w:p w:rsidR="002F15AC" w:rsidRPr="002F15AC" w:rsidRDefault="00D60575" w:rsidP="002A171E">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r w:rsidR="002F15AC" w:rsidRPr="002F15AC" w:rsidTr="00653BE0">
        <w:trPr>
          <w:cantSplit/>
          <w:trHeight w:val="20"/>
        </w:trPr>
        <w:tc>
          <w:tcPr>
            <w:tcW w:w="744" w:type="dxa"/>
            <w:tcBorders>
              <w:top w:val="single" w:sz="4" w:space="0" w:color="auto"/>
              <w:left w:val="single" w:sz="4" w:space="0" w:color="auto"/>
              <w:bottom w:val="single" w:sz="4" w:space="0" w:color="auto"/>
              <w:right w:val="single" w:sz="4" w:space="0" w:color="auto"/>
            </w:tcBorders>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68.</w:t>
            </w:r>
          </w:p>
        </w:tc>
        <w:tc>
          <w:tcPr>
            <w:tcW w:w="9490" w:type="dxa"/>
            <w:tcBorders>
              <w:top w:val="single" w:sz="4" w:space="0" w:color="auto"/>
              <w:left w:val="single" w:sz="4" w:space="0" w:color="auto"/>
              <w:bottom w:val="single" w:sz="4" w:space="0" w:color="auto"/>
              <w:right w:val="single" w:sz="4" w:space="0" w:color="auto"/>
            </w:tcBorders>
          </w:tcPr>
          <w:p w:rsidR="002F15AC" w:rsidRPr="002F15AC" w:rsidRDefault="002F15AC" w:rsidP="00031FB7">
            <w:pPr>
              <w:pStyle w:val="ConsPlusNormal"/>
              <w:jc w:val="both"/>
              <w:rPr>
                <w:rFonts w:ascii="Times New Roman" w:hAnsi="Times New Roman" w:cs="Times New Roman"/>
                <w:sz w:val="28"/>
                <w:szCs w:val="28"/>
              </w:rPr>
            </w:pPr>
            <w:r w:rsidRPr="002F15AC">
              <w:rPr>
                <w:rFonts w:ascii="Times New Roman" w:hAnsi="Times New Roman" w:cs="Times New Roman"/>
                <w:sz w:val="28"/>
                <w:szCs w:val="28"/>
              </w:rPr>
              <w:t>Федеральное бюджет</w:t>
            </w:r>
            <w:r w:rsidR="00D60575">
              <w:rPr>
                <w:rFonts w:ascii="Times New Roman" w:hAnsi="Times New Roman" w:cs="Times New Roman"/>
                <w:sz w:val="28"/>
                <w:szCs w:val="28"/>
              </w:rPr>
              <w:t>ное учреждение здравоохранения «</w:t>
            </w:r>
            <w:r w:rsidRPr="002F15AC">
              <w:rPr>
                <w:rFonts w:ascii="Times New Roman" w:hAnsi="Times New Roman" w:cs="Times New Roman"/>
                <w:sz w:val="28"/>
                <w:szCs w:val="28"/>
              </w:rPr>
              <w:t>Центр</w:t>
            </w:r>
            <w:r w:rsidR="00D60575">
              <w:rPr>
                <w:rFonts w:ascii="Times New Roman" w:hAnsi="Times New Roman" w:cs="Times New Roman"/>
                <w:sz w:val="28"/>
                <w:szCs w:val="28"/>
              </w:rPr>
              <w:t>альная медико-санитарная часть №</w:t>
            </w:r>
            <w:r w:rsidRPr="002F15AC">
              <w:rPr>
                <w:rFonts w:ascii="Times New Roman" w:hAnsi="Times New Roman" w:cs="Times New Roman"/>
                <w:sz w:val="28"/>
                <w:szCs w:val="28"/>
              </w:rPr>
              <w:t xml:space="preserve"> 141</w:t>
            </w:r>
            <w:r w:rsidR="00D60575">
              <w:rPr>
                <w:rFonts w:ascii="Times New Roman" w:hAnsi="Times New Roman" w:cs="Times New Roman"/>
                <w:sz w:val="28"/>
                <w:szCs w:val="28"/>
              </w:rPr>
              <w:t xml:space="preserve">» </w:t>
            </w:r>
            <w:r w:rsidRPr="002F15AC">
              <w:rPr>
                <w:rFonts w:ascii="Times New Roman" w:hAnsi="Times New Roman" w:cs="Times New Roman"/>
                <w:sz w:val="28"/>
                <w:szCs w:val="28"/>
              </w:rPr>
              <w:t>Федерального медико-биологического агентства, г.</w:t>
            </w:r>
            <w:r w:rsidR="007E1926">
              <w:rPr>
                <w:rFonts w:ascii="Times New Roman" w:hAnsi="Times New Roman" w:cs="Times New Roman"/>
                <w:sz w:val="28"/>
                <w:szCs w:val="28"/>
              </w:rPr>
              <w:t> </w:t>
            </w:r>
            <w:r w:rsidRPr="002F15AC">
              <w:rPr>
                <w:rFonts w:ascii="Times New Roman" w:hAnsi="Times New Roman" w:cs="Times New Roman"/>
                <w:sz w:val="28"/>
                <w:szCs w:val="28"/>
              </w:rPr>
              <w:t>Удомля</w:t>
            </w:r>
          </w:p>
        </w:tc>
        <w:tc>
          <w:tcPr>
            <w:tcW w:w="2552" w:type="dxa"/>
            <w:tcBorders>
              <w:top w:val="single" w:sz="4" w:space="0" w:color="auto"/>
              <w:left w:val="single" w:sz="4" w:space="0" w:color="auto"/>
              <w:bottom w:val="single" w:sz="4" w:space="0" w:color="auto"/>
              <w:right w:val="single" w:sz="4" w:space="0" w:color="auto"/>
            </w:tcBorders>
            <w:vAlign w:val="center"/>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w:t>
            </w:r>
          </w:p>
        </w:tc>
        <w:tc>
          <w:tcPr>
            <w:tcW w:w="2406" w:type="dxa"/>
            <w:tcBorders>
              <w:top w:val="single" w:sz="4" w:space="0" w:color="auto"/>
              <w:left w:val="single" w:sz="4" w:space="0" w:color="auto"/>
              <w:bottom w:val="single" w:sz="4" w:space="0" w:color="auto"/>
              <w:right w:val="single" w:sz="4" w:space="0" w:color="auto"/>
            </w:tcBorders>
            <w:vAlign w:val="center"/>
          </w:tcPr>
          <w:p w:rsidR="002F15AC" w:rsidRPr="002F15AC" w:rsidRDefault="00D60575" w:rsidP="002A171E">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r w:rsidR="002F15AC" w:rsidRPr="002F15AC" w:rsidTr="00653BE0">
        <w:trPr>
          <w:cantSplit/>
          <w:trHeight w:val="20"/>
        </w:trPr>
        <w:tc>
          <w:tcPr>
            <w:tcW w:w="744" w:type="dxa"/>
            <w:tcBorders>
              <w:top w:val="single" w:sz="4" w:space="0" w:color="auto"/>
              <w:left w:val="single" w:sz="4" w:space="0" w:color="auto"/>
              <w:bottom w:val="single" w:sz="4" w:space="0" w:color="auto"/>
              <w:right w:val="single" w:sz="4" w:space="0" w:color="auto"/>
            </w:tcBorders>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69.</w:t>
            </w:r>
          </w:p>
        </w:tc>
        <w:tc>
          <w:tcPr>
            <w:tcW w:w="9490" w:type="dxa"/>
            <w:tcBorders>
              <w:top w:val="single" w:sz="4" w:space="0" w:color="auto"/>
              <w:left w:val="single" w:sz="4" w:space="0" w:color="auto"/>
              <w:bottom w:val="single" w:sz="4" w:space="0" w:color="auto"/>
              <w:right w:val="single" w:sz="4" w:space="0" w:color="auto"/>
            </w:tcBorders>
          </w:tcPr>
          <w:p w:rsidR="002F15AC" w:rsidRPr="002F15AC" w:rsidRDefault="002F15AC" w:rsidP="00031FB7">
            <w:pPr>
              <w:pStyle w:val="ConsPlusNormal"/>
              <w:jc w:val="both"/>
              <w:rPr>
                <w:rFonts w:ascii="Times New Roman" w:hAnsi="Times New Roman" w:cs="Times New Roman"/>
                <w:sz w:val="28"/>
                <w:szCs w:val="28"/>
              </w:rPr>
            </w:pPr>
            <w:r w:rsidRPr="002F15AC">
              <w:rPr>
                <w:rFonts w:ascii="Times New Roman" w:hAnsi="Times New Roman" w:cs="Times New Roman"/>
                <w:sz w:val="28"/>
                <w:szCs w:val="28"/>
              </w:rPr>
              <w:t>Государственное бюджетное учреждение зд</w:t>
            </w:r>
            <w:r w:rsidR="00D60575">
              <w:rPr>
                <w:rFonts w:ascii="Times New Roman" w:hAnsi="Times New Roman" w:cs="Times New Roman"/>
                <w:sz w:val="28"/>
                <w:szCs w:val="28"/>
              </w:rPr>
              <w:t>равоохранения Тверской области «</w:t>
            </w:r>
            <w:r w:rsidRPr="002F15AC">
              <w:rPr>
                <w:rFonts w:ascii="Times New Roman" w:hAnsi="Times New Roman" w:cs="Times New Roman"/>
                <w:sz w:val="28"/>
                <w:szCs w:val="28"/>
              </w:rPr>
              <w:t>Фировска</w:t>
            </w:r>
            <w:r w:rsidR="00D60575">
              <w:rPr>
                <w:rFonts w:ascii="Times New Roman" w:hAnsi="Times New Roman" w:cs="Times New Roman"/>
                <w:sz w:val="28"/>
                <w:szCs w:val="28"/>
              </w:rPr>
              <w:t>я центральная районная больница»</w:t>
            </w:r>
            <w:r w:rsidRPr="002F15AC">
              <w:rPr>
                <w:rFonts w:ascii="Times New Roman" w:hAnsi="Times New Roman" w:cs="Times New Roman"/>
                <w:sz w:val="28"/>
                <w:szCs w:val="28"/>
              </w:rPr>
              <w:t>, пгт Фирово</w:t>
            </w:r>
          </w:p>
        </w:tc>
        <w:tc>
          <w:tcPr>
            <w:tcW w:w="2552" w:type="dxa"/>
            <w:tcBorders>
              <w:top w:val="single" w:sz="4" w:space="0" w:color="auto"/>
              <w:left w:val="single" w:sz="4" w:space="0" w:color="auto"/>
              <w:bottom w:val="single" w:sz="4" w:space="0" w:color="auto"/>
              <w:right w:val="single" w:sz="4" w:space="0" w:color="auto"/>
            </w:tcBorders>
            <w:vAlign w:val="center"/>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w:t>
            </w:r>
          </w:p>
        </w:tc>
        <w:tc>
          <w:tcPr>
            <w:tcW w:w="2406" w:type="dxa"/>
            <w:tcBorders>
              <w:top w:val="single" w:sz="4" w:space="0" w:color="auto"/>
              <w:left w:val="single" w:sz="4" w:space="0" w:color="auto"/>
              <w:bottom w:val="single" w:sz="4" w:space="0" w:color="auto"/>
              <w:right w:val="single" w:sz="4" w:space="0" w:color="auto"/>
            </w:tcBorders>
            <w:vAlign w:val="center"/>
          </w:tcPr>
          <w:p w:rsidR="002F15AC" w:rsidRPr="002F15AC" w:rsidRDefault="00D60575" w:rsidP="002A171E">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r w:rsidR="002F15AC" w:rsidRPr="002F15AC" w:rsidTr="00653BE0">
        <w:trPr>
          <w:cantSplit/>
          <w:trHeight w:val="20"/>
        </w:trPr>
        <w:tc>
          <w:tcPr>
            <w:tcW w:w="744" w:type="dxa"/>
            <w:tcBorders>
              <w:top w:val="single" w:sz="4" w:space="0" w:color="auto"/>
              <w:left w:val="single" w:sz="4" w:space="0" w:color="auto"/>
              <w:bottom w:val="single" w:sz="4" w:space="0" w:color="auto"/>
              <w:right w:val="single" w:sz="4" w:space="0" w:color="auto"/>
            </w:tcBorders>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70.</w:t>
            </w:r>
          </w:p>
        </w:tc>
        <w:tc>
          <w:tcPr>
            <w:tcW w:w="9490" w:type="dxa"/>
            <w:tcBorders>
              <w:top w:val="single" w:sz="4" w:space="0" w:color="auto"/>
              <w:left w:val="single" w:sz="4" w:space="0" w:color="auto"/>
              <w:bottom w:val="single" w:sz="4" w:space="0" w:color="auto"/>
              <w:right w:val="single" w:sz="4" w:space="0" w:color="auto"/>
            </w:tcBorders>
          </w:tcPr>
          <w:p w:rsidR="002F15AC" w:rsidRPr="002F15AC" w:rsidRDefault="002F15AC" w:rsidP="00031FB7">
            <w:pPr>
              <w:pStyle w:val="ConsPlusNormal"/>
              <w:jc w:val="both"/>
              <w:rPr>
                <w:rFonts w:ascii="Times New Roman" w:hAnsi="Times New Roman" w:cs="Times New Roman"/>
                <w:sz w:val="28"/>
                <w:szCs w:val="28"/>
              </w:rPr>
            </w:pPr>
            <w:r w:rsidRPr="002F15AC">
              <w:rPr>
                <w:rFonts w:ascii="Times New Roman" w:hAnsi="Times New Roman" w:cs="Times New Roman"/>
                <w:sz w:val="28"/>
                <w:szCs w:val="28"/>
              </w:rPr>
              <w:t xml:space="preserve">Государственное бюджетное учреждение здравоохранения Тверской области городская больница закрытого административно-территориального образования Озерный, </w:t>
            </w:r>
            <w:r w:rsidR="00A34102">
              <w:rPr>
                <w:rFonts w:ascii="Times New Roman" w:hAnsi="Times New Roman" w:cs="Times New Roman"/>
                <w:sz w:val="28"/>
                <w:szCs w:val="28"/>
              </w:rPr>
              <w:t>пгт</w:t>
            </w:r>
            <w:r w:rsidRPr="002F15AC">
              <w:rPr>
                <w:rFonts w:ascii="Times New Roman" w:hAnsi="Times New Roman" w:cs="Times New Roman"/>
                <w:sz w:val="28"/>
                <w:szCs w:val="28"/>
              </w:rPr>
              <w:t xml:space="preserve"> Озерный</w:t>
            </w:r>
          </w:p>
        </w:tc>
        <w:tc>
          <w:tcPr>
            <w:tcW w:w="2552" w:type="dxa"/>
            <w:tcBorders>
              <w:top w:val="single" w:sz="4" w:space="0" w:color="auto"/>
              <w:left w:val="single" w:sz="4" w:space="0" w:color="auto"/>
              <w:bottom w:val="single" w:sz="4" w:space="0" w:color="auto"/>
              <w:right w:val="single" w:sz="4" w:space="0" w:color="auto"/>
            </w:tcBorders>
            <w:vAlign w:val="center"/>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w:t>
            </w:r>
          </w:p>
        </w:tc>
        <w:tc>
          <w:tcPr>
            <w:tcW w:w="2406" w:type="dxa"/>
            <w:tcBorders>
              <w:top w:val="single" w:sz="4" w:space="0" w:color="auto"/>
              <w:left w:val="single" w:sz="4" w:space="0" w:color="auto"/>
              <w:bottom w:val="single" w:sz="4" w:space="0" w:color="auto"/>
              <w:right w:val="single" w:sz="4" w:space="0" w:color="auto"/>
            </w:tcBorders>
            <w:vAlign w:val="center"/>
          </w:tcPr>
          <w:p w:rsidR="002F15AC" w:rsidRPr="002F15AC" w:rsidRDefault="00D60575" w:rsidP="002A171E">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r w:rsidR="002F15AC" w:rsidRPr="002F15AC" w:rsidTr="00653BE0">
        <w:trPr>
          <w:cantSplit/>
          <w:trHeight w:val="20"/>
        </w:trPr>
        <w:tc>
          <w:tcPr>
            <w:tcW w:w="744" w:type="dxa"/>
            <w:tcBorders>
              <w:top w:val="single" w:sz="4" w:space="0" w:color="auto"/>
              <w:left w:val="single" w:sz="4" w:space="0" w:color="auto"/>
              <w:bottom w:val="single" w:sz="4" w:space="0" w:color="auto"/>
              <w:right w:val="single" w:sz="4" w:space="0" w:color="auto"/>
            </w:tcBorders>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71.</w:t>
            </w:r>
          </w:p>
        </w:tc>
        <w:tc>
          <w:tcPr>
            <w:tcW w:w="9490" w:type="dxa"/>
            <w:tcBorders>
              <w:top w:val="single" w:sz="4" w:space="0" w:color="auto"/>
              <w:left w:val="single" w:sz="4" w:space="0" w:color="auto"/>
              <w:bottom w:val="single" w:sz="4" w:space="0" w:color="auto"/>
              <w:right w:val="single" w:sz="4" w:space="0" w:color="auto"/>
            </w:tcBorders>
          </w:tcPr>
          <w:p w:rsidR="002F15AC" w:rsidRPr="002F15AC" w:rsidRDefault="002F15AC" w:rsidP="00031FB7">
            <w:pPr>
              <w:pStyle w:val="ConsPlusNormal"/>
              <w:jc w:val="both"/>
              <w:rPr>
                <w:rFonts w:ascii="Times New Roman" w:hAnsi="Times New Roman" w:cs="Times New Roman"/>
                <w:sz w:val="28"/>
                <w:szCs w:val="28"/>
              </w:rPr>
            </w:pPr>
            <w:r w:rsidRPr="002F15AC">
              <w:rPr>
                <w:rFonts w:ascii="Times New Roman" w:hAnsi="Times New Roman" w:cs="Times New Roman"/>
                <w:sz w:val="28"/>
                <w:szCs w:val="28"/>
              </w:rPr>
              <w:t>Общество с</w:t>
            </w:r>
            <w:r w:rsidR="00753D9F">
              <w:rPr>
                <w:rFonts w:ascii="Times New Roman" w:hAnsi="Times New Roman" w:cs="Times New Roman"/>
                <w:sz w:val="28"/>
                <w:szCs w:val="28"/>
              </w:rPr>
              <w:t xml:space="preserve"> ограниченной ответственностью «Север-Сервис»</w:t>
            </w:r>
            <w:r w:rsidRPr="002F15AC">
              <w:rPr>
                <w:rFonts w:ascii="Times New Roman" w:hAnsi="Times New Roman" w:cs="Times New Roman"/>
                <w:sz w:val="28"/>
                <w:szCs w:val="28"/>
              </w:rPr>
              <w:t>, г. Тверь</w:t>
            </w:r>
          </w:p>
        </w:tc>
        <w:tc>
          <w:tcPr>
            <w:tcW w:w="2552" w:type="dxa"/>
            <w:tcBorders>
              <w:top w:val="single" w:sz="4" w:space="0" w:color="auto"/>
              <w:left w:val="single" w:sz="4" w:space="0" w:color="auto"/>
              <w:bottom w:val="single" w:sz="4" w:space="0" w:color="auto"/>
              <w:right w:val="single" w:sz="4" w:space="0" w:color="auto"/>
            </w:tcBorders>
            <w:vAlign w:val="center"/>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w:t>
            </w:r>
          </w:p>
        </w:tc>
        <w:tc>
          <w:tcPr>
            <w:tcW w:w="2406" w:type="dxa"/>
            <w:tcBorders>
              <w:top w:val="single" w:sz="4" w:space="0" w:color="auto"/>
              <w:left w:val="single" w:sz="4" w:space="0" w:color="auto"/>
              <w:bottom w:val="single" w:sz="4" w:space="0" w:color="auto"/>
              <w:right w:val="single" w:sz="4" w:space="0" w:color="auto"/>
            </w:tcBorders>
            <w:vAlign w:val="center"/>
          </w:tcPr>
          <w:p w:rsidR="002F15AC" w:rsidRPr="002F15AC" w:rsidRDefault="00A34102" w:rsidP="00A34102">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r w:rsidR="002F15AC" w:rsidRPr="002F15AC" w:rsidTr="00653BE0">
        <w:trPr>
          <w:cantSplit/>
          <w:trHeight w:val="20"/>
        </w:trPr>
        <w:tc>
          <w:tcPr>
            <w:tcW w:w="744" w:type="dxa"/>
            <w:tcBorders>
              <w:top w:val="single" w:sz="4" w:space="0" w:color="auto"/>
              <w:left w:val="single" w:sz="4" w:space="0" w:color="auto"/>
              <w:bottom w:val="single" w:sz="4" w:space="0" w:color="auto"/>
              <w:right w:val="single" w:sz="4" w:space="0" w:color="auto"/>
            </w:tcBorders>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72.</w:t>
            </w:r>
          </w:p>
        </w:tc>
        <w:tc>
          <w:tcPr>
            <w:tcW w:w="9490" w:type="dxa"/>
            <w:tcBorders>
              <w:top w:val="single" w:sz="4" w:space="0" w:color="auto"/>
              <w:left w:val="single" w:sz="4" w:space="0" w:color="auto"/>
              <w:bottom w:val="single" w:sz="4" w:space="0" w:color="auto"/>
              <w:right w:val="single" w:sz="4" w:space="0" w:color="auto"/>
            </w:tcBorders>
          </w:tcPr>
          <w:p w:rsidR="002F15AC" w:rsidRPr="002F15AC" w:rsidRDefault="002F15AC" w:rsidP="00031FB7">
            <w:pPr>
              <w:pStyle w:val="ConsPlusNormal"/>
              <w:jc w:val="both"/>
              <w:rPr>
                <w:rFonts w:ascii="Times New Roman" w:hAnsi="Times New Roman" w:cs="Times New Roman"/>
                <w:sz w:val="28"/>
                <w:szCs w:val="28"/>
              </w:rPr>
            </w:pPr>
            <w:r w:rsidRPr="002F15AC">
              <w:rPr>
                <w:rFonts w:ascii="Times New Roman" w:hAnsi="Times New Roman" w:cs="Times New Roman"/>
                <w:sz w:val="28"/>
                <w:szCs w:val="28"/>
              </w:rPr>
              <w:t>Общество с ограниченной</w:t>
            </w:r>
            <w:r w:rsidR="00753D9F">
              <w:rPr>
                <w:rFonts w:ascii="Times New Roman" w:hAnsi="Times New Roman" w:cs="Times New Roman"/>
                <w:sz w:val="28"/>
                <w:szCs w:val="28"/>
              </w:rPr>
              <w:t xml:space="preserve"> ответственностью ТОРГОВЫЙ ДОМ «МЕДИЦИНСКИЕ ТЕХНОЛОГИИ»</w:t>
            </w:r>
            <w:r w:rsidRPr="002F15AC">
              <w:rPr>
                <w:rFonts w:ascii="Times New Roman" w:hAnsi="Times New Roman" w:cs="Times New Roman"/>
                <w:sz w:val="28"/>
                <w:szCs w:val="28"/>
              </w:rPr>
              <w:t>, г. Тверь</w:t>
            </w:r>
          </w:p>
        </w:tc>
        <w:tc>
          <w:tcPr>
            <w:tcW w:w="2552" w:type="dxa"/>
            <w:tcBorders>
              <w:top w:val="single" w:sz="4" w:space="0" w:color="auto"/>
              <w:left w:val="single" w:sz="4" w:space="0" w:color="auto"/>
              <w:bottom w:val="single" w:sz="4" w:space="0" w:color="auto"/>
              <w:right w:val="single" w:sz="4" w:space="0" w:color="auto"/>
            </w:tcBorders>
            <w:vAlign w:val="center"/>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w:t>
            </w:r>
          </w:p>
        </w:tc>
        <w:tc>
          <w:tcPr>
            <w:tcW w:w="2406" w:type="dxa"/>
            <w:tcBorders>
              <w:top w:val="single" w:sz="4" w:space="0" w:color="auto"/>
              <w:left w:val="single" w:sz="4" w:space="0" w:color="auto"/>
              <w:bottom w:val="single" w:sz="4" w:space="0" w:color="auto"/>
              <w:right w:val="single" w:sz="4" w:space="0" w:color="auto"/>
            </w:tcBorders>
            <w:vAlign w:val="center"/>
          </w:tcPr>
          <w:p w:rsidR="002F15AC" w:rsidRPr="002F15AC" w:rsidRDefault="00A34102" w:rsidP="00A34102">
            <w:pPr>
              <w:pStyle w:val="ConsPlusNormal"/>
              <w:jc w:val="center"/>
              <w:rPr>
                <w:rFonts w:ascii="Times New Roman" w:hAnsi="Times New Roman" w:cs="Times New Roman"/>
                <w:sz w:val="28"/>
                <w:szCs w:val="28"/>
                <w:highlight w:val="yellow"/>
              </w:rPr>
            </w:pPr>
            <w:r>
              <w:rPr>
                <w:rFonts w:ascii="Times New Roman" w:hAnsi="Times New Roman" w:cs="Times New Roman"/>
                <w:sz w:val="28"/>
                <w:szCs w:val="28"/>
              </w:rPr>
              <w:t>–</w:t>
            </w:r>
          </w:p>
        </w:tc>
      </w:tr>
      <w:tr w:rsidR="002F15AC" w:rsidRPr="002F15AC" w:rsidTr="00653BE0">
        <w:trPr>
          <w:cantSplit/>
          <w:trHeight w:val="20"/>
        </w:trPr>
        <w:tc>
          <w:tcPr>
            <w:tcW w:w="744" w:type="dxa"/>
            <w:tcBorders>
              <w:top w:val="single" w:sz="4" w:space="0" w:color="auto"/>
              <w:left w:val="single" w:sz="4" w:space="0" w:color="auto"/>
              <w:bottom w:val="single" w:sz="4" w:space="0" w:color="auto"/>
              <w:right w:val="single" w:sz="4" w:space="0" w:color="auto"/>
            </w:tcBorders>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73.</w:t>
            </w:r>
          </w:p>
        </w:tc>
        <w:tc>
          <w:tcPr>
            <w:tcW w:w="9490" w:type="dxa"/>
            <w:tcBorders>
              <w:top w:val="single" w:sz="4" w:space="0" w:color="auto"/>
              <w:left w:val="single" w:sz="4" w:space="0" w:color="auto"/>
              <w:bottom w:val="single" w:sz="4" w:space="0" w:color="auto"/>
              <w:right w:val="single" w:sz="4" w:space="0" w:color="auto"/>
            </w:tcBorders>
          </w:tcPr>
          <w:p w:rsidR="002F15AC" w:rsidRPr="002F15AC" w:rsidRDefault="002F15AC" w:rsidP="00031FB7">
            <w:pPr>
              <w:pStyle w:val="ConsPlusNormal"/>
              <w:jc w:val="both"/>
              <w:rPr>
                <w:rFonts w:ascii="Times New Roman" w:hAnsi="Times New Roman" w:cs="Times New Roman"/>
                <w:sz w:val="28"/>
                <w:szCs w:val="28"/>
              </w:rPr>
            </w:pPr>
            <w:r w:rsidRPr="002F15AC">
              <w:rPr>
                <w:rFonts w:ascii="Times New Roman" w:hAnsi="Times New Roman" w:cs="Times New Roman"/>
                <w:sz w:val="28"/>
                <w:szCs w:val="28"/>
              </w:rPr>
              <w:t xml:space="preserve">Федеральное государственное бюджетное учреждение </w:t>
            </w:r>
            <w:r w:rsidR="004E0B24">
              <w:rPr>
                <w:rFonts w:ascii="Times New Roman" w:hAnsi="Times New Roman" w:cs="Times New Roman"/>
                <w:sz w:val="28"/>
                <w:szCs w:val="28"/>
              </w:rPr>
              <w:t>здравоохранения «Медико-санитарная часть №</w:t>
            </w:r>
            <w:r w:rsidRPr="002F15AC">
              <w:rPr>
                <w:rFonts w:ascii="Times New Roman" w:hAnsi="Times New Roman" w:cs="Times New Roman"/>
                <w:sz w:val="28"/>
                <w:szCs w:val="28"/>
              </w:rPr>
              <w:t xml:space="preserve"> 139 Федерального </w:t>
            </w:r>
            <w:r w:rsidR="004E0B24">
              <w:rPr>
                <w:rFonts w:ascii="Times New Roman" w:hAnsi="Times New Roman" w:cs="Times New Roman"/>
                <w:sz w:val="28"/>
                <w:szCs w:val="28"/>
              </w:rPr>
              <w:t>медико-биологического агентства»</w:t>
            </w:r>
            <w:r w:rsidRPr="002F15AC">
              <w:rPr>
                <w:rFonts w:ascii="Times New Roman" w:hAnsi="Times New Roman" w:cs="Times New Roman"/>
                <w:sz w:val="28"/>
                <w:szCs w:val="28"/>
              </w:rPr>
              <w:t xml:space="preserve">, </w:t>
            </w:r>
            <w:r w:rsidR="00A34102">
              <w:rPr>
                <w:rFonts w:ascii="Times New Roman" w:hAnsi="Times New Roman" w:cs="Times New Roman"/>
                <w:sz w:val="28"/>
                <w:szCs w:val="28"/>
              </w:rPr>
              <w:t>п.</w:t>
            </w:r>
            <w:r w:rsidRPr="002F15AC">
              <w:rPr>
                <w:rFonts w:ascii="Times New Roman" w:hAnsi="Times New Roman" w:cs="Times New Roman"/>
                <w:sz w:val="28"/>
                <w:szCs w:val="28"/>
              </w:rPr>
              <w:t xml:space="preserve"> Солнечный</w:t>
            </w:r>
          </w:p>
        </w:tc>
        <w:tc>
          <w:tcPr>
            <w:tcW w:w="2552" w:type="dxa"/>
            <w:tcBorders>
              <w:top w:val="single" w:sz="4" w:space="0" w:color="auto"/>
              <w:left w:val="single" w:sz="4" w:space="0" w:color="auto"/>
              <w:bottom w:val="single" w:sz="4" w:space="0" w:color="auto"/>
              <w:right w:val="single" w:sz="4" w:space="0" w:color="auto"/>
            </w:tcBorders>
            <w:vAlign w:val="center"/>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w:t>
            </w:r>
          </w:p>
        </w:tc>
        <w:tc>
          <w:tcPr>
            <w:tcW w:w="2406" w:type="dxa"/>
            <w:tcBorders>
              <w:top w:val="single" w:sz="4" w:space="0" w:color="auto"/>
              <w:left w:val="single" w:sz="4" w:space="0" w:color="auto"/>
              <w:bottom w:val="single" w:sz="4" w:space="0" w:color="auto"/>
              <w:right w:val="single" w:sz="4" w:space="0" w:color="auto"/>
            </w:tcBorders>
            <w:vAlign w:val="center"/>
          </w:tcPr>
          <w:p w:rsidR="002F15AC" w:rsidRPr="002F15AC" w:rsidRDefault="00A34102"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w:t>
            </w:r>
          </w:p>
        </w:tc>
      </w:tr>
      <w:tr w:rsidR="002F15AC" w:rsidRPr="002F15AC" w:rsidTr="00653BE0">
        <w:trPr>
          <w:cantSplit/>
          <w:trHeight w:val="20"/>
        </w:trPr>
        <w:tc>
          <w:tcPr>
            <w:tcW w:w="744" w:type="dxa"/>
            <w:tcBorders>
              <w:top w:val="single" w:sz="4" w:space="0" w:color="auto"/>
              <w:left w:val="single" w:sz="4" w:space="0" w:color="auto"/>
              <w:bottom w:val="single" w:sz="4" w:space="0" w:color="auto"/>
              <w:right w:val="single" w:sz="4" w:space="0" w:color="auto"/>
            </w:tcBorders>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74.</w:t>
            </w:r>
          </w:p>
        </w:tc>
        <w:tc>
          <w:tcPr>
            <w:tcW w:w="9490" w:type="dxa"/>
            <w:tcBorders>
              <w:top w:val="single" w:sz="4" w:space="0" w:color="auto"/>
              <w:left w:val="single" w:sz="4" w:space="0" w:color="auto"/>
              <w:bottom w:val="single" w:sz="4" w:space="0" w:color="auto"/>
              <w:right w:val="single" w:sz="4" w:space="0" w:color="auto"/>
            </w:tcBorders>
          </w:tcPr>
          <w:p w:rsidR="002F15AC" w:rsidRPr="002F15AC" w:rsidRDefault="002F15AC" w:rsidP="00031FB7">
            <w:pPr>
              <w:pStyle w:val="ConsPlusNormal"/>
              <w:jc w:val="both"/>
              <w:rPr>
                <w:rFonts w:ascii="Times New Roman" w:hAnsi="Times New Roman" w:cs="Times New Roman"/>
                <w:sz w:val="28"/>
                <w:szCs w:val="28"/>
              </w:rPr>
            </w:pPr>
            <w:r w:rsidRPr="002F15AC">
              <w:rPr>
                <w:rFonts w:ascii="Times New Roman" w:hAnsi="Times New Roman" w:cs="Times New Roman"/>
                <w:sz w:val="28"/>
                <w:szCs w:val="28"/>
              </w:rPr>
              <w:t>Государственное бюджетное учреждение зд</w:t>
            </w:r>
            <w:r w:rsidR="004E0B24">
              <w:rPr>
                <w:rFonts w:ascii="Times New Roman" w:hAnsi="Times New Roman" w:cs="Times New Roman"/>
                <w:sz w:val="28"/>
                <w:szCs w:val="28"/>
              </w:rPr>
              <w:t>равоохранения Тверской области «</w:t>
            </w:r>
            <w:r w:rsidRPr="002F15AC">
              <w:rPr>
                <w:rFonts w:ascii="Times New Roman" w:hAnsi="Times New Roman" w:cs="Times New Roman"/>
                <w:sz w:val="28"/>
                <w:szCs w:val="28"/>
              </w:rPr>
              <w:t>Ржевская ст</w:t>
            </w:r>
            <w:r w:rsidR="004E0B24">
              <w:rPr>
                <w:rFonts w:ascii="Times New Roman" w:hAnsi="Times New Roman" w:cs="Times New Roman"/>
                <w:sz w:val="28"/>
                <w:szCs w:val="28"/>
              </w:rPr>
              <w:t>анция скорой медицинской помощи»</w:t>
            </w:r>
            <w:r w:rsidRPr="002F15AC">
              <w:rPr>
                <w:rFonts w:ascii="Times New Roman" w:hAnsi="Times New Roman" w:cs="Times New Roman"/>
                <w:sz w:val="28"/>
                <w:szCs w:val="28"/>
              </w:rPr>
              <w:t>, г. Ржев</w:t>
            </w:r>
          </w:p>
        </w:tc>
        <w:tc>
          <w:tcPr>
            <w:tcW w:w="2552" w:type="dxa"/>
            <w:tcBorders>
              <w:top w:val="single" w:sz="4" w:space="0" w:color="auto"/>
              <w:left w:val="single" w:sz="4" w:space="0" w:color="auto"/>
              <w:bottom w:val="single" w:sz="4" w:space="0" w:color="auto"/>
              <w:right w:val="single" w:sz="4" w:space="0" w:color="auto"/>
            </w:tcBorders>
            <w:vAlign w:val="center"/>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w:t>
            </w:r>
          </w:p>
        </w:tc>
        <w:tc>
          <w:tcPr>
            <w:tcW w:w="2406" w:type="dxa"/>
            <w:tcBorders>
              <w:top w:val="single" w:sz="4" w:space="0" w:color="auto"/>
              <w:left w:val="single" w:sz="4" w:space="0" w:color="auto"/>
              <w:bottom w:val="single" w:sz="4" w:space="0" w:color="auto"/>
              <w:right w:val="single" w:sz="4" w:space="0" w:color="auto"/>
            </w:tcBorders>
            <w:vAlign w:val="center"/>
          </w:tcPr>
          <w:p w:rsidR="002F15AC" w:rsidRPr="002F15AC" w:rsidRDefault="00A34102" w:rsidP="00A34102">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r w:rsidR="002F15AC" w:rsidRPr="002F15AC" w:rsidTr="00653BE0">
        <w:trPr>
          <w:cantSplit/>
          <w:trHeight w:val="20"/>
        </w:trPr>
        <w:tc>
          <w:tcPr>
            <w:tcW w:w="744" w:type="dxa"/>
            <w:tcBorders>
              <w:top w:val="single" w:sz="4" w:space="0" w:color="auto"/>
              <w:left w:val="single" w:sz="4" w:space="0" w:color="auto"/>
              <w:bottom w:val="single" w:sz="4" w:space="0" w:color="auto"/>
              <w:right w:val="single" w:sz="4" w:space="0" w:color="auto"/>
            </w:tcBorders>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75.</w:t>
            </w:r>
          </w:p>
        </w:tc>
        <w:tc>
          <w:tcPr>
            <w:tcW w:w="9490" w:type="dxa"/>
            <w:tcBorders>
              <w:top w:val="single" w:sz="4" w:space="0" w:color="auto"/>
              <w:left w:val="single" w:sz="4" w:space="0" w:color="auto"/>
              <w:bottom w:val="single" w:sz="4" w:space="0" w:color="auto"/>
              <w:right w:val="single" w:sz="4" w:space="0" w:color="auto"/>
            </w:tcBorders>
          </w:tcPr>
          <w:p w:rsidR="002F15AC" w:rsidRPr="002F15AC" w:rsidRDefault="002F15AC" w:rsidP="00031FB7">
            <w:pPr>
              <w:pStyle w:val="ConsPlusNormal"/>
              <w:jc w:val="both"/>
              <w:rPr>
                <w:rFonts w:ascii="Times New Roman" w:hAnsi="Times New Roman" w:cs="Times New Roman"/>
                <w:sz w:val="28"/>
                <w:szCs w:val="28"/>
              </w:rPr>
            </w:pPr>
            <w:r w:rsidRPr="002F15AC">
              <w:rPr>
                <w:rFonts w:ascii="Times New Roman" w:hAnsi="Times New Roman" w:cs="Times New Roman"/>
                <w:sz w:val="28"/>
                <w:szCs w:val="28"/>
              </w:rPr>
              <w:t>Государственное бюджетное учреждение зд</w:t>
            </w:r>
            <w:r w:rsidR="004E0B24">
              <w:rPr>
                <w:rFonts w:ascii="Times New Roman" w:hAnsi="Times New Roman" w:cs="Times New Roman"/>
                <w:sz w:val="28"/>
                <w:szCs w:val="28"/>
              </w:rPr>
              <w:t>равоохранения Тверской области «</w:t>
            </w:r>
            <w:r w:rsidRPr="002F15AC">
              <w:rPr>
                <w:rFonts w:ascii="Times New Roman" w:hAnsi="Times New Roman" w:cs="Times New Roman"/>
                <w:sz w:val="28"/>
                <w:szCs w:val="28"/>
              </w:rPr>
              <w:t>Вышневолоцкая ст</w:t>
            </w:r>
            <w:r w:rsidR="004E0B24">
              <w:rPr>
                <w:rFonts w:ascii="Times New Roman" w:hAnsi="Times New Roman" w:cs="Times New Roman"/>
                <w:sz w:val="28"/>
                <w:szCs w:val="28"/>
              </w:rPr>
              <w:t>анция скорой медицинской помощи»</w:t>
            </w:r>
            <w:r w:rsidRPr="002F15AC">
              <w:rPr>
                <w:rFonts w:ascii="Times New Roman" w:hAnsi="Times New Roman" w:cs="Times New Roman"/>
                <w:sz w:val="28"/>
                <w:szCs w:val="28"/>
              </w:rPr>
              <w:t>, г. Вышний Волочек</w:t>
            </w:r>
          </w:p>
        </w:tc>
        <w:tc>
          <w:tcPr>
            <w:tcW w:w="2552" w:type="dxa"/>
            <w:tcBorders>
              <w:top w:val="single" w:sz="4" w:space="0" w:color="auto"/>
              <w:left w:val="single" w:sz="4" w:space="0" w:color="auto"/>
              <w:bottom w:val="single" w:sz="4" w:space="0" w:color="auto"/>
              <w:right w:val="single" w:sz="4" w:space="0" w:color="auto"/>
            </w:tcBorders>
            <w:vAlign w:val="center"/>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w:t>
            </w:r>
          </w:p>
        </w:tc>
        <w:tc>
          <w:tcPr>
            <w:tcW w:w="2406" w:type="dxa"/>
            <w:tcBorders>
              <w:top w:val="single" w:sz="4" w:space="0" w:color="auto"/>
              <w:left w:val="single" w:sz="4" w:space="0" w:color="auto"/>
              <w:bottom w:val="single" w:sz="4" w:space="0" w:color="auto"/>
              <w:right w:val="single" w:sz="4" w:space="0" w:color="auto"/>
            </w:tcBorders>
            <w:vAlign w:val="center"/>
          </w:tcPr>
          <w:p w:rsidR="002F15AC" w:rsidRPr="002F15AC" w:rsidRDefault="00A34102" w:rsidP="00A34102">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r w:rsidR="002F15AC" w:rsidRPr="002F15AC" w:rsidTr="00653BE0">
        <w:trPr>
          <w:cantSplit/>
          <w:trHeight w:val="20"/>
        </w:trPr>
        <w:tc>
          <w:tcPr>
            <w:tcW w:w="744" w:type="dxa"/>
            <w:tcBorders>
              <w:top w:val="single" w:sz="4" w:space="0" w:color="auto"/>
              <w:left w:val="single" w:sz="4" w:space="0" w:color="auto"/>
              <w:bottom w:val="single" w:sz="4" w:space="0" w:color="auto"/>
              <w:right w:val="single" w:sz="4" w:space="0" w:color="auto"/>
            </w:tcBorders>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76.</w:t>
            </w:r>
          </w:p>
        </w:tc>
        <w:tc>
          <w:tcPr>
            <w:tcW w:w="9490" w:type="dxa"/>
            <w:tcBorders>
              <w:top w:val="single" w:sz="4" w:space="0" w:color="auto"/>
              <w:left w:val="single" w:sz="4" w:space="0" w:color="auto"/>
              <w:bottom w:val="single" w:sz="4" w:space="0" w:color="auto"/>
              <w:right w:val="single" w:sz="4" w:space="0" w:color="auto"/>
            </w:tcBorders>
          </w:tcPr>
          <w:p w:rsidR="002F15AC" w:rsidRPr="002F15AC" w:rsidRDefault="002F15AC" w:rsidP="00031FB7">
            <w:pPr>
              <w:pStyle w:val="ConsPlusNormal"/>
              <w:jc w:val="both"/>
              <w:rPr>
                <w:rFonts w:ascii="Times New Roman" w:hAnsi="Times New Roman" w:cs="Times New Roman"/>
                <w:sz w:val="28"/>
                <w:szCs w:val="28"/>
              </w:rPr>
            </w:pPr>
            <w:r w:rsidRPr="002F15AC">
              <w:rPr>
                <w:rFonts w:ascii="Times New Roman" w:hAnsi="Times New Roman" w:cs="Times New Roman"/>
                <w:sz w:val="28"/>
                <w:szCs w:val="28"/>
              </w:rPr>
              <w:t>Государственное бюджетное учреждение здравоохранения Тверс</w:t>
            </w:r>
            <w:r w:rsidR="004E0B24">
              <w:rPr>
                <w:rFonts w:ascii="Times New Roman" w:hAnsi="Times New Roman" w:cs="Times New Roman"/>
                <w:sz w:val="28"/>
                <w:szCs w:val="28"/>
              </w:rPr>
              <w:t>кой области «</w:t>
            </w:r>
            <w:r w:rsidRPr="002F15AC">
              <w:rPr>
                <w:rFonts w:ascii="Times New Roman" w:hAnsi="Times New Roman" w:cs="Times New Roman"/>
                <w:sz w:val="28"/>
                <w:szCs w:val="28"/>
              </w:rPr>
              <w:t>Тверская ст</w:t>
            </w:r>
            <w:r w:rsidR="004E0B24">
              <w:rPr>
                <w:rFonts w:ascii="Times New Roman" w:hAnsi="Times New Roman" w:cs="Times New Roman"/>
                <w:sz w:val="28"/>
                <w:szCs w:val="28"/>
              </w:rPr>
              <w:t>анция скорой медицинской помощи»</w:t>
            </w:r>
            <w:r w:rsidRPr="002F15AC">
              <w:rPr>
                <w:rFonts w:ascii="Times New Roman" w:hAnsi="Times New Roman" w:cs="Times New Roman"/>
                <w:sz w:val="28"/>
                <w:szCs w:val="28"/>
              </w:rPr>
              <w:t>, г. Тверь</w:t>
            </w:r>
          </w:p>
        </w:tc>
        <w:tc>
          <w:tcPr>
            <w:tcW w:w="2552" w:type="dxa"/>
            <w:tcBorders>
              <w:top w:val="single" w:sz="4" w:space="0" w:color="auto"/>
              <w:left w:val="single" w:sz="4" w:space="0" w:color="auto"/>
              <w:bottom w:val="single" w:sz="4" w:space="0" w:color="auto"/>
              <w:right w:val="single" w:sz="4" w:space="0" w:color="auto"/>
            </w:tcBorders>
            <w:vAlign w:val="center"/>
          </w:tcPr>
          <w:p w:rsidR="002F15AC" w:rsidRPr="002F15AC" w:rsidRDefault="002F15AC"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w:t>
            </w:r>
          </w:p>
        </w:tc>
        <w:tc>
          <w:tcPr>
            <w:tcW w:w="2406" w:type="dxa"/>
            <w:tcBorders>
              <w:top w:val="single" w:sz="4" w:space="0" w:color="auto"/>
              <w:left w:val="single" w:sz="4" w:space="0" w:color="auto"/>
              <w:bottom w:val="single" w:sz="4" w:space="0" w:color="auto"/>
              <w:right w:val="single" w:sz="4" w:space="0" w:color="auto"/>
            </w:tcBorders>
            <w:vAlign w:val="center"/>
          </w:tcPr>
          <w:p w:rsidR="002F15AC" w:rsidRPr="002F15AC" w:rsidRDefault="00A34102" w:rsidP="00A34102">
            <w:pPr>
              <w:pStyle w:val="ConsPlusNormal"/>
              <w:jc w:val="center"/>
              <w:rPr>
                <w:rFonts w:ascii="Times New Roman" w:hAnsi="Times New Roman" w:cs="Times New Roman"/>
                <w:sz w:val="28"/>
                <w:szCs w:val="28"/>
                <w:highlight w:val="cyan"/>
              </w:rPr>
            </w:pPr>
            <w:r>
              <w:rPr>
                <w:rFonts w:ascii="Times New Roman" w:hAnsi="Times New Roman" w:cs="Times New Roman"/>
                <w:sz w:val="28"/>
                <w:szCs w:val="28"/>
              </w:rPr>
              <w:t>–</w:t>
            </w:r>
          </w:p>
        </w:tc>
      </w:tr>
      <w:tr w:rsidR="004E0B24" w:rsidRPr="002F15AC" w:rsidTr="00653BE0">
        <w:trPr>
          <w:cantSplit/>
          <w:trHeight w:val="20"/>
        </w:trPr>
        <w:tc>
          <w:tcPr>
            <w:tcW w:w="744" w:type="dxa"/>
            <w:tcBorders>
              <w:top w:val="single" w:sz="4" w:space="0" w:color="auto"/>
              <w:left w:val="single" w:sz="4" w:space="0" w:color="auto"/>
              <w:bottom w:val="single" w:sz="4" w:space="0" w:color="auto"/>
              <w:right w:val="single" w:sz="4" w:space="0" w:color="auto"/>
            </w:tcBorders>
          </w:tcPr>
          <w:p w:rsidR="004E0B24" w:rsidRPr="002F15AC" w:rsidRDefault="004E0B24" w:rsidP="002A171E">
            <w:pPr>
              <w:pStyle w:val="ConsPlusNormal"/>
              <w:jc w:val="center"/>
              <w:rPr>
                <w:rFonts w:ascii="Times New Roman" w:hAnsi="Times New Roman" w:cs="Times New Roman"/>
                <w:sz w:val="28"/>
                <w:szCs w:val="28"/>
              </w:rPr>
            </w:pPr>
            <w:r>
              <w:rPr>
                <w:rFonts w:ascii="Times New Roman" w:hAnsi="Times New Roman" w:cs="Times New Roman"/>
                <w:sz w:val="28"/>
                <w:szCs w:val="28"/>
              </w:rPr>
              <w:t>77.</w:t>
            </w:r>
          </w:p>
        </w:tc>
        <w:tc>
          <w:tcPr>
            <w:tcW w:w="9490" w:type="dxa"/>
            <w:tcBorders>
              <w:top w:val="single" w:sz="4" w:space="0" w:color="auto"/>
              <w:left w:val="single" w:sz="4" w:space="0" w:color="auto"/>
              <w:bottom w:val="single" w:sz="4" w:space="0" w:color="auto"/>
              <w:right w:val="single" w:sz="4" w:space="0" w:color="auto"/>
            </w:tcBorders>
          </w:tcPr>
          <w:p w:rsidR="004E0B24" w:rsidRPr="00A45B15" w:rsidRDefault="004E0B24" w:rsidP="00031FB7">
            <w:pPr>
              <w:jc w:val="both"/>
            </w:pPr>
            <w:r w:rsidRPr="00A45B15">
              <w:t>Государственное бюджетное учреждение зд</w:t>
            </w:r>
            <w:r>
              <w:t xml:space="preserve">равоохранения Тверской области </w:t>
            </w:r>
            <w:r w:rsidRPr="00A45B15">
              <w:t>«Тверской областной клинический наркологический диспансер», г. Тверь</w:t>
            </w:r>
          </w:p>
        </w:tc>
        <w:tc>
          <w:tcPr>
            <w:tcW w:w="2552" w:type="dxa"/>
            <w:tcBorders>
              <w:top w:val="single" w:sz="4" w:space="0" w:color="auto"/>
              <w:left w:val="single" w:sz="4" w:space="0" w:color="auto"/>
              <w:bottom w:val="single" w:sz="4" w:space="0" w:color="auto"/>
              <w:right w:val="single" w:sz="4" w:space="0" w:color="auto"/>
            </w:tcBorders>
            <w:vAlign w:val="center"/>
          </w:tcPr>
          <w:p w:rsidR="004E0B24" w:rsidRPr="00A45B15" w:rsidRDefault="004E0B24" w:rsidP="002A171E">
            <w:pPr>
              <w:jc w:val="center"/>
            </w:pPr>
            <w:r>
              <w:t>–</w:t>
            </w:r>
          </w:p>
        </w:tc>
        <w:tc>
          <w:tcPr>
            <w:tcW w:w="2406" w:type="dxa"/>
            <w:tcBorders>
              <w:top w:val="single" w:sz="4" w:space="0" w:color="auto"/>
              <w:left w:val="single" w:sz="4" w:space="0" w:color="auto"/>
              <w:bottom w:val="single" w:sz="4" w:space="0" w:color="auto"/>
              <w:right w:val="single" w:sz="4" w:space="0" w:color="auto"/>
            </w:tcBorders>
            <w:vAlign w:val="center"/>
          </w:tcPr>
          <w:p w:rsidR="004E0B24" w:rsidRPr="00A45B15" w:rsidRDefault="004E0B24" w:rsidP="002A171E">
            <w:pPr>
              <w:jc w:val="center"/>
            </w:pPr>
            <w:r>
              <w:t>–</w:t>
            </w:r>
          </w:p>
        </w:tc>
      </w:tr>
      <w:tr w:rsidR="004E0B24" w:rsidRPr="002F15AC" w:rsidTr="00653BE0">
        <w:trPr>
          <w:cantSplit/>
          <w:trHeight w:val="20"/>
        </w:trPr>
        <w:tc>
          <w:tcPr>
            <w:tcW w:w="744" w:type="dxa"/>
            <w:tcBorders>
              <w:top w:val="single" w:sz="4" w:space="0" w:color="auto"/>
              <w:left w:val="single" w:sz="4" w:space="0" w:color="auto"/>
              <w:bottom w:val="single" w:sz="4" w:space="0" w:color="auto"/>
              <w:right w:val="single" w:sz="4" w:space="0" w:color="auto"/>
            </w:tcBorders>
          </w:tcPr>
          <w:p w:rsidR="004E0B24" w:rsidRPr="002F15AC" w:rsidRDefault="004E0B24" w:rsidP="002A171E">
            <w:pPr>
              <w:pStyle w:val="ConsPlusNormal"/>
              <w:jc w:val="center"/>
              <w:rPr>
                <w:rFonts w:ascii="Times New Roman" w:hAnsi="Times New Roman" w:cs="Times New Roman"/>
                <w:sz w:val="28"/>
                <w:szCs w:val="28"/>
              </w:rPr>
            </w:pPr>
            <w:r>
              <w:rPr>
                <w:rFonts w:ascii="Times New Roman" w:hAnsi="Times New Roman" w:cs="Times New Roman"/>
                <w:sz w:val="28"/>
                <w:szCs w:val="28"/>
              </w:rPr>
              <w:t>78.</w:t>
            </w:r>
          </w:p>
        </w:tc>
        <w:tc>
          <w:tcPr>
            <w:tcW w:w="9490" w:type="dxa"/>
            <w:tcBorders>
              <w:top w:val="single" w:sz="4" w:space="0" w:color="auto"/>
              <w:left w:val="single" w:sz="4" w:space="0" w:color="auto"/>
              <w:bottom w:val="single" w:sz="4" w:space="0" w:color="auto"/>
              <w:right w:val="single" w:sz="4" w:space="0" w:color="auto"/>
            </w:tcBorders>
          </w:tcPr>
          <w:p w:rsidR="004E0B24" w:rsidRPr="00A45B15" w:rsidRDefault="004E0B24" w:rsidP="00031FB7">
            <w:pPr>
              <w:jc w:val="both"/>
            </w:pPr>
            <w:r w:rsidRPr="00A45B15">
              <w:t>Государственное бюджетное учреждение здравоохра</w:t>
            </w:r>
            <w:r>
              <w:t xml:space="preserve">нения Тверской области </w:t>
            </w:r>
            <w:r w:rsidRPr="00A45B15">
              <w:t>«Тверской областной клинический психоневрологический диспансер», г. Тверь</w:t>
            </w:r>
          </w:p>
        </w:tc>
        <w:tc>
          <w:tcPr>
            <w:tcW w:w="2552" w:type="dxa"/>
            <w:tcBorders>
              <w:top w:val="single" w:sz="4" w:space="0" w:color="auto"/>
              <w:left w:val="single" w:sz="4" w:space="0" w:color="auto"/>
              <w:bottom w:val="single" w:sz="4" w:space="0" w:color="auto"/>
              <w:right w:val="single" w:sz="4" w:space="0" w:color="auto"/>
            </w:tcBorders>
            <w:vAlign w:val="center"/>
          </w:tcPr>
          <w:p w:rsidR="004E0B24" w:rsidRPr="00A45B15" w:rsidRDefault="004E0B24" w:rsidP="002A171E">
            <w:pPr>
              <w:jc w:val="center"/>
            </w:pPr>
            <w:r>
              <w:t>–</w:t>
            </w:r>
          </w:p>
        </w:tc>
        <w:tc>
          <w:tcPr>
            <w:tcW w:w="2406" w:type="dxa"/>
            <w:tcBorders>
              <w:top w:val="single" w:sz="4" w:space="0" w:color="auto"/>
              <w:left w:val="single" w:sz="4" w:space="0" w:color="auto"/>
              <w:bottom w:val="single" w:sz="4" w:space="0" w:color="auto"/>
              <w:right w:val="single" w:sz="4" w:space="0" w:color="auto"/>
            </w:tcBorders>
            <w:vAlign w:val="center"/>
          </w:tcPr>
          <w:p w:rsidR="004E0B24" w:rsidRPr="00A45B15" w:rsidRDefault="004E0B24" w:rsidP="002A171E">
            <w:pPr>
              <w:jc w:val="center"/>
            </w:pPr>
            <w:r>
              <w:t>–</w:t>
            </w:r>
          </w:p>
        </w:tc>
      </w:tr>
      <w:tr w:rsidR="004E0B24" w:rsidRPr="002F15AC" w:rsidTr="00653BE0">
        <w:trPr>
          <w:cantSplit/>
          <w:trHeight w:val="20"/>
        </w:trPr>
        <w:tc>
          <w:tcPr>
            <w:tcW w:w="744" w:type="dxa"/>
            <w:tcBorders>
              <w:top w:val="single" w:sz="4" w:space="0" w:color="auto"/>
              <w:left w:val="single" w:sz="4" w:space="0" w:color="auto"/>
              <w:bottom w:val="single" w:sz="4" w:space="0" w:color="auto"/>
              <w:right w:val="single" w:sz="4" w:space="0" w:color="auto"/>
            </w:tcBorders>
          </w:tcPr>
          <w:p w:rsidR="004E0B24" w:rsidRPr="002F15AC" w:rsidRDefault="004E0B24" w:rsidP="002A171E">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79.</w:t>
            </w:r>
          </w:p>
        </w:tc>
        <w:tc>
          <w:tcPr>
            <w:tcW w:w="9490" w:type="dxa"/>
            <w:tcBorders>
              <w:top w:val="single" w:sz="4" w:space="0" w:color="auto"/>
              <w:left w:val="single" w:sz="4" w:space="0" w:color="auto"/>
              <w:bottom w:val="single" w:sz="4" w:space="0" w:color="auto"/>
              <w:right w:val="single" w:sz="4" w:space="0" w:color="auto"/>
            </w:tcBorders>
          </w:tcPr>
          <w:p w:rsidR="004E0B24" w:rsidRPr="00A45B15" w:rsidRDefault="004E0B24" w:rsidP="00031FB7">
            <w:pPr>
              <w:jc w:val="both"/>
            </w:pPr>
            <w:r w:rsidRPr="00A45B15">
              <w:t>Государственное казенное учреждение зд</w:t>
            </w:r>
            <w:r>
              <w:t xml:space="preserve">равоохранения Тверской области </w:t>
            </w:r>
            <w:r w:rsidRPr="00A45B15">
              <w:t>«Тверской областной клинический противотуберкулезный диспансер», г. Тверь</w:t>
            </w:r>
          </w:p>
        </w:tc>
        <w:tc>
          <w:tcPr>
            <w:tcW w:w="2552" w:type="dxa"/>
            <w:tcBorders>
              <w:top w:val="single" w:sz="4" w:space="0" w:color="auto"/>
              <w:left w:val="single" w:sz="4" w:space="0" w:color="auto"/>
              <w:bottom w:val="single" w:sz="4" w:space="0" w:color="auto"/>
              <w:right w:val="single" w:sz="4" w:space="0" w:color="auto"/>
            </w:tcBorders>
            <w:vAlign w:val="center"/>
          </w:tcPr>
          <w:p w:rsidR="004E0B24" w:rsidRPr="00A45B15" w:rsidRDefault="004E0B24" w:rsidP="002A171E">
            <w:pPr>
              <w:jc w:val="center"/>
            </w:pPr>
            <w:r>
              <w:t>–</w:t>
            </w:r>
          </w:p>
        </w:tc>
        <w:tc>
          <w:tcPr>
            <w:tcW w:w="2406" w:type="dxa"/>
            <w:tcBorders>
              <w:top w:val="single" w:sz="4" w:space="0" w:color="auto"/>
              <w:left w:val="single" w:sz="4" w:space="0" w:color="auto"/>
              <w:bottom w:val="single" w:sz="4" w:space="0" w:color="auto"/>
              <w:right w:val="single" w:sz="4" w:space="0" w:color="auto"/>
            </w:tcBorders>
            <w:vAlign w:val="center"/>
          </w:tcPr>
          <w:p w:rsidR="004E0B24" w:rsidRPr="00A45B15" w:rsidRDefault="004E0B24" w:rsidP="002A171E">
            <w:pPr>
              <w:jc w:val="center"/>
            </w:pPr>
            <w:r>
              <w:t>–</w:t>
            </w:r>
          </w:p>
        </w:tc>
      </w:tr>
      <w:tr w:rsidR="004E0B24" w:rsidRPr="002F15AC" w:rsidTr="00653BE0">
        <w:trPr>
          <w:cantSplit/>
          <w:trHeight w:val="20"/>
        </w:trPr>
        <w:tc>
          <w:tcPr>
            <w:tcW w:w="744" w:type="dxa"/>
            <w:tcBorders>
              <w:top w:val="single" w:sz="4" w:space="0" w:color="auto"/>
              <w:left w:val="single" w:sz="4" w:space="0" w:color="auto"/>
              <w:bottom w:val="single" w:sz="4" w:space="0" w:color="auto"/>
              <w:right w:val="single" w:sz="4" w:space="0" w:color="auto"/>
            </w:tcBorders>
          </w:tcPr>
          <w:p w:rsidR="004E0B24" w:rsidRPr="002F15AC" w:rsidRDefault="004E0B24" w:rsidP="002A171E">
            <w:pPr>
              <w:pStyle w:val="ConsPlusNormal"/>
              <w:jc w:val="center"/>
              <w:rPr>
                <w:rFonts w:ascii="Times New Roman" w:hAnsi="Times New Roman" w:cs="Times New Roman"/>
                <w:sz w:val="28"/>
                <w:szCs w:val="28"/>
              </w:rPr>
            </w:pPr>
            <w:r>
              <w:rPr>
                <w:rFonts w:ascii="Times New Roman" w:hAnsi="Times New Roman" w:cs="Times New Roman"/>
                <w:sz w:val="28"/>
                <w:szCs w:val="28"/>
              </w:rPr>
              <w:t>80.</w:t>
            </w:r>
          </w:p>
        </w:tc>
        <w:tc>
          <w:tcPr>
            <w:tcW w:w="9490" w:type="dxa"/>
            <w:tcBorders>
              <w:top w:val="single" w:sz="4" w:space="0" w:color="auto"/>
              <w:left w:val="single" w:sz="4" w:space="0" w:color="auto"/>
              <w:bottom w:val="single" w:sz="4" w:space="0" w:color="auto"/>
              <w:right w:val="single" w:sz="4" w:space="0" w:color="auto"/>
            </w:tcBorders>
          </w:tcPr>
          <w:p w:rsidR="004E0B24" w:rsidRPr="00A45B15" w:rsidRDefault="004E0B24" w:rsidP="00031FB7">
            <w:pPr>
              <w:jc w:val="both"/>
            </w:pPr>
            <w:r w:rsidRPr="00A45B15">
              <w:t>Государственное казенное учреждение зд</w:t>
            </w:r>
            <w:r>
              <w:t xml:space="preserve">равоохранения Тверской области </w:t>
            </w:r>
            <w:r w:rsidRPr="00A45B15">
              <w:t>«Черногубовский туберкулез</w:t>
            </w:r>
            <w:r>
              <w:t xml:space="preserve">ный госпиталь ветеранов войн», </w:t>
            </w:r>
            <w:r w:rsidRPr="00A45B15">
              <w:t>Калининский район, с. Черногубово</w:t>
            </w:r>
          </w:p>
        </w:tc>
        <w:tc>
          <w:tcPr>
            <w:tcW w:w="2552" w:type="dxa"/>
            <w:tcBorders>
              <w:top w:val="single" w:sz="4" w:space="0" w:color="auto"/>
              <w:left w:val="single" w:sz="4" w:space="0" w:color="auto"/>
              <w:bottom w:val="single" w:sz="4" w:space="0" w:color="auto"/>
              <w:right w:val="single" w:sz="4" w:space="0" w:color="auto"/>
            </w:tcBorders>
            <w:vAlign w:val="center"/>
          </w:tcPr>
          <w:p w:rsidR="004E0B24" w:rsidRPr="00A45B15" w:rsidRDefault="004E0B24" w:rsidP="002A171E">
            <w:pPr>
              <w:jc w:val="center"/>
            </w:pPr>
            <w:r>
              <w:t>–</w:t>
            </w:r>
          </w:p>
        </w:tc>
        <w:tc>
          <w:tcPr>
            <w:tcW w:w="2406" w:type="dxa"/>
            <w:tcBorders>
              <w:top w:val="single" w:sz="4" w:space="0" w:color="auto"/>
              <w:left w:val="single" w:sz="4" w:space="0" w:color="auto"/>
              <w:bottom w:val="single" w:sz="4" w:space="0" w:color="auto"/>
              <w:right w:val="single" w:sz="4" w:space="0" w:color="auto"/>
            </w:tcBorders>
            <w:vAlign w:val="center"/>
          </w:tcPr>
          <w:p w:rsidR="004E0B24" w:rsidRPr="00A45B15" w:rsidRDefault="004E0B24" w:rsidP="002A171E">
            <w:pPr>
              <w:jc w:val="center"/>
            </w:pPr>
            <w:r>
              <w:t>–</w:t>
            </w:r>
          </w:p>
        </w:tc>
      </w:tr>
      <w:tr w:rsidR="004E0B24" w:rsidRPr="002F15AC" w:rsidTr="00653BE0">
        <w:trPr>
          <w:cantSplit/>
          <w:trHeight w:val="20"/>
        </w:trPr>
        <w:tc>
          <w:tcPr>
            <w:tcW w:w="744" w:type="dxa"/>
            <w:tcBorders>
              <w:top w:val="single" w:sz="4" w:space="0" w:color="auto"/>
              <w:left w:val="single" w:sz="4" w:space="0" w:color="auto"/>
              <w:bottom w:val="single" w:sz="4" w:space="0" w:color="auto"/>
              <w:right w:val="single" w:sz="4" w:space="0" w:color="auto"/>
            </w:tcBorders>
          </w:tcPr>
          <w:p w:rsidR="004E0B24" w:rsidRPr="002F15AC" w:rsidRDefault="004E0B24" w:rsidP="002A171E">
            <w:pPr>
              <w:pStyle w:val="ConsPlusNormal"/>
              <w:jc w:val="center"/>
              <w:rPr>
                <w:rFonts w:ascii="Times New Roman" w:hAnsi="Times New Roman" w:cs="Times New Roman"/>
                <w:sz w:val="28"/>
                <w:szCs w:val="28"/>
              </w:rPr>
            </w:pPr>
            <w:r>
              <w:rPr>
                <w:rFonts w:ascii="Times New Roman" w:hAnsi="Times New Roman" w:cs="Times New Roman"/>
                <w:sz w:val="28"/>
                <w:szCs w:val="28"/>
              </w:rPr>
              <w:t>81.</w:t>
            </w:r>
          </w:p>
        </w:tc>
        <w:tc>
          <w:tcPr>
            <w:tcW w:w="9490" w:type="dxa"/>
            <w:tcBorders>
              <w:top w:val="single" w:sz="4" w:space="0" w:color="auto"/>
              <w:left w:val="single" w:sz="4" w:space="0" w:color="auto"/>
              <w:bottom w:val="single" w:sz="4" w:space="0" w:color="auto"/>
              <w:right w:val="single" w:sz="4" w:space="0" w:color="auto"/>
            </w:tcBorders>
          </w:tcPr>
          <w:p w:rsidR="004E0B24" w:rsidRPr="00A45B15" w:rsidRDefault="004E0B24" w:rsidP="00031FB7">
            <w:pPr>
              <w:jc w:val="both"/>
            </w:pPr>
            <w:r w:rsidRPr="00A45B15">
              <w:t>Государственное бюджетное учреждение зд</w:t>
            </w:r>
            <w:r>
              <w:t xml:space="preserve">равоохранения Тверской области </w:t>
            </w:r>
            <w:r w:rsidRPr="00A45B15">
              <w:t>«Областной клинический врачебно-физкультурный диспансер», г. Тверь</w:t>
            </w:r>
          </w:p>
        </w:tc>
        <w:tc>
          <w:tcPr>
            <w:tcW w:w="2552" w:type="dxa"/>
            <w:tcBorders>
              <w:top w:val="single" w:sz="4" w:space="0" w:color="auto"/>
              <w:left w:val="single" w:sz="4" w:space="0" w:color="auto"/>
              <w:bottom w:val="single" w:sz="4" w:space="0" w:color="auto"/>
              <w:right w:val="single" w:sz="4" w:space="0" w:color="auto"/>
            </w:tcBorders>
            <w:vAlign w:val="center"/>
          </w:tcPr>
          <w:p w:rsidR="004E0B24" w:rsidRPr="002F15AC" w:rsidRDefault="00A34102" w:rsidP="00A34102">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2406" w:type="dxa"/>
            <w:tcBorders>
              <w:top w:val="single" w:sz="4" w:space="0" w:color="auto"/>
              <w:left w:val="single" w:sz="4" w:space="0" w:color="auto"/>
              <w:bottom w:val="single" w:sz="4" w:space="0" w:color="auto"/>
              <w:right w:val="single" w:sz="4" w:space="0" w:color="auto"/>
            </w:tcBorders>
            <w:vAlign w:val="center"/>
          </w:tcPr>
          <w:p w:rsidR="004E0B24" w:rsidRPr="004E0B24" w:rsidRDefault="00A34102" w:rsidP="00A34102">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r w:rsidR="004E0B24" w:rsidRPr="002F15AC" w:rsidTr="00653BE0">
        <w:trPr>
          <w:cantSplit/>
          <w:trHeight w:val="20"/>
        </w:trPr>
        <w:tc>
          <w:tcPr>
            <w:tcW w:w="744" w:type="dxa"/>
            <w:tcBorders>
              <w:top w:val="single" w:sz="4" w:space="0" w:color="auto"/>
              <w:left w:val="single" w:sz="4" w:space="0" w:color="auto"/>
              <w:bottom w:val="single" w:sz="4" w:space="0" w:color="auto"/>
              <w:right w:val="single" w:sz="4" w:space="0" w:color="auto"/>
            </w:tcBorders>
          </w:tcPr>
          <w:p w:rsidR="004E0B24" w:rsidRPr="002F15AC" w:rsidRDefault="004E0B24" w:rsidP="002A171E">
            <w:pPr>
              <w:pStyle w:val="ConsPlusNormal"/>
              <w:jc w:val="center"/>
              <w:rPr>
                <w:rFonts w:ascii="Times New Roman" w:hAnsi="Times New Roman" w:cs="Times New Roman"/>
                <w:sz w:val="28"/>
                <w:szCs w:val="28"/>
              </w:rPr>
            </w:pPr>
            <w:r>
              <w:rPr>
                <w:rFonts w:ascii="Times New Roman" w:hAnsi="Times New Roman" w:cs="Times New Roman"/>
                <w:sz w:val="28"/>
                <w:szCs w:val="28"/>
              </w:rPr>
              <w:t>82.</w:t>
            </w:r>
          </w:p>
        </w:tc>
        <w:tc>
          <w:tcPr>
            <w:tcW w:w="9490" w:type="dxa"/>
            <w:tcBorders>
              <w:top w:val="single" w:sz="4" w:space="0" w:color="auto"/>
              <w:left w:val="single" w:sz="4" w:space="0" w:color="auto"/>
              <w:bottom w:val="single" w:sz="4" w:space="0" w:color="auto"/>
              <w:right w:val="single" w:sz="4" w:space="0" w:color="auto"/>
            </w:tcBorders>
          </w:tcPr>
          <w:p w:rsidR="004E0B24" w:rsidRPr="00A45B15" w:rsidRDefault="004E0B24" w:rsidP="00031FB7">
            <w:pPr>
              <w:jc w:val="both"/>
            </w:pPr>
            <w:r>
              <w:t>Государственное бюджетное</w:t>
            </w:r>
            <w:r w:rsidRPr="00A45B15">
              <w:t xml:space="preserve"> учреждение зд</w:t>
            </w:r>
            <w:r>
              <w:t xml:space="preserve">равоохранения Тверской области </w:t>
            </w:r>
            <w:r w:rsidRPr="00A45B15">
              <w:t>«Станция переливания крови», г. Тверь</w:t>
            </w:r>
          </w:p>
        </w:tc>
        <w:tc>
          <w:tcPr>
            <w:tcW w:w="2552" w:type="dxa"/>
            <w:tcBorders>
              <w:top w:val="single" w:sz="4" w:space="0" w:color="auto"/>
              <w:left w:val="single" w:sz="4" w:space="0" w:color="auto"/>
              <w:bottom w:val="single" w:sz="4" w:space="0" w:color="auto"/>
              <w:right w:val="single" w:sz="4" w:space="0" w:color="auto"/>
            </w:tcBorders>
            <w:vAlign w:val="center"/>
          </w:tcPr>
          <w:p w:rsidR="004E0B24" w:rsidRPr="002F15AC" w:rsidRDefault="00A34102" w:rsidP="00A34102">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2406" w:type="dxa"/>
            <w:tcBorders>
              <w:top w:val="single" w:sz="4" w:space="0" w:color="auto"/>
              <w:left w:val="single" w:sz="4" w:space="0" w:color="auto"/>
              <w:bottom w:val="single" w:sz="4" w:space="0" w:color="auto"/>
              <w:right w:val="single" w:sz="4" w:space="0" w:color="auto"/>
            </w:tcBorders>
            <w:vAlign w:val="center"/>
          </w:tcPr>
          <w:p w:rsidR="004E0B24" w:rsidRPr="004E0B24" w:rsidRDefault="00A34102" w:rsidP="00A34102">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r w:rsidR="004E0B24" w:rsidRPr="002F15AC" w:rsidTr="00653BE0">
        <w:trPr>
          <w:cantSplit/>
          <w:trHeight w:val="20"/>
        </w:trPr>
        <w:tc>
          <w:tcPr>
            <w:tcW w:w="744" w:type="dxa"/>
            <w:tcBorders>
              <w:top w:val="single" w:sz="4" w:space="0" w:color="auto"/>
              <w:left w:val="single" w:sz="4" w:space="0" w:color="auto"/>
              <w:bottom w:val="single" w:sz="4" w:space="0" w:color="auto"/>
              <w:right w:val="single" w:sz="4" w:space="0" w:color="auto"/>
            </w:tcBorders>
          </w:tcPr>
          <w:p w:rsidR="004E0B24" w:rsidRPr="002F15AC" w:rsidRDefault="004E0B24" w:rsidP="002A171E">
            <w:pPr>
              <w:pStyle w:val="ConsPlusNormal"/>
              <w:jc w:val="center"/>
              <w:rPr>
                <w:rFonts w:ascii="Times New Roman" w:hAnsi="Times New Roman" w:cs="Times New Roman"/>
                <w:sz w:val="28"/>
                <w:szCs w:val="28"/>
              </w:rPr>
            </w:pPr>
            <w:r>
              <w:rPr>
                <w:rFonts w:ascii="Times New Roman" w:hAnsi="Times New Roman" w:cs="Times New Roman"/>
                <w:sz w:val="28"/>
                <w:szCs w:val="28"/>
              </w:rPr>
              <w:t>83.</w:t>
            </w:r>
          </w:p>
        </w:tc>
        <w:tc>
          <w:tcPr>
            <w:tcW w:w="9490" w:type="dxa"/>
            <w:tcBorders>
              <w:top w:val="single" w:sz="4" w:space="0" w:color="auto"/>
              <w:left w:val="single" w:sz="4" w:space="0" w:color="auto"/>
              <w:bottom w:val="single" w:sz="4" w:space="0" w:color="auto"/>
              <w:right w:val="single" w:sz="4" w:space="0" w:color="auto"/>
            </w:tcBorders>
          </w:tcPr>
          <w:p w:rsidR="004E0B24" w:rsidRPr="00A45B15" w:rsidRDefault="00753D9F" w:rsidP="00031FB7">
            <w:pPr>
              <w:jc w:val="both"/>
            </w:pPr>
            <w:r>
              <w:t>Государственное казенное</w:t>
            </w:r>
            <w:r w:rsidR="004E0B24" w:rsidRPr="00A45B15">
              <w:t xml:space="preserve"> учреждение з</w:t>
            </w:r>
            <w:r w:rsidR="004E0B24">
              <w:t xml:space="preserve">дравоохранения Тверской области </w:t>
            </w:r>
            <w:r w:rsidR="004E0B24" w:rsidRPr="00A45B15">
              <w:t>«Специализированный дом ребенка для детей с органическим поражением центральной нервной системы с нарушением психики», г. Конаково</w:t>
            </w:r>
          </w:p>
        </w:tc>
        <w:tc>
          <w:tcPr>
            <w:tcW w:w="2552" w:type="dxa"/>
            <w:tcBorders>
              <w:top w:val="single" w:sz="4" w:space="0" w:color="auto"/>
              <w:left w:val="single" w:sz="4" w:space="0" w:color="auto"/>
              <w:bottom w:val="single" w:sz="4" w:space="0" w:color="auto"/>
              <w:right w:val="single" w:sz="4" w:space="0" w:color="auto"/>
            </w:tcBorders>
            <w:vAlign w:val="center"/>
          </w:tcPr>
          <w:p w:rsidR="004E0B24" w:rsidRPr="002F15AC" w:rsidRDefault="00A34102" w:rsidP="00A34102">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2406" w:type="dxa"/>
            <w:tcBorders>
              <w:top w:val="single" w:sz="4" w:space="0" w:color="auto"/>
              <w:left w:val="single" w:sz="4" w:space="0" w:color="auto"/>
              <w:bottom w:val="single" w:sz="4" w:space="0" w:color="auto"/>
              <w:right w:val="single" w:sz="4" w:space="0" w:color="auto"/>
            </w:tcBorders>
            <w:vAlign w:val="center"/>
          </w:tcPr>
          <w:p w:rsidR="004E0B24" w:rsidRPr="004E0B24" w:rsidRDefault="00A34102" w:rsidP="00A34102">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r w:rsidR="004E0B24" w:rsidRPr="002F15AC" w:rsidTr="00653BE0">
        <w:trPr>
          <w:cantSplit/>
          <w:trHeight w:val="20"/>
        </w:trPr>
        <w:tc>
          <w:tcPr>
            <w:tcW w:w="744" w:type="dxa"/>
            <w:tcBorders>
              <w:top w:val="single" w:sz="4" w:space="0" w:color="auto"/>
              <w:left w:val="single" w:sz="4" w:space="0" w:color="auto"/>
              <w:bottom w:val="single" w:sz="4" w:space="0" w:color="auto"/>
              <w:right w:val="single" w:sz="4" w:space="0" w:color="auto"/>
            </w:tcBorders>
          </w:tcPr>
          <w:p w:rsidR="004E0B24" w:rsidRPr="002F15AC" w:rsidRDefault="004E0B24" w:rsidP="002A171E">
            <w:pPr>
              <w:pStyle w:val="ConsPlusNormal"/>
              <w:jc w:val="center"/>
              <w:rPr>
                <w:rFonts w:ascii="Times New Roman" w:hAnsi="Times New Roman" w:cs="Times New Roman"/>
                <w:sz w:val="28"/>
                <w:szCs w:val="28"/>
              </w:rPr>
            </w:pPr>
            <w:r>
              <w:rPr>
                <w:rFonts w:ascii="Times New Roman" w:hAnsi="Times New Roman" w:cs="Times New Roman"/>
                <w:sz w:val="28"/>
                <w:szCs w:val="28"/>
              </w:rPr>
              <w:t>84.</w:t>
            </w:r>
          </w:p>
        </w:tc>
        <w:tc>
          <w:tcPr>
            <w:tcW w:w="9490" w:type="dxa"/>
            <w:tcBorders>
              <w:top w:val="single" w:sz="4" w:space="0" w:color="auto"/>
              <w:left w:val="single" w:sz="4" w:space="0" w:color="auto"/>
              <w:bottom w:val="single" w:sz="4" w:space="0" w:color="auto"/>
              <w:right w:val="single" w:sz="4" w:space="0" w:color="auto"/>
            </w:tcBorders>
          </w:tcPr>
          <w:p w:rsidR="004E0B24" w:rsidRPr="00A45B15" w:rsidRDefault="004E0B24" w:rsidP="00031FB7">
            <w:pPr>
              <w:jc w:val="both"/>
            </w:pPr>
            <w:r w:rsidRPr="00A45B15">
              <w:t>Государственное казенное учреждение зд</w:t>
            </w:r>
            <w:r>
              <w:t xml:space="preserve">равоохранения Тверской области </w:t>
            </w:r>
            <w:r w:rsidRPr="00A45B15">
              <w:t>«Вышневолоцкий дом ребенка «Солнышко», г. Вышний Волочек</w:t>
            </w:r>
          </w:p>
        </w:tc>
        <w:tc>
          <w:tcPr>
            <w:tcW w:w="2552" w:type="dxa"/>
            <w:tcBorders>
              <w:top w:val="single" w:sz="4" w:space="0" w:color="auto"/>
              <w:left w:val="single" w:sz="4" w:space="0" w:color="auto"/>
              <w:bottom w:val="single" w:sz="4" w:space="0" w:color="auto"/>
              <w:right w:val="single" w:sz="4" w:space="0" w:color="auto"/>
            </w:tcBorders>
            <w:vAlign w:val="center"/>
          </w:tcPr>
          <w:p w:rsidR="004E0B24" w:rsidRPr="002F15AC" w:rsidRDefault="00A34102" w:rsidP="00A34102">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2406" w:type="dxa"/>
            <w:tcBorders>
              <w:top w:val="single" w:sz="4" w:space="0" w:color="auto"/>
              <w:left w:val="single" w:sz="4" w:space="0" w:color="auto"/>
              <w:bottom w:val="single" w:sz="4" w:space="0" w:color="auto"/>
              <w:right w:val="single" w:sz="4" w:space="0" w:color="auto"/>
            </w:tcBorders>
            <w:vAlign w:val="center"/>
          </w:tcPr>
          <w:p w:rsidR="004E0B24" w:rsidRPr="004E0B24" w:rsidRDefault="00A34102" w:rsidP="00A34102">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r w:rsidR="004E0B24" w:rsidRPr="002F15AC" w:rsidTr="00653BE0">
        <w:trPr>
          <w:cantSplit/>
          <w:trHeight w:val="20"/>
        </w:trPr>
        <w:tc>
          <w:tcPr>
            <w:tcW w:w="744" w:type="dxa"/>
            <w:tcBorders>
              <w:top w:val="single" w:sz="4" w:space="0" w:color="auto"/>
              <w:left w:val="single" w:sz="4" w:space="0" w:color="auto"/>
              <w:bottom w:val="single" w:sz="4" w:space="0" w:color="auto"/>
              <w:right w:val="single" w:sz="4" w:space="0" w:color="auto"/>
            </w:tcBorders>
          </w:tcPr>
          <w:p w:rsidR="004E0B24" w:rsidRPr="002F15AC" w:rsidRDefault="004E0B24" w:rsidP="002A171E">
            <w:pPr>
              <w:pStyle w:val="ConsPlusNormal"/>
              <w:jc w:val="center"/>
              <w:rPr>
                <w:rFonts w:ascii="Times New Roman" w:hAnsi="Times New Roman" w:cs="Times New Roman"/>
                <w:sz w:val="28"/>
                <w:szCs w:val="28"/>
              </w:rPr>
            </w:pPr>
            <w:r>
              <w:rPr>
                <w:rFonts w:ascii="Times New Roman" w:hAnsi="Times New Roman" w:cs="Times New Roman"/>
                <w:sz w:val="28"/>
                <w:szCs w:val="28"/>
              </w:rPr>
              <w:t>85.</w:t>
            </w:r>
          </w:p>
        </w:tc>
        <w:tc>
          <w:tcPr>
            <w:tcW w:w="9490" w:type="dxa"/>
            <w:tcBorders>
              <w:top w:val="single" w:sz="4" w:space="0" w:color="auto"/>
              <w:left w:val="single" w:sz="4" w:space="0" w:color="auto"/>
              <w:bottom w:val="single" w:sz="4" w:space="0" w:color="auto"/>
              <w:right w:val="single" w:sz="4" w:space="0" w:color="auto"/>
            </w:tcBorders>
          </w:tcPr>
          <w:p w:rsidR="004E0B24" w:rsidRPr="00A45B15" w:rsidRDefault="004E0B24" w:rsidP="00031FB7">
            <w:pPr>
              <w:jc w:val="both"/>
            </w:pPr>
            <w:r w:rsidRPr="00A45B15">
              <w:t>Государственное казенное учреждение зд</w:t>
            </w:r>
            <w:r>
              <w:t xml:space="preserve">равоохранения Тверской области </w:t>
            </w:r>
            <w:r w:rsidRPr="00A45B15">
              <w:t>«Кашинский специализированный дом ребенка», г. Кашин</w:t>
            </w:r>
          </w:p>
        </w:tc>
        <w:tc>
          <w:tcPr>
            <w:tcW w:w="2552" w:type="dxa"/>
            <w:tcBorders>
              <w:top w:val="single" w:sz="4" w:space="0" w:color="auto"/>
              <w:left w:val="single" w:sz="4" w:space="0" w:color="auto"/>
              <w:bottom w:val="single" w:sz="4" w:space="0" w:color="auto"/>
              <w:right w:val="single" w:sz="4" w:space="0" w:color="auto"/>
            </w:tcBorders>
            <w:vAlign w:val="center"/>
          </w:tcPr>
          <w:p w:rsidR="004E0B24" w:rsidRPr="002F15AC" w:rsidRDefault="00A34102" w:rsidP="00A34102">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2406" w:type="dxa"/>
            <w:tcBorders>
              <w:top w:val="single" w:sz="4" w:space="0" w:color="auto"/>
              <w:left w:val="single" w:sz="4" w:space="0" w:color="auto"/>
              <w:bottom w:val="single" w:sz="4" w:space="0" w:color="auto"/>
              <w:right w:val="single" w:sz="4" w:space="0" w:color="auto"/>
            </w:tcBorders>
            <w:vAlign w:val="center"/>
          </w:tcPr>
          <w:p w:rsidR="004E0B24" w:rsidRPr="004E0B24" w:rsidRDefault="00A34102" w:rsidP="00A34102">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r w:rsidR="004E0B24" w:rsidRPr="002F15AC" w:rsidTr="00653BE0">
        <w:trPr>
          <w:cantSplit/>
          <w:trHeight w:val="20"/>
        </w:trPr>
        <w:tc>
          <w:tcPr>
            <w:tcW w:w="744" w:type="dxa"/>
            <w:tcBorders>
              <w:top w:val="single" w:sz="4" w:space="0" w:color="auto"/>
              <w:left w:val="single" w:sz="4" w:space="0" w:color="auto"/>
              <w:bottom w:val="single" w:sz="4" w:space="0" w:color="auto"/>
              <w:right w:val="single" w:sz="4" w:space="0" w:color="auto"/>
            </w:tcBorders>
          </w:tcPr>
          <w:p w:rsidR="004E0B24" w:rsidRPr="002F15AC" w:rsidRDefault="004E0B24" w:rsidP="002A171E">
            <w:pPr>
              <w:pStyle w:val="ConsPlusNormal"/>
              <w:jc w:val="center"/>
              <w:rPr>
                <w:rFonts w:ascii="Times New Roman" w:hAnsi="Times New Roman" w:cs="Times New Roman"/>
                <w:sz w:val="28"/>
                <w:szCs w:val="28"/>
              </w:rPr>
            </w:pPr>
            <w:r>
              <w:rPr>
                <w:rFonts w:ascii="Times New Roman" w:hAnsi="Times New Roman" w:cs="Times New Roman"/>
                <w:sz w:val="28"/>
                <w:szCs w:val="28"/>
              </w:rPr>
              <w:t>86.</w:t>
            </w:r>
          </w:p>
        </w:tc>
        <w:tc>
          <w:tcPr>
            <w:tcW w:w="9490" w:type="dxa"/>
            <w:tcBorders>
              <w:top w:val="single" w:sz="4" w:space="0" w:color="auto"/>
              <w:left w:val="single" w:sz="4" w:space="0" w:color="auto"/>
              <w:bottom w:val="single" w:sz="4" w:space="0" w:color="auto"/>
              <w:right w:val="single" w:sz="4" w:space="0" w:color="auto"/>
            </w:tcBorders>
          </w:tcPr>
          <w:p w:rsidR="004E0B24" w:rsidRPr="00A45B15" w:rsidRDefault="004E0B24" w:rsidP="00031FB7">
            <w:pPr>
              <w:jc w:val="both"/>
            </w:pPr>
            <w:r w:rsidRPr="00A45B15">
              <w:t>Государственное казенное учреждение зд</w:t>
            </w:r>
            <w:r>
              <w:t xml:space="preserve">равоохранения Тверской области </w:t>
            </w:r>
            <w:r w:rsidRPr="00A45B15">
              <w:t>«Тверской специализированный дом ребенка «Теремок», г. Тверь</w:t>
            </w:r>
          </w:p>
        </w:tc>
        <w:tc>
          <w:tcPr>
            <w:tcW w:w="2552" w:type="dxa"/>
            <w:tcBorders>
              <w:top w:val="single" w:sz="4" w:space="0" w:color="auto"/>
              <w:left w:val="single" w:sz="4" w:space="0" w:color="auto"/>
              <w:bottom w:val="single" w:sz="4" w:space="0" w:color="auto"/>
              <w:right w:val="single" w:sz="4" w:space="0" w:color="auto"/>
            </w:tcBorders>
            <w:vAlign w:val="center"/>
          </w:tcPr>
          <w:p w:rsidR="004E0B24" w:rsidRPr="002F15AC" w:rsidRDefault="00A34102" w:rsidP="00A34102">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2406" w:type="dxa"/>
            <w:tcBorders>
              <w:top w:val="single" w:sz="4" w:space="0" w:color="auto"/>
              <w:left w:val="single" w:sz="4" w:space="0" w:color="auto"/>
              <w:bottom w:val="single" w:sz="4" w:space="0" w:color="auto"/>
              <w:right w:val="single" w:sz="4" w:space="0" w:color="auto"/>
            </w:tcBorders>
            <w:vAlign w:val="center"/>
          </w:tcPr>
          <w:p w:rsidR="004E0B24" w:rsidRPr="004E0B24" w:rsidRDefault="00A34102" w:rsidP="00A34102">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r w:rsidR="004E0B24" w:rsidRPr="002F15AC" w:rsidTr="00653BE0">
        <w:trPr>
          <w:cantSplit/>
          <w:trHeight w:val="20"/>
        </w:trPr>
        <w:tc>
          <w:tcPr>
            <w:tcW w:w="744" w:type="dxa"/>
            <w:tcBorders>
              <w:top w:val="single" w:sz="4" w:space="0" w:color="auto"/>
              <w:left w:val="single" w:sz="4" w:space="0" w:color="auto"/>
              <w:bottom w:val="single" w:sz="4" w:space="0" w:color="auto"/>
              <w:right w:val="single" w:sz="4" w:space="0" w:color="auto"/>
            </w:tcBorders>
          </w:tcPr>
          <w:p w:rsidR="004E0B24" w:rsidRPr="002F15AC" w:rsidRDefault="00FA6BBB" w:rsidP="002A171E">
            <w:pPr>
              <w:pStyle w:val="ConsPlusNormal"/>
              <w:jc w:val="center"/>
              <w:rPr>
                <w:rFonts w:ascii="Times New Roman" w:hAnsi="Times New Roman" w:cs="Times New Roman"/>
                <w:sz w:val="28"/>
                <w:szCs w:val="28"/>
              </w:rPr>
            </w:pPr>
            <w:r>
              <w:rPr>
                <w:rFonts w:ascii="Times New Roman" w:hAnsi="Times New Roman" w:cs="Times New Roman"/>
                <w:sz w:val="28"/>
                <w:szCs w:val="28"/>
              </w:rPr>
              <w:t>87.</w:t>
            </w:r>
          </w:p>
        </w:tc>
        <w:tc>
          <w:tcPr>
            <w:tcW w:w="9490" w:type="dxa"/>
            <w:tcBorders>
              <w:top w:val="single" w:sz="4" w:space="0" w:color="auto"/>
              <w:left w:val="single" w:sz="4" w:space="0" w:color="auto"/>
              <w:bottom w:val="single" w:sz="4" w:space="0" w:color="auto"/>
              <w:right w:val="single" w:sz="4" w:space="0" w:color="auto"/>
            </w:tcBorders>
          </w:tcPr>
          <w:p w:rsidR="004E0B24" w:rsidRPr="00A45B15" w:rsidRDefault="004E0B24" w:rsidP="00031FB7">
            <w:pPr>
              <w:jc w:val="both"/>
            </w:pPr>
            <w:r w:rsidRPr="00A45B15">
              <w:t>Государственное бюджетное учреждение зд</w:t>
            </w:r>
            <w:r>
              <w:t xml:space="preserve">равоохранения Тверской области </w:t>
            </w:r>
            <w:r w:rsidRPr="00A45B15">
              <w:t>«Митинский детский туберкулезный санаторий», Торжокский район, д. Митино</w:t>
            </w:r>
          </w:p>
        </w:tc>
        <w:tc>
          <w:tcPr>
            <w:tcW w:w="2552" w:type="dxa"/>
            <w:tcBorders>
              <w:top w:val="single" w:sz="4" w:space="0" w:color="auto"/>
              <w:left w:val="single" w:sz="4" w:space="0" w:color="auto"/>
              <w:bottom w:val="single" w:sz="4" w:space="0" w:color="auto"/>
              <w:right w:val="single" w:sz="4" w:space="0" w:color="auto"/>
            </w:tcBorders>
            <w:vAlign w:val="center"/>
          </w:tcPr>
          <w:p w:rsidR="004E0B24" w:rsidRPr="002F15AC" w:rsidRDefault="00A34102" w:rsidP="00A34102">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2406" w:type="dxa"/>
            <w:tcBorders>
              <w:top w:val="single" w:sz="4" w:space="0" w:color="auto"/>
              <w:left w:val="single" w:sz="4" w:space="0" w:color="auto"/>
              <w:bottom w:val="single" w:sz="4" w:space="0" w:color="auto"/>
              <w:right w:val="single" w:sz="4" w:space="0" w:color="auto"/>
            </w:tcBorders>
            <w:vAlign w:val="center"/>
          </w:tcPr>
          <w:p w:rsidR="004E0B24" w:rsidRPr="004E0B24" w:rsidRDefault="00A34102" w:rsidP="00A34102">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r w:rsidR="004E0B24" w:rsidRPr="002F15AC" w:rsidTr="00653BE0">
        <w:trPr>
          <w:cantSplit/>
          <w:trHeight w:val="20"/>
        </w:trPr>
        <w:tc>
          <w:tcPr>
            <w:tcW w:w="744" w:type="dxa"/>
            <w:tcBorders>
              <w:top w:val="single" w:sz="4" w:space="0" w:color="auto"/>
              <w:left w:val="single" w:sz="4" w:space="0" w:color="auto"/>
              <w:bottom w:val="single" w:sz="4" w:space="0" w:color="auto"/>
              <w:right w:val="single" w:sz="4" w:space="0" w:color="auto"/>
            </w:tcBorders>
          </w:tcPr>
          <w:p w:rsidR="004E0B24" w:rsidRPr="002F15AC" w:rsidRDefault="00FA6BBB" w:rsidP="002A171E">
            <w:pPr>
              <w:pStyle w:val="ConsPlusNormal"/>
              <w:jc w:val="center"/>
              <w:rPr>
                <w:rFonts w:ascii="Times New Roman" w:hAnsi="Times New Roman" w:cs="Times New Roman"/>
                <w:sz w:val="28"/>
                <w:szCs w:val="28"/>
              </w:rPr>
            </w:pPr>
            <w:r>
              <w:rPr>
                <w:rFonts w:ascii="Times New Roman" w:hAnsi="Times New Roman" w:cs="Times New Roman"/>
                <w:sz w:val="28"/>
                <w:szCs w:val="28"/>
              </w:rPr>
              <w:t>88.</w:t>
            </w:r>
          </w:p>
        </w:tc>
        <w:tc>
          <w:tcPr>
            <w:tcW w:w="9490" w:type="dxa"/>
            <w:tcBorders>
              <w:top w:val="single" w:sz="4" w:space="0" w:color="auto"/>
              <w:left w:val="single" w:sz="4" w:space="0" w:color="auto"/>
              <w:bottom w:val="single" w:sz="4" w:space="0" w:color="auto"/>
              <w:right w:val="single" w:sz="4" w:space="0" w:color="auto"/>
            </w:tcBorders>
          </w:tcPr>
          <w:p w:rsidR="004E0B24" w:rsidRPr="00A45B15" w:rsidRDefault="004E0B24" w:rsidP="00031FB7">
            <w:pPr>
              <w:jc w:val="both"/>
            </w:pPr>
            <w:r w:rsidRPr="00A45B15">
              <w:t>Государственное бюджетное учреждение зд</w:t>
            </w:r>
            <w:r>
              <w:t xml:space="preserve">равоохранения Тверской области </w:t>
            </w:r>
            <w:r w:rsidRPr="00A45B15">
              <w:t>«Детский противотуберкулезный санаторий № 2», г. Тверь</w:t>
            </w:r>
          </w:p>
        </w:tc>
        <w:tc>
          <w:tcPr>
            <w:tcW w:w="2552" w:type="dxa"/>
            <w:tcBorders>
              <w:top w:val="single" w:sz="4" w:space="0" w:color="auto"/>
              <w:left w:val="single" w:sz="4" w:space="0" w:color="auto"/>
              <w:bottom w:val="single" w:sz="4" w:space="0" w:color="auto"/>
              <w:right w:val="single" w:sz="4" w:space="0" w:color="auto"/>
            </w:tcBorders>
            <w:vAlign w:val="center"/>
          </w:tcPr>
          <w:p w:rsidR="004E0B24" w:rsidRDefault="004E0B24" w:rsidP="002A171E">
            <w:pPr>
              <w:jc w:val="center"/>
            </w:pPr>
            <w:r w:rsidRPr="00275104">
              <w:t>–</w:t>
            </w:r>
          </w:p>
        </w:tc>
        <w:tc>
          <w:tcPr>
            <w:tcW w:w="2406" w:type="dxa"/>
            <w:tcBorders>
              <w:top w:val="single" w:sz="4" w:space="0" w:color="auto"/>
              <w:left w:val="single" w:sz="4" w:space="0" w:color="auto"/>
              <w:bottom w:val="single" w:sz="4" w:space="0" w:color="auto"/>
              <w:right w:val="single" w:sz="4" w:space="0" w:color="auto"/>
            </w:tcBorders>
            <w:vAlign w:val="center"/>
          </w:tcPr>
          <w:p w:rsidR="004E0B24" w:rsidRDefault="004E0B24" w:rsidP="002A171E">
            <w:pPr>
              <w:jc w:val="center"/>
            </w:pPr>
            <w:r w:rsidRPr="00275104">
              <w:t>–</w:t>
            </w:r>
          </w:p>
        </w:tc>
      </w:tr>
      <w:tr w:rsidR="004E0B24" w:rsidRPr="002F15AC" w:rsidTr="00653BE0">
        <w:trPr>
          <w:cantSplit/>
          <w:trHeight w:val="20"/>
        </w:trPr>
        <w:tc>
          <w:tcPr>
            <w:tcW w:w="744" w:type="dxa"/>
            <w:tcBorders>
              <w:top w:val="single" w:sz="4" w:space="0" w:color="auto"/>
              <w:left w:val="single" w:sz="4" w:space="0" w:color="auto"/>
              <w:bottom w:val="single" w:sz="4" w:space="0" w:color="auto"/>
              <w:right w:val="single" w:sz="4" w:space="0" w:color="auto"/>
            </w:tcBorders>
          </w:tcPr>
          <w:p w:rsidR="004E0B24" w:rsidRPr="002F15AC" w:rsidRDefault="00FA6BBB" w:rsidP="002A171E">
            <w:pPr>
              <w:pStyle w:val="ConsPlusNormal"/>
              <w:jc w:val="center"/>
              <w:rPr>
                <w:rFonts w:ascii="Times New Roman" w:hAnsi="Times New Roman" w:cs="Times New Roman"/>
                <w:sz w:val="28"/>
                <w:szCs w:val="28"/>
              </w:rPr>
            </w:pPr>
            <w:r>
              <w:rPr>
                <w:rFonts w:ascii="Times New Roman" w:hAnsi="Times New Roman" w:cs="Times New Roman"/>
                <w:sz w:val="28"/>
                <w:szCs w:val="28"/>
              </w:rPr>
              <w:t>89.</w:t>
            </w:r>
          </w:p>
        </w:tc>
        <w:tc>
          <w:tcPr>
            <w:tcW w:w="9490" w:type="dxa"/>
            <w:tcBorders>
              <w:top w:val="single" w:sz="4" w:space="0" w:color="auto"/>
              <w:left w:val="single" w:sz="4" w:space="0" w:color="auto"/>
              <w:bottom w:val="single" w:sz="4" w:space="0" w:color="auto"/>
              <w:right w:val="single" w:sz="4" w:space="0" w:color="auto"/>
            </w:tcBorders>
          </w:tcPr>
          <w:p w:rsidR="004E0B24" w:rsidRPr="00A45B15" w:rsidRDefault="004E0B24" w:rsidP="00031FB7">
            <w:pPr>
              <w:jc w:val="both"/>
            </w:pPr>
            <w:r w:rsidRPr="00A45B15">
              <w:t>Государственное бюджетное учреждение зд</w:t>
            </w:r>
            <w:r>
              <w:t xml:space="preserve">равоохранения Тверской области </w:t>
            </w:r>
            <w:r w:rsidRPr="00A45B15">
              <w:t>«Детский санаторий «Радуга», г. Тверь</w:t>
            </w:r>
          </w:p>
        </w:tc>
        <w:tc>
          <w:tcPr>
            <w:tcW w:w="2552" w:type="dxa"/>
            <w:tcBorders>
              <w:top w:val="single" w:sz="4" w:space="0" w:color="auto"/>
              <w:left w:val="single" w:sz="4" w:space="0" w:color="auto"/>
              <w:bottom w:val="single" w:sz="4" w:space="0" w:color="auto"/>
              <w:right w:val="single" w:sz="4" w:space="0" w:color="auto"/>
            </w:tcBorders>
            <w:vAlign w:val="center"/>
          </w:tcPr>
          <w:p w:rsidR="004E0B24" w:rsidRDefault="004E0B24" w:rsidP="002A171E">
            <w:pPr>
              <w:jc w:val="center"/>
            </w:pPr>
            <w:r w:rsidRPr="00275104">
              <w:t>–</w:t>
            </w:r>
          </w:p>
        </w:tc>
        <w:tc>
          <w:tcPr>
            <w:tcW w:w="2406" w:type="dxa"/>
            <w:tcBorders>
              <w:top w:val="single" w:sz="4" w:space="0" w:color="auto"/>
              <w:left w:val="single" w:sz="4" w:space="0" w:color="auto"/>
              <w:bottom w:val="single" w:sz="4" w:space="0" w:color="auto"/>
              <w:right w:val="single" w:sz="4" w:space="0" w:color="auto"/>
            </w:tcBorders>
            <w:vAlign w:val="center"/>
          </w:tcPr>
          <w:p w:rsidR="004E0B24" w:rsidRDefault="004E0B24" w:rsidP="002A171E">
            <w:pPr>
              <w:jc w:val="center"/>
            </w:pPr>
            <w:r w:rsidRPr="00275104">
              <w:t>–</w:t>
            </w:r>
          </w:p>
        </w:tc>
      </w:tr>
      <w:tr w:rsidR="004E0B24" w:rsidRPr="002F15AC" w:rsidTr="00653BE0">
        <w:trPr>
          <w:cantSplit/>
          <w:trHeight w:val="20"/>
        </w:trPr>
        <w:tc>
          <w:tcPr>
            <w:tcW w:w="744" w:type="dxa"/>
            <w:tcBorders>
              <w:top w:val="single" w:sz="4" w:space="0" w:color="auto"/>
              <w:left w:val="single" w:sz="4" w:space="0" w:color="auto"/>
              <w:bottom w:val="single" w:sz="4" w:space="0" w:color="auto"/>
              <w:right w:val="single" w:sz="4" w:space="0" w:color="auto"/>
            </w:tcBorders>
          </w:tcPr>
          <w:p w:rsidR="004E0B24" w:rsidRPr="002F15AC" w:rsidRDefault="00FA6BBB" w:rsidP="002A171E">
            <w:pPr>
              <w:pStyle w:val="ConsPlusNormal"/>
              <w:jc w:val="center"/>
              <w:rPr>
                <w:rFonts w:ascii="Times New Roman" w:hAnsi="Times New Roman" w:cs="Times New Roman"/>
                <w:sz w:val="28"/>
                <w:szCs w:val="28"/>
              </w:rPr>
            </w:pPr>
            <w:r>
              <w:rPr>
                <w:rFonts w:ascii="Times New Roman" w:hAnsi="Times New Roman" w:cs="Times New Roman"/>
                <w:sz w:val="28"/>
                <w:szCs w:val="28"/>
              </w:rPr>
              <w:t>90.</w:t>
            </w:r>
          </w:p>
        </w:tc>
        <w:tc>
          <w:tcPr>
            <w:tcW w:w="9490" w:type="dxa"/>
            <w:tcBorders>
              <w:top w:val="single" w:sz="4" w:space="0" w:color="auto"/>
              <w:left w:val="single" w:sz="4" w:space="0" w:color="auto"/>
              <w:bottom w:val="single" w:sz="4" w:space="0" w:color="auto"/>
              <w:right w:val="single" w:sz="4" w:space="0" w:color="auto"/>
            </w:tcBorders>
          </w:tcPr>
          <w:p w:rsidR="004E0B24" w:rsidRPr="00A45B15" w:rsidRDefault="004E0B24" w:rsidP="00031FB7">
            <w:pPr>
              <w:jc w:val="both"/>
            </w:pPr>
            <w:r w:rsidRPr="00A45B15">
              <w:t>Государственное бюджетное учреждение зд</w:t>
            </w:r>
            <w:r>
              <w:t xml:space="preserve">равоохранения Тверской области </w:t>
            </w:r>
            <w:r w:rsidRPr="00A45B15">
              <w:t>детский санаторий «Прометей», Калининский район, д. Городище</w:t>
            </w:r>
          </w:p>
        </w:tc>
        <w:tc>
          <w:tcPr>
            <w:tcW w:w="2552" w:type="dxa"/>
            <w:tcBorders>
              <w:top w:val="single" w:sz="4" w:space="0" w:color="auto"/>
              <w:left w:val="single" w:sz="4" w:space="0" w:color="auto"/>
              <w:bottom w:val="single" w:sz="4" w:space="0" w:color="auto"/>
              <w:right w:val="single" w:sz="4" w:space="0" w:color="auto"/>
            </w:tcBorders>
            <w:vAlign w:val="center"/>
          </w:tcPr>
          <w:p w:rsidR="004E0B24" w:rsidRDefault="004E0B24" w:rsidP="002A171E">
            <w:pPr>
              <w:jc w:val="center"/>
            </w:pPr>
            <w:r w:rsidRPr="00275104">
              <w:t>–</w:t>
            </w:r>
          </w:p>
        </w:tc>
        <w:tc>
          <w:tcPr>
            <w:tcW w:w="2406" w:type="dxa"/>
            <w:tcBorders>
              <w:top w:val="single" w:sz="4" w:space="0" w:color="auto"/>
              <w:left w:val="single" w:sz="4" w:space="0" w:color="auto"/>
              <w:bottom w:val="single" w:sz="4" w:space="0" w:color="auto"/>
              <w:right w:val="single" w:sz="4" w:space="0" w:color="auto"/>
            </w:tcBorders>
            <w:vAlign w:val="center"/>
          </w:tcPr>
          <w:p w:rsidR="004E0B24" w:rsidRDefault="004E0B24" w:rsidP="002A171E">
            <w:pPr>
              <w:jc w:val="center"/>
            </w:pPr>
            <w:r w:rsidRPr="00275104">
              <w:t>–</w:t>
            </w:r>
          </w:p>
        </w:tc>
      </w:tr>
      <w:tr w:rsidR="004E0B24" w:rsidRPr="002F15AC" w:rsidTr="00653BE0">
        <w:trPr>
          <w:cantSplit/>
          <w:trHeight w:val="20"/>
        </w:trPr>
        <w:tc>
          <w:tcPr>
            <w:tcW w:w="744" w:type="dxa"/>
            <w:tcBorders>
              <w:top w:val="single" w:sz="4" w:space="0" w:color="auto"/>
              <w:left w:val="single" w:sz="4" w:space="0" w:color="auto"/>
              <w:bottom w:val="single" w:sz="4" w:space="0" w:color="auto"/>
              <w:right w:val="single" w:sz="4" w:space="0" w:color="auto"/>
            </w:tcBorders>
          </w:tcPr>
          <w:p w:rsidR="004E0B24" w:rsidRPr="002F15AC" w:rsidRDefault="00FA6BBB" w:rsidP="002A171E">
            <w:pPr>
              <w:pStyle w:val="ConsPlusNormal"/>
              <w:jc w:val="center"/>
              <w:rPr>
                <w:rFonts w:ascii="Times New Roman" w:hAnsi="Times New Roman" w:cs="Times New Roman"/>
                <w:sz w:val="28"/>
                <w:szCs w:val="28"/>
              </w:rPr>
            </w:pPr>
            <w:r>
              <w:rPr>
                <w:rFonts w:ascii="Times New Roman" w:hAnsi="Times New Roman" w:cs="Times New Roman"/>
                <w:sz w:val="28"/>
                <w:szCs w:val="28"/>
              </w:rPr>
              <w:t>91.</w:t>
            </w:r>
          </w:p>
        </w:tc>
        <w:tc>
          <w:tcPr>
            <w:tcW w:w="9490" w:type="dxa"/>
            <w:tcBorders>
              <w:top w:val="single" w:sz="4" w:space="0" w:color="auto"/>
              <w:left w:val="single" w:sz="4" w:space="0" w:color="auto"/>
              <w:bottom w:val="single" w:sz="4" w:space="0" w:color="auto"/>
              <w:right w:val="single" w:sz="4" w:space="0" w:color="auto"/>
            </w:tcBorders>
          </w:tcPr>
          <w:p w:rsidR="004E0B24" w:rsidRPr="00A45B15" w:rsidRDefault="004E0B24" w:rsidP="00031FB7">
            <w:pPr>
              <w:jc w:val="both"/>
            </w:pPr>
            <w:r w:rsidRPr="00A45B15">
              <w:t>Государственное бюджетное учреждение зд</w:t>
            </w:r>
            <w:r>
              <w:t xml:space="preserve">равоохранения Тверской области </w:t>
            </w:r>
            <w:r w:rsidRPr="00A45B15">
              <w:t>«Областной детский клинический психоневрологический санаторий «Новинки», Калининский район, д. Новинки</w:t>
            </w:r>
          </w:p>
        </w:tc>
        <w:tc>
          <w:tcPr>
            <w:tcW w:w="2552" w:type="dxa"/>
            <w:tcBorders>
              <w:top w:val="single" w:sz="4" w:space="0" w:color="auto"/>
              <w:left w:val="single" w:sz="4" w:space="0" w:color="auto"/>
              <w:bottom w:val="single" w:sz="4" w:space="0" w:color="auto"/>
              <w:right w:val="single" w:sz="4" w:space="0" w:color="auto"/>
            </w:tcBorders>
            <w:vAlign w:val="center"/>
          </w:tcPr>
          <w:p w:rsidR="004E0B24" w:rsidRDefault="004E0B24" w:rsidP="002A171E">
            <w:pPr>
              <w:jc w:val="center"/>
            </w:pPr>
            <w:r w:rsidRPr="00275104">
              <w:t>–</w:t>
            </w:r>
          </w:p>
        </w:tc>
        <w:tc>
          <w:tcPr>
            <w:tcW w:w="2406" w:type="dxa"/>
            <w:tcBorders>
              <w:top w:val="single" w:sz="4" w:space="0" w:color="auto"/>
              <w:left w:val="single" w:sz="4" w:space="0" w:color="auto"/>
              <w:bottom w:val="single" w:sz="4" w:space="0" w:color="auto"/>
              <w:right w:val="single" w:sz="4" w:space="0" w:color="auto"/>
            </w:tcBorders>
            <w:vAlign w:val="center"/>
          </w:tcPr>
          <w:p w:rsidR="004E0B24" w:rsidRDefault="004E0B24" w:rsidP="002A171E">
            <w:pPr>
              <w:jc w:val="center"/>
            </w:pPr>
            <w:r w:rsidRPr="00275104">
              <w:t>–</w:t>
            </w:r>
          </w:p>
        </w:tc>
      </w:tr>
      <w:tr w:rsidR="004E0B24" w:rsidRPr="002F15AC" w:rsidTr="00653BE0">
        <w:trPr>
          <w:cantSplit/>
          <w:trHeight w:val="20"/>
        </w:trPr>
        <w:tc>
          <w:tcPr>
            <w:tcW w:w="744" w:type="dxa"/>
            <w:tcBorders>
              <w:top w:val="single" w:sz="4" w:space="0" w:color="auto"/>
              <w:left w:val="single" w:sz="4" w:space="0" w:color="auto"/>
              <w:bottom w:val="single" w:sz="4" w:space="0" w:color="auto"/>
              <w:right w:val="single" w:sz="4" w:space="0" w:color="auto"/>
            </w:tcBorders>
          </w:tcPr>
          <w:p w:rsidR="004E0B24" w:rsidRPr="002F15AC" w:rsidRDefault="00FA6BBB" w:rsidP="002A171E">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92.</w:t>
            </w:r>
          </w:p>
        </w:tc>
        <w:tc>
          <w:tcPr>
            <w:tcW w:w="9490" w:type="dxa"/>
            <w:tcBorders>
              <w:top w:val="single" w:sz="4" w:space="0" w:color="auto"/>
              <w:left w:val="single" w:sz="4" w:space="0" w:color="auto"/>
              <w:bottom w:val="single" w:sz="4" w:space="0" w:color="auto"/>
              <w:right w:val="single" w:sz="4" w:space="0" w:color="auto"/>
            </w:tcBorders>
          </w:tcPr>
          <w:p w:rsidR="004E0B24" w:rsidRPr="00A45B15" w:rsidRDefault="004E0B24" w:rsidP="00031FB7">
            <w:pPr>
              <w:jc w:val="both"/>
            </w:pPr>
            <w:r w:rsidRPr="00A45B15">
              <w:t>Государственное казенное учреждение зд</w:t>
            </w:r>
            <w:r>
              <w:t xml:space="preserve">равоохранения Тверской области </w:t>
            </w:r>
            <w:r w:rsidRPr="00A45B15">
              <w:t>«Медицинский центр мобилизационных резервов «Резерв», г. Тверь</w:t>
            </w:r>
          </w:p>
        </w:tc>
        <w:tc>
          <w:tcPr>
            <w:tcW w:w="2552" w:type="dxa"/>
            <w:tcBorders>
              <w:top w:val="single" w:sz="4" w:space="0" w:color="auto"/>
              <w:left w:val="single" w:sz="4" w:space="0" w:color="auto"/>
              <w:bottom w:val="single" w:sz="4" w:space="0" w:color="auto"/>
              <w:right w:val="single" w:sz="4" w:space="0" w:color="auto"/>
            </w:tcBorders>
            <w:vAlign w:val="center"/>
          </w:tcPr>
          <w:p w:rsidR="004E0B24" w:rsidRDefault="004E0B24" w:rsidP="002A171E">
            <w:pPr>
              <w:jc w:val="center"/>
            </w:pPr>
            <w:r w:rsidRPr="00275104">
              <w:t>–</w:t>
            </w:r>
          </w:p>
        </w:tc>
        <w:tc>
          <w:tcPr>
            <w:tcW w:w="2406" w:type="dxa"/>
            <w:tcBorders>
              <w:top w:val="single" w:sz="4" w:space="0" w:color="auto"/>
              <w:left w:val="single" w:sz="4" w:space="0" w:color="auto"/>
              <w:bottom w:val="single" w:sz="4" w:space="0" w:color="auto"/>
              <w:right w:val="single" w:sz="4" w:space="0" w:color="auto"/>
            </w:tcBorders>
            <w:vAlign w:val="center"/>
          </w:tcPr>
          <w:p w:rsidR="004E0B24" w:rsidRDefault="004E0B24" w:rsidP="002A171E">
            <w:pPr>
              <w:jc w:val="center"/>
            </w:pPr>
            <w:r w:rsidRPr="00275104">
              <w:t>–</w:t>
            </w:r>
          </w:p>
        </w:tc>
      </w:tr>
      <w:tr w:rsidR="004E0B24" w:rsidRPr="002F15AC" w:rsidTr="00653BE0">
        <w:trPr>
          <w:cantSplit/>
          <w:trHeight w:val="20"/>
        </w:trPr>
        <w:tc>
          <w:tcPr>
            <w:tcW w:w="744" w:type="dxa"/>
            <w:tcBorders>
              <w:top w:val="single" w:sz="4" w:space="0" w:color="auto"/>
              <w:left w:val="single" w:sz="4" w:space="0" w:color="auto"/>
              <w:bottom w:val="single" w:sz="4" w:space="0" w:color="auto"/>
              <w:right w:val="single" w:sz="4" w:space="0" w:color="auto"/>
            </w:tcBorders>
          </w:tcPr>
          <w:p w:rsidR="004E0B24" w:rsidRPr="002F15AC" w:rsidRDefault="00FA6BBB" w:rsidP="002A171E">
            <w:pPr>
              <w:pStyle w:val="ConsPlusNormal"/>
              <w:jc w:val="center"/>
              <w:rPr>
                <w:rFonts w:ascii="Times New Roman" w:hAnsi="Times New Roman" w:cs="Times New Roman"/>
                <w:sz w:val="28"/>
                <w:szCs w:val="28"/>
              </w:rPr>
            </w:pPr>
            <w:r>
              <w:rPr>
                <w:rFonts w:ascii="Times New Roman" w:hAnsi="Times New Roman" w:cs="Times New Roman"/>
                <w:sz w:val="28"/>
                <w:szCs w:val="28"/>
              </w:rPr>
              <w:t>93.</w:t>
            </w:r>
          </w:p>
        </w:tc>
        <w:tc>
          <w:tcPr>
            <w:tcW w:w="9490" w:type="dxa"/>
            <w:tcBorders>
              <w:top w:val="single" w:sz="4" w:space="0" w:color="auto"/>
              <w:left w:val="single" w:sz="4" w:space="0" w:color="auto"/>
              <w:bottom w:val="single" w:sz="4" w:space="0" w:color="auto"/>
              <w:right w:val="single" w:sz="4" w:space="0" w:color="auto"/>
            </w:tcBorders>
          </w:tcPr>
          <w:p w:rsidR="004E0B24" w:rsidRPr="00A45B15" w:rsidRDefault="004E0B24" w:rsidP="00031FB7">
            <w:pPr>
              <w:jc w:val="both"/>
            </w:pPr>
            <w:r w:rsidRPr="00A45B15">
              <w:t>Государственное казенное учреждение здравоохранения Тверской области особого типа «Центр медицины катастроф», г. Тверь</w:t>
            </w:r>
          </w:p>
        </w:tc>
        <w:tc>
          <w:tcPr>
            <w:tcW w:w="2552" w:type="dxa"/>
            <w:tcBorders>
              <w:top w:val="single" w:sz="4" w:space="0" w:color="auto"/>
              <w:left w:val="single" w:sz="4" w:space="0" w:color="auto"/>
              <w:bottom w:val="single" w:sz="4" w:space="0" w:color="auto"/>
              <w:right w:val="single" w:sz="4" w:space="0" w:color="auto"/>
            </w:tcBorders>
            <w:vAlign w:val="center"/>
          </w:tcPr>
          <w:p w:rsidR="004E0B24" w:rsidRDefault="004E0B24" w:rsidP="002A171E">
            <w:pPr>
              <w:jc w:val="center"/>
            </w:pPr>
            <w:r w:rsidRPr="00275104">
              <w:t>–</w:t>
            </w:r>
          </w:p>
        </w:tc>
        <w:tc>
          <w:tcPr>
            <w:tcW w:w="2406" w:type="dxa"/>
            <w:tcBorders>
              <w:top w:val="single" w:sz="4" w:space="0" w:color="auto"/>
              <w:left w:val="single" w:sz="4" w:space="0" w:color="auto"/>
              <w:bottom w:val="single" w:sz="4" w:space="0" w:color="auto"/>
              <w:right w:val="single" w:sz="4" w:space="0" w:color="auto"/>
            </w:tcBorders>
            <w:vAlign w:val="center"/>
          </w:tcPr>
          <w:p w:rsidR="004E0B24" w:rsidRDefault="004E0B24" w:rsidP="002A171E">
            <w:pPr>
              <w:jc w:val="center"/>
            </w:pPr>
            <w:r w:rsidRPr="00275104">
              <w:t>–</w:t>
            </w:r>
          </w:p>
        </w:tc>
      </w:tr>
      <w:tr w:rsidR="004E0B24" w:rsidRPr="002F15AC" w:rsidTr="00653BE0">
        <w:trPr>
          <w:cantSplit/>
          <w:trHeight w:val="20"/>
        </w:trPr>
        <w:tc>
          <w:tcPr>
            <w:tcW w:w="744" w:type="dxa"/>
            <w:tcBorders>
              <w:top w:val="single" w:sz="4" w:space="0" w:color="auto"/>
              <w:left w:val="single" w:sz="4" w:space="0" w:color="auto"/>
              <w:bottom w:val="single" w:sz="4" w:space="0" w:color="auto"/>
              <w:right w:val="single" w:sz="4" w:space="0" w:color="auto"/>
            </w:tcBorders>
          </w:tcPr>
          <w:p w:rsidR="004E0B24" w:rsidRPr="002F15AC" w:rsidRDefault="00FA6BBB" w:rsidP="002A171E">
            <w:pPr>
              <w:pStyle w:val="ConsPlusNormal"/>
              <w:jc w:val="center"/>
              <w:rPr>
                <w:rFonts w:ascii="Times New Roman" w:hAnsi="Times New Roman" w:cs="Times New Roman"/>
                <w:sz w:val="28"/>
                <w:szCs w:val="28"/>
              </w:rPr>
            </w:pPr>
            <w:r>
              <w:rPr>
                <w:rFonts w:ascii="Times New Roman" w:hAnsi="Times New Roman" w:cs="Times New Roman"/>
                <w:sz w:val="28"/>
                <w:szCs w:val="28"/>
              </w:rPr>
              <w:t>94.</w:t>
            </w:r>
          </w:p>
        </w:tc>
        <w:tc>
          <w:tcPr>
            <w:tcW w:w="9490" w:type="dxa"/>
            <w:tcBorders>
              <w:top w:val="single" w:sz="4" w:space="0" w:color="auto"/>
              <w:left w:val="single" w:sz="4" w:space="0" w:color="auto"/>
              <w:bottom w:val="single" w:sz="4" w:space="0" w:color="auto"/>
              <w:right w:val="single" w:sz="4" w:space="0" w:color="auto"/>
            </w:tcBorders>
          </w:tcPr>
          <w:p w:rsidR="004E0B24" w:rsidRPr="00A45B15" w:rsidRDefault="004E0B24" w:rsidP="00031FB7">
            <w:pPr>
              <w:jc w:val="both"/>
            </w:pPr>
            <w:r w:rsidRPr="00A45B15">
              <w:t>Государственное бюджетное учреждение здравоохранения Тверской области «Областной Центр по профилактике и борьбе со СПИД и инфекционными заболеваниями», г. Тверь</w:t>
            </w:r>
          </w:p>
        </w:tc>
        <w:tc>
          <w:tcPr>
            <w:tcW w:w="2552" w:type="dxa"/>
            <w:tcBorders>
              <w:top w:val="single" w:sz="4" w:space="0" w:color="auto"/>
              <w:left w:val="single" w:sz="4" w:space="0" w:color="auto"/>
              <w:bottom w:val="single" w:sz="4" w:space="0" w:color="auto"/>
              <w:right w:val="single" w:sz="4" w:space="0" w:color="auto"/>
            </w:tcBorders>
            <w:vAlign w:val="center"/>
          </w:tcPr>
          <w:p w:rsidR="004E0B24" w:rsidRDefault="004E0B24" w:rsidP="002A171E">
            <w:pPr>
              <w:jc w:val="center"/>
            </w:pPr>
            <w:r w:rsidRPr="004F7EBC">
              <w:t>–</w:t>
            </w:r>
          </w:p>
        </w:tc>
        <w:tc>
          <w:tcPr>
            <w:tcW w:w="2406" w:type="dxa"/>
            <w:tcBorders>
              <w:top w:val="single" w:sz="4" w:space="0" w:color="auto"/>
              <w:left w:val="single" w:sz="4" w:space="0" w:color="auto"/>
              <w:bottom w:val="single" w:sz="4" w:space="0" w:color="auto"/>
              <w:right w:val="single" w:sz="4" w:space="0" w:color="auto"/>
            </w:tcBorders>
            <w:vAlign w:val="center"/>
          </w:tcPr>
          <w:p w:rsidR="004E0B24" w:rsidRDefault="004E0B24" w:rsidP="002A171E">
            <w:pPr>
              <w:jc w:val="center"/>
            </w:pPr>
            <w:r w:rsidRPr="004F7EBC">
              <w:t>–</w:t>
            </w:r>
          </w:p>
        </w:tc>
      </w:tr>
      <w:tr w:rsidR="004E0B24" w:rsidRPr="002F15AC" w:rsidTr="00653BE0">
        <w:trPr>
          <w:cantSplit/>
          <w:trHeight w:val="20"/>
        </w:trPr>
        <w:tc>
          <w:tcPr>
            <w:tcW w:w="744" w:type="dxa"/>
            <w:tcBorders>
              <w:top w:val="single" w:sz="4" w:space="0" w:color="auto"/>
              <w:left w:val="single" w:sz="4" w:space="0" w:color="auto"/>
              <w:bottom w:val="single" w:sz="4" w:space="0" w:color="auto"/>
              <w:right w:val="single" w:sz="4" w:space="0" w:color="auto"/>
            </w:tcBorders>
          </w:tcPr>
          <w:p w:rsidR="004E0B24" w:rsidRPr="002F15AC" w:rsidRDefault="00FA6BBB" w:rsidP="002A171E">
            <w:pPr>
              <w:pStyle w:val="ConsPlusNormal"/>
              <w:jc w:val="center"/>
              <w:rPr>
                <w:rFonts w:ascii="Times New Roman" w:hAnsi="Times New Roman" w:cs="Times New Roman"/>
                <w:sz w:val="28"/>
                <w:szCs w:val="28"/>
              </w:rPr>
            </w:pPr>
            <w:r>
              <w:rPr>
                <w:rFonts w:ascii="Times New Roman" w:hAnsi="Times New Roman" w:cs="Times New Roman"/>
                <w:sz w:val="28"/>
                <w:szCs w:val="28"/>
              </w:rPr>
              <w:t>95.</w:t>
            </w:r>
          </w:p>
        </w:tc>
        <w:tc>
          <w:tcPr>
            <w:tcW w:w="9490" w:type="dxa"/>
            <w:tcBorders>
              <w:top w:val="single" w:sz="4" w:space="0" w:color="auto"/>
              <w:left w:val="single" w:sz="4" w:space="0" w:color="auto"/>
              <w:bottom w:val="single" w:sz="4" w:space="0" w:color="auto"/>
              <w:right w:val="single" w:sz="4" w:space="0" w:color="auto"/>
            </w:tcBorders>
          </w:tcPr>
          <w:p w:rsidR="004E0B24" w:rsidRPr="00A45B15" w:rsidRDefault="004E0B24" w:rsidP="00031FB7">
            <w:pPr>
              <w:jc w:val="both"/>
            </w:pPr>
            <w:r w:rsidRPr="00A45B15">
              <w:t xml:space="preserve">Государственное казенное учреждение здравоохранения </w:t>
            </w:r>
            <w:r>
              <w:t>Тверской области</w:t>
            </w:r>
            <w:r w:rsidR="00031FB7">
              <w:t xml:space="preserve"> </w:t>
            </w:r>
            <w:r w:rsidRPr="00A45B15">
              <w:t>«Бюро судебно-медицинской экспертизы», г. Тверь</w:t>
            </w:r>
          </w:p>
        </w:tc>
        <w:tc>
          <w:tcPr>
            <w:tcW w:w="2552" w:type="dxa"/>
            <w:tcBorders>
              <w:top w:val="single" w:sz="4" w:space="0" w:color="auto"/>
              <w:left w:val="single" w:sz="4" w:space="0" w:color="auto"/>
              <w:bottom w:val="single" w:sz="4" w:space="0" w:color="auto"/>
              <w:right w:val="single" w:sz="4" w:space="0" w:color="auto"/>
            </w:tcBorders>
            <w:vAlign w:val="center"/>
          </w:tcPr>
          <w:p w:rsidR="004E0B24" w:rsidRDefault="004E0B24" w:rsidP="002A171E">
            <w:pPr>
              <w:jc w:val="center"/>
            </w:pPr>
            <w:r w:rsidRPr="004F7EBC">
              <w:t>–</w:t>
            </w:r>
          </w:p>
        </w:tc>
        <w:tc>
          <w:tcPr>
            <w:tcW w:w="2406" w:type="dxa"/>
            <w:tcBorders>
              <w:top w:val="single" w:sz="4" w:space="0" w:color="auto"/>
              <w:left w:val="single" w:sz="4" w:space="0" w:color="auto"/>
              <w:bottom w:val="single" w:sz="4" w:space="0" w:color="auto"/>
              <w:right w:val="single" w:sz="4" w:space="0" w:color="auto"/>
            </w:tcBorders>
            <w:vAlign w:val="center"/>
          </w:tcPr>
          <w:p w:rsidR="004E0B24" w:rsidRDefault="004E0B24" w:rsidP="002A171E">
            <w:pPr>
              <w:jc w:val="center"/>
            </w:pPr>
            <w:r w:rsidRPr="004F7EBC">
              <w:t>–</w:t>
            </w:r>
          </w:p>
        </w:tc>
      </w:tr>
      <w:tr w:rsidR="004E0B24" w:rsidRPr="002F15AC" w:rsidTr="00653BE0">
        <w:trPr>
          <w:cantSplit/>
          <w:trHeight w:val="20"/>
        </w:trPr>
        <w:tc>
          <w:tcPr>
            <w:tcW w:w="744" w:type="dxa"/>
            <w:tcBorders>
              <w:top w:val="single" w:sz="4" w:space="0" w:color="auto"/>
              <w:left w:val="single" w:sz="4" w:space="0" w:color="auto"/>
              <w:bottom w:val="single" w:sz="4" w:space="0" w:color="auto"/>
              <w:right w:val="single" w:sz="4" w:space="0" w:color="auto"/>
            </w:tcBorders>
          </w:tcPr>
          <w:p w:rsidR="004E0B24" w:rsidRPr="002F15AC" w:rsidRDefault="00FA6BBB" w:rsidP="002A171E">
            <w:pPr>
              <w:pStyle w:val="ConsPlusNormal"/>
              <w:jc w:val="center"/>
              <w:rPr>
                <w:rFonts w:ascii="Times New Roman" w:hAnsi="Times New Roman" w:cs="Times New Roman"/>
                <w:sz w:val="28"/>
                <w:szCs w:val="28"/>
              </w:rPr>
            </w:pPr>
            <w:r>
              <w:rPr>
                <w:rFonts w:ascii="Times New Roman" w:hAnsi="Times New Roman" w:cs="Times New Roman"/>
                <w:sz w:val="28"/>
                <w:szCs w:val="28"/>
              </w:rPr>
              <w:t>96.</w:t>
            </w:r>
          </w:p>
        </w:tc>
        <w:tc>
          <w:tcPr>
            <w:tcW w:w="9490" w:type="dxa"/>
            <w:tcBorders>
              <w:top w:val="single" w:sz="4" w:space="0" w:color="auto"/>
              <w:left w:val="single" w:sz="4" w:space="0" w:color="auto"/>
              <w:bottom w:val="single" w:sz="4" w:space="0" w:color="auto"/>
              <w:right w:val="single" w:sz="4" w:space="0" w:color="auto"/>
            </w:tcBorders>
          </w:tcPr>
          <w:p w:rsidR="004E0B24" w:rsidRPr="00A45B15" w:rsidRDefault="004E0B24" w:rsidP="00031FB7">
            <w:pPr>
              <w:jc w:val="both"/>
            </w:pPr>
            <w:r w:rsidRPr="00A45B15">
              <w:t>Государственное казенное учреждение зд</w:t>
            </w:r>
            <w:r>
              <w:t xml:space="preserve">равоохранения Тверской области </w:t>
            </w:r>
            <w:r w:rsidRPr="00A45B15">
              <w:t>«Медицинский информационно-аналитический центр», г. Тверь</w:t>
            </w:r>
          </w:p>
        </w:tc>
        <w:tc>
          <w:tcPr>
            <w:tcW w:w="2552" w:type="dxa"/>
            <w:tcBorders>
              <w:top w:val="single" w:sz="4" w:space="0" w:color="auto"/>
              <w:left w:val="single" w:sz="4" w:space="0" w:color="auto"/>
              <w:bottom w:val="single" w:sz="4" w:space="0" w:color="auto"/>
              <w:right w:val="single" w:sz="4" w:space="0" w:color="auto"/>
            </w:tcBorders>
            <w:vAlign w:val="center"/>
          </w:tcPr>
          <w:p w:rsidR="004E0B24" w:rsidRDefault="004E0B24" w:rsidP="002A171E">
            <w:pPr>
              <w:jc w:val="center"/>
            </w:pPr>
            <w:r w:rsidRPr="004F7EBC">
              <w:t>–</w:t>
            </w:r>
          </w:p>
        </w:tc>
        <w:tc>
          <w:tcPr>
            <w:tcW w:w="2406" w:type="dxa"/>
            <w:tcBorders>
              <w:top w:val="single" w:sz="4" w:space="0" w:color="auto"/>
              <w:left w:val="single" w:sz="4" w:space="0" w:color="auto"/>
              <w:bottom w:val="single" w:sz="4" w:space="0" w:color="auto"/>
              <w:right w:val="single" w:sz="4" w:space="0" w:color="auto"/>
            </w:tcBorders>
            <w:vAlign w:val="center"/>
          </w:tcPr>
          <w:p w:rsidR="004E0B24" w:rsidRDefault="004E0B24" w:rsidP="002A171E">
            <w:pPr>
              <w:jc w:val="center"/>
            </w:pPr>
            <w:r w:rsidRPr="004F7EBC">
              <w:t>–</w:t>
            </w:r>
          </w:p>
        </w:tc>
      </w:tr>
      <w:tr w:rsidR="004E0B24" w:rsidRPr="002F15AC" w:rsidTr="00653BE0">
        <w:trPr>
          <w:cantSplit/>
          <w:trHeight w:val="20"/>
        </w:trPr>
        <w:tc>
          <w:tcPr>
            <w:tcW w:w="744" w:type="dxa"/>
            <w:tcBorders>
              <w:top w:val="single" w:sz="4" w:space="0" w:color="auto"/>
              <w:left w:val="single" w:sz="4" w:space="0" w:color="auto"/>
              <w:bottom w:val="single" w:sz="4" w:space="0" w:color="auto"/>
              <w:right w:val="single" w:sz="4" w:space="0" w:color="auto"/>
            </w:tcBorders>
          </w:tcPr>
          <w:p w:rsidR="004E0B24" w:rsidRPr="002F15AC" w:rsidRDefault="00753D9F" w:rsidP="002A171E">
            <w:pPr>
              <w:pStyle w:val="ConsPlusNormal"/>
              <w:jc w:val="center"/>
              <w:rPr>
                <w:rFonts w:ascii="Times New Roman" w:hAnsi="Times New Roman" w:cs="Times New Roman"/>
                <w:sz w:val="28"/>
                <w:szCs w:val="28"/>
              </w:rPr>
            </w:pPr>
            <w:r>
              <w:rPr>
                <w:rFonts w:ascii="Times New Roman" w:hAnsi="Times New Roman" w:cs="Times New Roman"/>
                <w:sz w:val="28"/>
                <w:szCs w:val="28"/>
              </w:rPr>
              <w:t>97</w:t>
            </w:r>
            <w:r w:rsidR="00FA6BBB">
              <w:rPr>
                <w:rFonts w:ascii="Times New Roman" w:hAnsi="Times New Roman" w:cs="Times New Roman"/>
                <w:sz w:val="28"/>
                <w:szCs w:val="28"/>
              </w:rPr>
              <w:t>.</w:t>
            </w:r>
          </w:p>
        </w:tc>
        <w:tc>
          <w:tcPr>
            <w:tcW w:w="9490" w:type="dxa"/>
            <w:tcBorders>
              <w:top w:val="single" w:sz="4" w:space="0" w:color="auto"/>
              <w:left w:val="single" w:sz="4" w:space="0" w:color="auto"/>
              <w:bottom w:val="single" w:sz="4" w:space="0" w:color="auto"/>
              <w:right w:val="single" w:sz="4" w:space="0" w:color="auto"/>
            </w:tcBorders>
          </w:tcPr>
          <w:p w:rsidR="004E0B24" w:rsidRPr="00A45B15" w:rsidRDefault="004E0B24" w:rsidP="00031FB7">
            <w:pPr>
              <w:jc w:val="both"/>
            </w:pPr>
            <w:r w:rsidRPr="00A45B15">
              <w:t>Государственное бюджетное учреждение з</w:t>
            </w:r>
            <w:r>
              <w:t>д</w:t>
            </w:r>
            <w:r w:rsidR="00031FB7">
              <w:t xml:space="preserve">равоохранения Тверской области </w:t>
            </w:r>
            <w:r>
              <w:t xml:space="preserve">«Вышневолоцкий </w:t>
            </w:r>
            <w:r w:rsidRPr="00A45B15">
              <w:t>психоневрологический санаторий № 1 для детей с детскими церебральными параличами», г. Вышний Волочек</w:t>
            </w:r>
          </w:p>
        </w:tc>
        <w:tc>
          <w:tcPr>
            <w:tcW w:w="2552" w:type="dxa"/>
            <w:tcBorders>
              <w:top w:val="single" w:sz="4" w:space="0" w:color="auto"/>
              <w:left w:val="single" w:sz="4" w:space="0" w:color="auto"/>
              <w:bottom w:val="single" w:sz="4" w:space="0" w:color="auto"/>
              <w:right w:val="single" w:sz="4" w:space="0" w:color="auto"/>
            </w:tcBorders>
            <w:vAlign w:val="center"/>
          </w:tcPr>
          <w:p w:rsidR="004E0B24" w:rsidRDefault="004E0B24" w:rsidP="002A171E">
            <w:pPr>
              <w:jc w:val="center"/>
            </w:pPr>
            <w:r w:rsidRPr="004F7EBC">
              <w:t>–</w:t>
            </w:r>
          </w:p>
        </w:tc>
        <w:tc>
          <w:tcPr>
            <w:tcW w:w="2406" w:type="dxa"/>
            <w:tcBorders>
              <w:top w:val="single" w:sz="4" w:space="0" w:color="auto"/>
              <w:left w:val="single" w:sz="4" w:space="0" w:color="auto"/>
              <w:bottom w:val="single" w:sz="4" w:space="0" w:color="auto"/>
              <w:right w:val="single" w:sz="4" w:space="0" w:color="auto"/>
            </w:tcBorders>
            <w:vAlign w:val="center"/>
          </w:tcPr>
          <w:p w:rsidR="004E0B24" w:rsidRDefault="004E0B24" w:rsidP="002A171E">
            <w:pPr>
              <w:jc w:val="center"/>
            </w:pPr>
            <w:r w:rsidRPr="004F7EBC">
              <w:t>–</w:t>
            </w:r>
          </w:p>
        </w:tc>
      </w:tr>
      <w:tr w:rsidR="004E0B24" w:rsidRPr="002F15AC" w:rsidTr="00653BE0">
        <w:trPr>
          <w:cantSplit/>
          <w:trHeight w:val="20"/>
        </w:trPr>
        <w:tc>
          <w:tcPr>
            <w:tcW w:w="744" w:type="dxa"/>
            <w:tcBorders>
              <w:top w:val="single" w:sz="4" w:space="0" w:color="auto"/>
              <w:left w:val="single" w:sz="4" w:space="0" w:color="auto"/>
              <w:bottom w:val="single" w:sz="4" w:space="0" w:color="auto"/>
              <w:right w:val="single" w:sz="4" w:space="0" w:color="auto"/>
            </w:tcBorders>
          </w:tcPr>
          <w:p w:rsidR="004E0B24" w:rsidRPr="002F15AC" w:rsidRDefault="00753D9F" w:rsidP="002A171E">
            <w:pPr>
              <w:pStyle w:val="ConsPlusNormal"/>
              <w:jc w:val="center"/>
              <w:rPr>
                <w:rFonts w:ascii="Times New Roman" w:hAnsi="Times New Roman" w:cs="Times New Roman"/>
                <w:sz w:val="28"/>
                <w:szCs w:val="28"/>
              </w:rPr>
            </w:pPr>
            <w:r>
              <w:rPr>
                <w:rFonts w:ascii="Times New Roman" w:hAnsi="Times New Roman" w:cs="Times New Roman"/>
                <w:sz w:val="28"/>
                <w:szCs w:val="28"/>
              </w:rPr>
              <w:t>98</w:t>
            </w:r>
            <w:r w:rsidR="004E0B24" w:rsidRPr="002F15AC">
              <w:rPr>
                <w:rFonts w:ascii="Times New Roman" w:hAnsi="Times New Roman" w:cs="Times New Roman"/>
                <w:sz w:val="28"/>
                <w:szCs w:val="28"/>
              </w:rPr>
              <w:t>.</w:t>
            </w:r>
          </w:p>
        </w:tc>
        <w:tc>
          <w:tcPr>
            <w:tcW w:w="9490" w:type="dxa"/>
            <w:tcBorders>
              <w:top w:val="single" w:sz="4" w:space="0" w:color="auto"/>
              <w:left w:val="single" w:sz="4" w:space="0" w:color="auto"/>
              <w:bottom w:val="single" w:sz="4" w:space="0" w:color="auto"/>
              <w:right w:val="single" w:sz="4" w:space="0" w:color="auto"/>
            </w:tcBorders>
          </w:tcPr>
          <w:p w:rsidR="004E0B24" w:rsidRPr="009B5679" w:rsidRDefault="004E0B24" w:rsidP="00031FB7">
            <w:pPr>
              <w:pStyle w:val="ConsPlusNormal"/>
              <w:jc w:val="both"/>
              <w:rPr>
                <w:rFonts w:ascii="Times New Roman" w:hAnsi="Times New Roman" w:cs="Times New Roman"/>
                <w:sz w:val="28"/>
                <w:szCs w:val="28"/>
              </w:rPr>
            </w:pPr>
            <w:r w:rsidRPr="009B5679">
              <w:rPr>
                <w:rFonts w:ascii="Times New Roman" w:hAnsi="Times New Roman" w:cs="Times New Roman"/>
                <w:sz w:val="28"/>
                <w:szCs w:val="28"/>
              </w:rPr>
              <w:t>Индивидуальный предприниматель Щербаков С</w:t>
            </w:r>
            <w:r w:rsidR="00031FB7">
              <w:rPr>
                <w:rFonts w:ascii="Times New Roman" w:hAnsi="Times New Roman" w:cs="Times New Roman"/>
                <w:sz w:val="28"/>
                <w:szCs w:val="28"/>
              </w:rPr>
              <w:t xml:space="preserve">ергей </w:t>
            </w:r>
            <w:r w:rsidRPr="009B5679">
              <w:rPr>
                <w:rFonts w:ascii="Times New Roman" w:hAnsi="Times New Roman" w:cs="Times New Roman"/>
                <w:sz w:val="28"/>
                <w:szCs w:val="28"/>
              </w:rPr>
              <w:t>В</w:t>
            </w:r>
            <w:r w:rsidR="00031FB7">
              <w:rPr>
                <w:rFonts w:ascii="Times New Roman" w:hAnsi="Times New Roman" w:cs="Times New Roman"/>
                <w:sz w:val="28"/>
                <w:szCs w:val="28"/>
              </w:rPr>
              <w:t>икторович</w:t>
            </w:r>
            <w:r w:rsidRPr="009B5679">
              <w:rPr>
                <w:rFonts w:ascii="Times New Roman" w:hAnsi="Times New Roman" w:cs="Times New Roman"/>
                <w:sz w:val="28"/>
                <w:szCs w:val="28"/>
              </w:rPr>
              <w:t>, г. Кимры</w:t>
            </w:r>
          </w:p>
        </w:tc>
        <w:tc>
          <w:tcPr>
            <w:tcW w:w="2552" w:type="dxa"/>
            <w:tcBorders>
              <w:top w:val="single" w:sz="4" w:space="0" w:color="auto"/>
              <w:left w:val="single" w:sz="4" w:space="0" w:color="auto"/>
              <w:bottom w:val="single" w:sz="4" w:space="0" w:color="auto"/>
              <w:right w:val="single" w:sz="4" w:space="0" w:color="auto"/>
            </w:tcBorders>
            <w:vAlign w:val="center"/>
          </w:tcPr>
          <w:p w:rsidR="004E0B24" w:rsidRPr="009B5679" w:rsidRDefault="004E0B24" w:rsidP="002A171E">
            <w:pPr>
              <w:pStyle w:val="ConsPlusNormal"/>
              <w:jc w:val="center"/>
              <w:rPr>
                <w:rFonts w:ascii="Times New Roman" w:hAnsi="Times New Roman" w:cs="Times New Roman"/>
                <w:sz w:val="28"/>
                <w:szCs w:val="28"/>
              </w:rPr>
            </w:pPr>
            <w:r w:rsidRPr="009B5679">
              <w:rPr>
                <w:rFonts w:ascii="Times New Roman" w:hAnsi="Times New Roman" w:cs="Times New Roman"/>
                <w:sz w:val="28"/>
                <w:szCs w:val="28"/>
              </w:rPr>
              <w:t>+</w:t>
            </w:r>
          </w:p>
        </w:tc>
        <w:tc>
          <w:tcPr>
            <w:tcW w:w="2406" w:type="dxa"/>
            <w:tcBorders>
              <w:top w:val="single" w:sz="4" w:space="0" w:color="auto"/>
              <w:left w:val="single" w:sz="4" w:space="0" w:color="auto"/>
              <w:bottom w:val="single" w:sz="4" w:space="0" w:color="auto"/>
              <w:right w:val="single" w:sz="4" w:space="0" w:color="auto"/>
            </w:tcBorders>
            <w:vAlign w:val="center"/>
          </w:tcPr>
          <w:p w:rsidR="004E0B24" w:rsidRPr="002F15AC" w:rsidRDefault="00A34102" w:rsidP="00A34102">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r w:rsidR="004E0B24" w:rsidRPr="002F15AC" w:rsidTr="00653BE0">
        <w:trPr>
          <w:cantSplit/>
          <w:trHeight w:val="20"/>
        </w:trPr>
        <w:tc>
          <w:tcPr>
            <w:tcW w:w="744" w:type="dxa"/>
            <w:tcBorders>
              <w:top w:val="single" w:sz="4" w:space="0" w:color="auto"/>
              <w:left w:val="single" w:sz="4" w:space="0" w:color="auto"/>
              <w:bottom w:val="single" w:sz="4" w:space="0" w:color="auto"/>
              <w:right w:val="single" w:sz="4" w:space="0" w:color="auto"/>
            </w:tcBorders>
          </w:tcPr>
          <w:p w:rsidR="004E0B24" w:rsidRPr="002F15AC" w:rsidRDefault="00494155" w:rsidP="002A171E">
            <w:pPr>
              <w:pStyle w:val="ConsPlusNormal"/>
              <w:jc w:val="center"/>
              <w:rPr>
                <w:rFonts w:ascii="Times New Roman" w:hAnsi="Times New Roman" w:cs="Times New Roman"/>
                <w:sz w:val="28"/>
                <w:szCs w:val="28"/>
              </w:rPr>
            </w:pPr>
            <w:r>
              <w:rPr>
                <w:rFonts w:ascii="Times New Roman" w:hAnsi="Times New Roman" w:cs="Times New Roman"/>
                <w:sz w:val="28"/>
                <w:szCs w:val="28"/>
              </w:rPr>
              <w:t>9</w:t>
            </w:r>
            <w:r w:rsidR="00753D9F">
              <w:rPr>
                <w:rFonts w:ascii="Times New Roman" w:hAnsi="Times New Roman" w:cs="Times New Roman"/>
                <w:sz w:val="28"/>
                <w:szCs w:val="28"/>
              </w:rPr>
              <w:t>9</w:t>
            </w:r>
            <w:r w:rsidR="004E0B24" w:rsidRPr="002F15AC">
              <w:rPr>
                <w:rFonts w:ascii="Times New Roman" w:hAnsi="Times New Roman" w:cs="Times New Roman"/>
                <w:sz w:val="28"/>
                <w:szCs w:val="28"/>
              </w:rPr>
              <w:t>.</w:t>
            </w:r>
          </w:p>
        </w:tc>
        <w:tc>
          <w:tcPr>
            <w:tcW w:w="9490" w:type="dxa"/>
            <w:tcBorders>
              <w:top w:val="single" w:sz="4" w:space="0" w:color="auto"/>
              <w:left w:val="single" w:sz="4" w:space="0" w:color="auto"/>
              <w:bottom w:val="single" w:sz="4" w:space="0" w:color="auto"/>
              <w:right w:val="single" w:sz="4" w:space="0" w:color="auto"/>
            </w:tcBorders>
          </w:tcPr>
          <w:p w:rsidR="004E0B24" w:rsidRPr="002F15AC" w:rsidRDefault="004E0B24" w:rsidP="00031FB7">
            <w:pPr>
              <w:pStyle w:val="ConsPlusNormal"/>
              <w:jc w:val="both"/>
              <w:rPr>
                <w:rFonts w:ascii="Times New Roman" w:hAnsi="Times New Roman" w:cs="Times New Roman"/>
                <w:sz w:val="28"/>
                <w:szCs w:val="28"/>
              </w:rPr>
            </w:pPr>
            <w:r w:rsidRPr="002F15AC">
              <w:rPr>
                <w:rFonts w:ascii="Times New Roman" w:hAnsi="Times New Roman" w:cs="Times New Roman"/>
                <w:sz w:val="28"/>
                <w:szCs w:val="28"/>
              </w:rPr>
              <w:t>федеральное государственное бюджетное образовательное учреждени</w:t>
            </w:r>
            <w:r w:rsidR="00753D9F">
              <w:rPr>
                <w:rFonts w:ascii="Times New Roman" w:hAnsi="Times New Roman" w:cs="Times New Roman"/>
                <w:sz w:val="28"/>
                <w:szCs w:val="28"/>
              </w:rPr>
              <w:t>е высшего образования «</w:t>
            </w:r>
            <w:r w:rsidRPr="002F15AC">
              <w:rPr>
                <w:rFonts w:ascii="Times New Roman" w:hAnsi="Times New Roman" w:cs="Times New Roman"/>
                <w:sz w:val="28"/>
                <w:szCs w:val="28"/>
              </w:rPr>
              <w:t>Тверской государс</w:t>
            </w:r>
            <w:r w:rsidR="00753D9F">
              <w:rPr>
                <w:rFonts w:ascii="Times New Roman" w:hAnsi="Times New Roman" w:cs="Times New Roman"/>
                <w:sz w:val="28"/>
                <w:szCs w:val="28"/>
              </w:rPr>
              <w:t>твенный медицинский университет»</w:t>
            </w:r>
            <w:r w:rsidRPr="002F15AC">
              <w:rPr>
                <w:rFonts w:ascii="Times New Roman" w:hAnsi="Times New Roman" w:cs="Times New Roman"/>
                <w:sz w:val="28"/>
                <w:szCs w:val="28"/>
              </w:rPr>
              <w:t xml:space="preserve"> Министерства здравоохранения Российской Федерации, г. Тверь</w:t>
            </w:r>
          </w:p>
        </w:tc>
        <w:tc>
          <w:tcPr>
            <w:tcW w:w="2552" w:type="dxa"/>
            <w:tcBorders>
              <w:top w:val="single" w:sz="4" w:space="0" w:color="auto"/>
              <w:left w:val="single" w:sz="4" w:space="0" w:color="auto"/>
              <w:bottom w:val="single" w:sz="4" w:space="0" w:color="auto"/>
              <w:right w:val="single" w:sz="4" w:space="0" w:color="auto"/>
            </w:tcBorders>
            <w:vAlign w:val="center"/>
          </w:tcPr>
          <w:p w:rsidR="004E0B24" w:rsidRPr="002F15AC" w:rsidRDefault="004E0B24"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w:t>
            </w:r>
          </w:p>
        </w:tc>
        <w:tc>
          <w:tcPr>
            <w:tcW w:w="2406" w:type="dxa"/>
            <w:tcBorders>
              <w:top w:val="single" w:sz="4" w:space="0" w:color="auto"/>
              <w:left w:val="single" w:sz="4" w:space="0" w:color="auto"/>
              <w:bottom w:val="single" w:sz="4" w:space="0" w:color="auto"/>
              <w:right w:val="single" w:sz="4" w:space="0" w:color="auto"/>
            </w:tcBorders>
            <w:vAlign w:val="center"/>
          </w:tcPr>
          <w:p w:rsidR="004E0B24" w:rsidRPr="002F15AC" w:rsidRDefault="00494155" w:rsidP="002A171E">
            <w:pPr>
              <w:pStyle w:val="ConsPlusNormal"/>
              <w:jc w:val="center"/>
              <w:rPr>
                <w:rFonts w:ascii="Times New Roman" w:hAnsi="Times New Roman" w:cs="Times New Roman"/>
                <w:sz w:val="28"/>
                <w:szCs w:val="28"/>
              </w:rPr>
            </w:pPr>
            <w:r>
              <w:rPr>
                <w:rFonts w:ascii="Times New Roman" w:hAnsi="Times New Roman" w:cs="Times New Roman"/>
                <w:sz w:val="28"/>
                <w:szCs w:val="28"/>
              </w:rPr>
              <w:t>_</w:t>
            </w:r>
          </w:p>
        </w:tc>
      </w:tr>
      <w:tr w:rsidR="004E0B24" w:rsidRPr="002F15AC" w:rsidTr="00653BE0">
        <w:trPr>
          <w:cantSplit/>
          <w:trHeight w:val="20"/>
        </w:trPr>
        <w:tc>
          <w:tcPr>
            <w:tcW w:w="744" w:type="dxa"/>
            <w:tcBorders>
              <w:top w:val="single" w:sz="4" w:space="0" w:color="auto"/>
              <w:left w:val="single" w:sz="4" w:space="0" w:color="auto"/>
              <w:bottom w:val="single" w:sz="4" w:space="0" w:color="auto"/>
              <w:right w:val="single" w:sz="4" w:space="0" w:color="auto"/>
            </w:tcBorders>
          </w:tcPr>
          <w:p w:rsidR="004E0B24" w:rsidRPr="002F15AC" w:rsidRDefault="00753D9F" w:rsidP="002A171E">
            <w:pPr>
              <w:pStyle w:val="ConsPlusNormal"/>
              <w:jc w:val="center"/>
              <w:rPr>
                <w:rFonts w:ascii="Times New Roman" w:hAnsi="Times New Roman" w:cs="Times New Roman"/>
                <w:sz w:val="28"/>
                <w:szCs w:val="28"/>
              </w:rPr>
            </w:pPr>
            <w:r>
              <w:rPr>
                <w:rFonts w:ascii="Times New Roman" w:hAnsi="Times New Roman" w:cs="Times New Roman"/>
                <w:sz w:val="28"/>
                <w:szCs w:val="28"/>
              </w:rPr>
              <w:t>100</w:t>
            </w:r>
            <w:r w:rsidR="004E0B24" w:rsidRPr="002F15AC">
              <w:rPr>
                <w:rFonts w:ascii="Times New Roman" w:hAnsi="Times New Roman" w:cs="Times New Roman"/>
                <w:sz w:val="28"/>
                <w:szCs w:val="28"/>
              </w:rPr>
              <w:t>.</w:t>
            </w:r>
          </w:p>
        </w:tc>
        <w:tc>
          <w:tcPr>
            <w:tcW w:w="9490" w:type="dxa"/>
            <w:tcBorders>
              <w:top w:val="single" w:sz="4" w:space="0" w:color="auto"/>
              <w:left w:val="single" w:sz="4" w:space="0" w:color="auto"/>
              <w:bottom w:val="single" w:sz="4" w:space="0" w:color="auto"/>
              <w:right w:val="single" w:sz="4" w:space="0" w:color="auto"/>
            </w:tcBorders>
          </w:tcPr>
          <w:p w:rsidR="004E0B24" w:rsidRPr="002F15AC" w:rsidRDefault="004E0B24" w:rsidP="00031FB7">
            <w:pPr>
              <w:pStyle w:val="ConsPlusNormal"/>
              <w:jc w:val="both"/>
              <w:rPr>
                <w:rFonts w:ascii="Times New Roman" w:hAnsi="Times New Roman" w:cs="Times New Roman"/>
                <w:sz w:val="28"/>
                <w:szCs w:val="28"/>
              </w:rPr>
            </w:pPr>
            <w:r w:rsidRPr="002F15AC">
              <w:rPr>
                <w:rFonts w:ascii="Times New Roman" w:hAnsi="Times New Roman" w:cs="Times New Roman"/>
                <w:sz w:val="28"/>
                <w:szCs w:val="28"/>
              </w:rPr>
              <w:t>Федеральное государственное бюджетное образовательное учреждение высшего образования «Санкт-Петербургский государственный педиатрический медицинский университет» Министерства здравоохранения Российской Федерации, г. Санкт-Петербург</w:t>
            </w:r>
          </w:p>
        </w:tc>
        <w:tc>
          <w:tcPr>
            <w:tcW w:w="2552" w:type="dxa"/>
            <w:tcBorders>
              <w:top w:val="single" w:sz="4" w:space="0" w:color="auto"/>
              <w:left w:val="single" w:sz="4" w:space="0" w:color="auto"/>
              <w:bottom w:val="single" w:sz="4" w:space="0" w:color="auto"/>
              <w:right w:val="single" w:sz="4" w:space="0" w:color="auto"/>
            </w:tcBorders>
            <w:vAlign w:val="center"/>
          </w:tcPr>
          <w:p w:rsidR="004E0B24" w:rsidRPr="002F15AC" w:rsidRDefault="004E0B24"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w:t>
            </w:r>
          </w:p>
        </w:tc>
        <w:tc>
          <w:tcPr>
            <w:tcW w:w="2406" w:type="dxa"/>
            <w:tcBorders>
              <w:top w:val="single" w:sz="4" w:space="0" w:color="auto"/>
              <w:left w:val="single" w:sz="4" w:space="0" w:color="auto"/>
              <w:bottom w:val="single" w:sz="4" w:space="0" w:color="auto"/>
              <w:right w:val="single" w:sz="4" w:space="0" w:color="auto"/>
            </w:tcBorders>
            <w:vAlign w:val="center"/>
          </w:tcPr>
          <w:p w:rsidR="004E0B24" w:rsidRPr="002F15AC" w:rsidRDefault="00A34102" w:rsidP="00A34102">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r w:rsidR="004E0B24" w:rsidRPr="002F15AC" w:rsidTr="00653BE0">
        <w:trPr>
          <w:cantSplit/>
          <w:trHeight w:val="20"/>
        </w:trPr>
        <w:tc>
          <w:tcPr>
            <w:tcW w:w="744" w:type="dxa"/>
            <w:tcBorders>
              <w:top w:val="single" w:sz="4" w:space="0" w:color="auto"/>
              <w:left w:val="single" w:sz="4" w:space="0" w:color="auto"/>
              <w:bottom w:val="single" w:sz="4" w:space="0" w:color="auto"/>
              <w:right w:val="single" w:sz="4" w:space="0" w:color="auto"/>
            </w:tcBorders>
          </w:tcPr>
          <w:p w:rsidR="004E0B24" w:rsidRPr="002F15AC" w:rsidRDefault="00494155" w:rsidP="002A171E">
            <w:pPr>
              <w:pStyle w:val="ConsPlusNormal"/>
              <w:jc w:val="center"/>
              <w:rPr>
                <w:rFonts w:ascii="Times New Roman" w:hAnsi="Times New Roman" w:cs="Times New Roman"/>
                <w:sz w:val="28"/>
                <w:szCs w:val="28"/>
              </w:rPr>
            </w:pPr>
            <w:r>
              <w:rPr>
                <w:rFonts w:ascii="Times New Roman" w:hAnsi="Times New Roman" w:cs="Times New Roman"/>
                <w:sz w:val="28"/>
                <w:szCs w:val="28"/>
              </w:rPr>
              <w:t>10</w:t>
            </w:r>
            <w:r w:rsidR="00753D9F">
              <w:rPr>
                <w:rFonts w:ascii="Times New Roman" w:hAnsi="Times New Roman" w:cs="Times New Roman"/>
                <w:sz w:val="28"/>
                <w:szCs w:val="28"/>
              </w:rPr>
              <w:t>1</w:t>
            </w:r>
            <w:r w:rsidR="004E0B24" w:rsidRPr="002F15AC">
              <w:rPr>
                <w:rFonts w:ascii="Times New Roman" w:hAnsi="Times New Roman" w:cs="Times New Roman"/>
                <w:sz w:val="28"/>
                <w:szCs w:val="28"/>
              </w:rPr>
              <w:t>.</w:t>
            </w:r>
          </w:p>
        </w:tc>
        <w:tc>
          <w:tcPr>
            <w:tcW w:w="9490" w:type="dxa"/>
            <w:tcBorders>
              <w:top w:val="single" w:sz="4" w:space="0" w:color="auto"/>
              <w:left w:val="single" w:sz="4" w:space="0" w:color="auto"/>
              <w:bottom w:val="single" w:sz="4" w:space="0" w:color="auto"/>
              <w:right w:val="single" w:sz="4" w:space="0" w:color="auto"/>
            </w:tcBorders>
          </w:tcPr>
          <w:p w:rsidR="004E0B24" w:rsidRPr="002F15AC" w:rsidRDefault="004E0B24" w:rsidP="00031FB7">
            <w:pPr>
              <w:pStyle w:val="ConsPlusNormal"/>
              <w:jc w:val="both"/>
              <w:rPr>
                <w:rFonts w:ascii="Times New Roman" w:hAnsi="Times New Roman" w:cs="Times New Roman"/>
                <w:sz w:val="28"/>
                <w:szCs w:val="28"/>
              </w:rPr>
            </w:pPr>
            <w:r w:rsidRPr="002F15AC">
              <w:rPr>
                <w:rFonts w:ascii="Times New Roman" w:hAnsi="Times New Roman" w:cs="Times New Roman"/>
                <w:sz w:val="28"/>
                <w:szCs w:val="28"/>
              </w:rPr>
              <w:t xml:space="preserve"> Общество с</w:t>
            </w:r>
            <w:r w:rsidR="00494155">
              <w:rPr>
                <w:rFonts w:ascii="Times New Roman" w:hAnsi="Times New Roman" w:cs="Times New Roman"/>
                <w:sz w:val="28"/>
                <w:szCs w:val="28"/>
              </w:rPr>
              <w:t xml:space="preserve"> ограниченной ответственностью «Вера»</w:t>
            </w:r>
            <w:r w:rsidRPr="002F15AC">
              <w:rPr>
                <w:rFonts w:ascii="Times New Roman" w:hAnsi="Times New Roman" w:cs="Times New Roman"/>
                <w:sz w:val="28"/>
                <w:szCs w:val="28"/>
              </w:rPr>
              <w:t>, г. Тверь</w:t>
            </w:r>
          </w:p>
        </w:tc>
        <w:tc>
          <w:tcPr>
            <w:tcW w:w="2552" w:type="dxa"/>
            <w:tcBorders>
              <w:top w:val="single" w:sz="4" w:space="0" w:color="auto"/>
              <w:left w:val="single" w:sz="4" w:space="0" w:color="auto"/>
              <w:bottom w:val="single" w:sz="4" w:space="0" w:color="auto"/>
              <w:right w:val="single" w:sz="4" w:space="0" w:color="auto"/>
            </w:tcBorders>
            <w:vAlign w:val="center"/>
          </w:tcPr>
          <w:p w:rsidR="004E0B24" w:rsidRPr="002F15AC" w:rsidRDefault="004E0B24"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w:t>
            </w:r>
          </w:p>
        </w:tc>
        <w:tc>
          <w:tcPr>
            <w:tcW w:w="2406" w:type="dxa"/>
            <w:tcBorders>
              <w:top w:val="single" w:sz="4" w:space="0" w:color="auto"/>
              <w:left w:val="single" w:sz="4" w:space="0" w:color="auto"/>
              <w:bottom w:val="single" w:sz="4" w:space="0" w:color="auto"/>
              <w:right w:val="single" w:sz="4" w:space="0" w:color="auto"/>
            </w:tcBorders>
            <w:vAlign w:val="center"/>
          </w:tcPr>
          <w:p w:rsidR="004E0B24" w:rsidRPr="002F15AC" w:rsidRDefault="00A34102" w:rsidP="00A34102">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r w:rsidR="004E0B24" w:rsidRPr="002F15AC" w:rsidTr="00653BE0">
        <w:trPr>
          <w:cantSplit/>
          <w:trHeight w:val="20"/>
        </w:trPr>
        <w:tc>
          <w:tcPr>
            <w:tcW w:w="744" w:type="dxa"/>
            <w:tcBorders>
              <w:top w:val="single" w:sz="4" w:space="0" w:color="auto"/>
              <w:left w:val="single" w:sz="4" w:space="0" w:color="auto"/>
              <w:right w:val="single" w:sz="4" w:space="0" w:color="auto"/>
            </w:tcBorders>
          </w:tcPr>
          <w:p w:rsidR="004E0B24" w:rsidRPr="002F15AC" w:rsidRDefault="00494155" w:rsidP="002A171E">
            <w:pPr>
              <w:pStyle w:val="ConsPlusNormal"/>
              <w:jc w:val="center"/>
              <w:rPr>
                <w:rFonts w:ascii="Times New Roman" w:hAnsi="Times New Roman" w:cs="Times New Roman"/>
                <w:sz w:val="28"/>
                <w:szCs w:val="28"/>
              </w:rPr>
            </w:pPr>
            <w:r>
              <w:rPr>
                <w:rFonts w:ascii="Times New Roman" w:hAnsi="Times New Roman" w:cs="Times New Roman"/>
                <w:sz w:val="28"/>
                <w:szCs w:val="28"/>
              </w:rPr>
              <w:t>10</w:t>
            </w:r>
            <w:r w:rsidR="00753D9F">
              <w:rPr>
                <w:rFonts w:ascii="Times New Roman" w:hAnsi="Times New Roman" w:cs="Times New Roman"/>
                <w:sz w:val="28"/>
                <w:szCs w:val="28"/>
              </w:rPr>
              <w:t>2</w:t>
            </w:r>
            <w:r w:rsidR="004E0B24" w:rsidRPr="002F15AC">
              <w:rPr>
                <w:rFonts w:ascii="Times New Roman" w:hAnsi="Times New Roman" w:cs="Times New Roman"/>
                <w:sz w:val="28"/>
                <w:szCs w:val="28"/>
              </w:rPr>
              <w:t>.</w:t>
            </w:r>
          </w:p>
        </w:tc>
        <w:tc>
          <w:tcPr>
            <w:tcW w:w="9490" w:type="dxa"/>
            <w:tcBorders>
              <w:top w:val="single" w:sz="4" w:space="0" w:color="auto"/>
              <w:left w:val="single" w:sz="4" w:space="0" w:color="auto"/>
              <w:right w:val="single" w:sz="4" w:space="0" w:color="auto"/>
            </w:tcBorders>
          </w:tcPr>
          <w:p w:rsidR="004E0B24" w:rsidRPr="002F15AC" w:rsidRDefault="004E0B24" w:rsidP="00031FB7">
            <w:pPr>
              <w:pStyle w:val="ConsPlusNormal"/>
              <w:jc w:val="both"/>
              <w:rPr>
                <w:rFonts w:ascii="Times New Roman" w:hAnsi="Times New Roman" w:cs="Times New Roman"/>
                <w:sz w:val="28"/>
                <w:szCs w:val="28"/>
              </w:rPr>
            </w:pPr>
            <w:r w:rsidRPr="002F15AC">
              <w:rPr>
                <w:rFonts w:ascii="Times New Roman" w:hAnsi="Times New Roman" w:cs="Times New Roman"/>
                <w:sz w:val="28"/>
                <w:szCs w:val="28"/>
              </w:rPr>
              <w:t>Общество с</w:t>
            </w:r>
            <w:r w:rsidR="00494155">
              <w:rPr>
                <w:rFonts w:ascii="Times New Roman" w:hAnsi="Times New Roman" w:cs="Times New Roman"/>
                <w:sz w:val="28"/>
                <w:szCs w:val="28"/>
              </w:rPr>
              <w:t xml:space="preserve"> ограниченной ответственностью «КДФ»</w:t>
            </w:r>
            <w:r w:rsidRPr="002F15AC">
              <w:rPr>
                <w:rFonts w:ascii="Times New Roman" w:hAnsi="Times New Roman" w:cs="Times New Roman"/>
                <w:sz w:val="28"/>
                <w:szCs w:val="28"/>
              </w:rPr>
              <w:t>, г. Тверь</w:t>
            </w:r>
          </w:p>
        </w:tc>
        <w:tc>
          <w:tcPr>
            <w:tcW w:w="2552" w:type="dxa"/>
            <w:tcBorders>
              <w:top w:val="single" w:sz="4" w:space="0" w:color="auto"/>
              <w:left w:val="single" w:sz="4" w:space="0" w:color="auto"/>
              <w:right w:val="single" w:sz="4" w:space="0" w:color="auto"/>
            </w:tcBorders>
            <w:vAlign w:val="center"/>
          </w:tcPr>
          <w:p w:rsidR="004E0B24" w:rsidRPr="002F15AC" w:rsidRDefault="004E0B24"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w:t>
            </w:r>
          </w:p>
        </w:tc>
        <w:tc>
          <w:tcPr>
            <w:tcW w:w="2406" w:type="dxa"/>
            <w:tcBorders>
              <w:top w:val="single" w:sz="4" w:space="0" w:color="auto"/>
              <w:left w:val="single" w:sz="4" w:space="0" w:color="auto"/>
              <w:right w:val="single" w:sz="4" w:space="0" w:color="auto"/>
            </w:tcBorders>
            <w:vAlign w:val="center"/>
          </w:tcPr>
          <w:p w:rsidR="004E0B24" w:rsidRPr="002F15AC" w:rsidRDefault="00A34102" w:rsidP="00A34102">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r w:rsidR="004E0B24" w:rsidRPr="002F15AC" w:rsidTr="00653BE0">
        <w:trPr>
          <w:cantSplit/>
          <w:trHeight w:val="20"/>
        </w:trPr>
        <w:tc>
          <w:tcPr>
            <w:tcW w:w="744" w:type="dxa"/>
            <w:tcBorders>
              <w:top w:val="single" w:sz="4" w:space="0" w:color="auto"/>
              <w:left w:val="single" w:sz="4" w:space="0" w:color="auto"/>
              <w:bottom w:val="single" w:sz="4" w:space="0" w:color="auto"/>
              <w:right w:val="single" w:sz="4" w:space="0" w:color="auto"/>
            </w:tcBorders>
          </w:tcPr>
          <w:p w:rsidR="004E0B24" w:rsidRPr="002F15AC" w:rsidRDefault="00494155" w:rsidP="002A171E">
            <w:pPr>
              <w:pStyle w:val="ConsPlusNormal"/>
              <w:jc w:val="center"/>
              <w:rPr>
                <w:rFonts w:ascii="Times New Roman" w:hAnsi="Times New Roman" w:cs="Times New Roman"/>
                <w:sz w:val="28"/>
                <w:szCs w:val="28"/>
              </w:rPr>
            </w:pPr>
            <w:r>
              <w:rPr>
                <w:rFonts w:ascii="Times New Roman" w:hAnsi="Times New Roman" w:cs="Times New Roman"/>
                <w:sz w:val="28"/>
                <w:szCs w:val="28"/>
              </w:rPr>
              <w:t>10</w:t>
            </w:r>
            <w:r w:rsidR="00753D9F">
              <w:rPr>
                <w:rFonts w:ascii="Times New Roman" w:hAnsi="Times New Roman" w:cs="Times New Roman"/>
                <w:sz w:val="28"/>
                <w:szCs w:val="28"/>
              </w:rPr>
              <w:t>3</w:t>
            </w:r>
            <w:r w:rsidR="004E0B24" w:rsidRPr="002F15AC">
              <w:rPr>
                <w:rFonts w:ascii="Times New Roman" w:hAnsi="Times New Roman" w:cs="Times New Roman"/>
                <w:sz w:val="28"/>
                <w:szCs w:val="28"/>
              </w:rPr>
              <w:t>.</w:t>
            </w:r>
          </w:p>
        </w:tc>
        <w:tc>
          <w:tcPr>
            <w:tcW w:w="9490" w:type="dxa"/>
            <w:tcBorders>
              <w:top w:val="single" w:sz="4" w:space="0" w:color="auto"/>
              <w:left w:val="single" w:sz="4" w:space="0" w:color="auto"/>
              <w:bottom w:val="single" w:sz="4" w:space="0" w:color="auto"/>
              <w:right w:val="single" w:sz="4" w:space="0" w:color="auto"/>
            </w:tcBorders>
          </w:tcPr>
          <w:p w:rsidR="004E0B24" w:rsidRPr="002F15AC" w:rsidRDefault="004E0B24" w:rsidP="00031FB7">
            <w:pPr>
              <w:pStyle w:val="ConsPlusNormal"/>
              <w:jc w:val="both"/>
              <w:rPr>
                <w:rFonts w:ascii="Times New Roman" w:hAnsi="Times New Roman" w:cs="Times New Roman"/>
                <w:sz w:val="28"/>
                <w:szCs w:val="28"/>
              </w:rPr>
            </w:pPr>
            <w:r w:rsidRPr="002F15AC">
              <w:rPr>
                <w:rFonts w:ascii="Times New Roman" w:hAnsi="Times New Roman" w:cs="Times New Roman"/>
                <w:sz w:val="28"/>
                <w:szCs w:val="28"/>
              </w:rPr>
              <w:t>Общество с</w:t>
            </w:r>
            <w:r w:rsidR="00494155">
              <w:rPr>
                <w:rFonts w:ascii="Times New Roman" w:hAnsi="Times New Roman" w:cs="Times New Roman"/>
                <w:sz w:val="28"/>
                <w:szCs w:val="28"/>
              </w:rPr>
              <w:t xml:space="preserve"> ограниченной ответственностью «</w:t>
            </w:r>
            <w:r w:rsidRPr="002F15AC">
              <w:rPr>
                <w:rFonts w:ascii="Times New Roman" w:hAnsi="Times New Roman" w:cs="Times New Roman"/>
                <w:sz w:val="28"/>
                <w:szCs w:val="28"/>
              </w:rPr>
              <w:t>Клиника Эксп</w:t>
            </w:r>
            <w:r w:rsidR="00494155">
              <w:rPr>
                <w:rFonts w:ascii="Times New Roman" w:hAnsi="Times New Roman" w:cs="Times New Roman"/>
                <w:sz w:val="28"/>
                <w:szCs w:val="28"/>
              </w:rPr>
              <w:t>ерт Тверь»</w:t>
            </w:r>
            <w:r w:rsidR="00031FB7">
              <w:rPr>
                <w:rFonts w:ascii="Times New Roman" w:hAnsi="Times New Roman" w:cs="Times New Roman"/>
                <w:sz w:val="28"/>
                <w:szCs w:val="28"/>
              </w:rPr>
              <w:t>, г. </w:t>
            </w:r>
            <w:r w:rsidRPr="002F15AC">
              <w:rPr>
                <w:rFonts w:ascii="Times New Roman" w:hAnsi="Times New Roman" w:cs="Times New Roman"/>
                <w:sz w:val="28"/>
                <w:szCs w:val="28"/>
              </w:rPr>
              <w:t>Тверь</w:t>
            </w:r>
          </w:p>
        </w:tc>
        <w:tc>
          <w:tcPr>
            <w:tcW w:w="2552" w:type="dxa"/>
            <w:tcBorders>
              <w:top w:val="single" w:sz="4" w:space="0" w:color="auto"/>
              <w:left w:val="single" w:sz="4" w:space="0" w:color="auto"/>
              <w:bottom w:val="single" w:sz="4" w:space="0" w:color="auto"/>
              <w:right w:val="single" w:sz="4" w:space="0" w:color="auto"/>
            </w:tcBorders>
            <w:vAlign w:val="center"/>
          </w:tcPr>
          <w:p w:rsidR="004E0B24" w:rsidRPr="002F15AC" w:rsidRDefault="004E0B24"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w:t>
            </w:r>
          </w:p>
        </w:tc>
        <w:tc>
          <w:tcPr>
            <w:tcW w:w="2406" w:type="dxa"/>
            <w:tcBorders>
              <w:top w:val="single" w:sz="4" w:space="0" w:color="auto"/>
              <w:left w:val="single" w:sz="4" w:space="0" w:color="auto"/>
              <w:bottom w:val="single" w:sz="4" w:space="0" w:color="auto"/>
              <w:right w:val="single" w:sz="4" w:space="0" w:color="auto"/>
            </w:tcBorders>
            <w:vAlign w:val="center"/>
          </w:tcPr>
          <w:p w:rsidR="004E0B24" w:rsidRPr="002F15AC" w:rsidRDefault="00A34102" w:rsidP="00A34102">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r w:rsidR="004E0B24" w:rsidRPr="002F15AC" w:rsidTr="00653BE0">
        <w:trPr>
          <w:cantSplit/>
          <w:trHeight w:val="20"/>
        </w:trPr>
        <w:tc>
          <w:tcPr>
            <w:tcW w:w="744" w:type="dxa"/>
            <w:tcBorders>
              <w:top w:val="single" w:sz="4" w:space="0" w:color="auto"/>
              <w:left w:val="single" w:sz="4" w:space="0" w:color="auto"/>
              <w:bottom w:val="single" w:sz="4" w:space="0" w:color="auto"/>
              <w:right w:val="single" w:sz="4" w:space="0" w:color="auto"/>
            </w:tcBorders>
          </w:tcPr>
          <w:p w:rsidR="004E0B24" w:rsidRPr="002F15AC" w:rsidRDefault="00494155" w:rsidP="002A171E">
            <w:pPr>
              <w:pStyle w:val="ConsPlusNormal"/>
              <w:jc w:val="center"/>
              <w:rPr>
                <w:rFonts w:ascii="Times New Roman" w:hAnsi="Times New Roman" w:cs="Times New Roman"/>
                <w:sz w:val="28"/>
                <w:szCs w:val="28"/>
              </w:rPr>
            </w:pPr>
            <w:r>
              <w:rPr>
                <w:rFonts w:ascii="Times New Roman" w:hAnsi="Times New Roman" w:cs="Times New Roman"/>
                <w:sz w:val="28"/>
                <w:szCs w:val="28"/>
              </w:rPr>
              <w:t>10</w:t>
            </w:r>
            <w:r w:rsidR="00753D9F">
              <w:rPr>
                <w:rFonts w:ascii="Times New Roman" w:hAnsi="Times New Roman" w:cs="Times New Roman"/>
                <w:sz w:val="28"/>
                <w:szCs w:val="28"/>
              </w:rPr>
              <w:t>4</w:t>
            </w:r>
            <w:r w:rsidR="004E0B24" w:rsidRPr="002F15AC">
              <w:rPr>
                <w:rFonts w:ascii="Times New Roman" w:hAnsi="Times New Roman" w:cs="Times New Roman"/>
                <w:sz w:val="28"/>
                <w:szCs w:val="28"/>
              </w:rPr>
              <w:t>.</w:t>
            </w:r>
          </w:p>
        </w:tc>
        <w:tc>
          <w:tcPr>
            <w:tcW w:w="9490" w:type="dxa"/>
            <w:tcBorders>
              <w:top w:val="single" w:sz="4" w:space="0" w:color="auto"/>
              <w:left w:val="single" w:sz="4" w:space="0" w:color="auto"/>
              <w:bottom w:val="single" w:sz="4" w:space="0" w:color="auto"/>
              <w:right w:val="single" w:sz="4" w:space="0" w:color="auto"/>
            </w:tcBorders>
          </w:tcPr>
          <w:p w:rsidR="004E0B24" w:rsidRPr="002F15AC" w:rsidRDefault="004E0B24" w:rsidP="00031FB7">
            <w:pPr>
              <w:pStyle w:val="ConsPlusNormal"/>
              <w:jc w:val="both"/>
              <w:rPr>
                <w:rFonts w:ascii="Times New Roman" w:hAnsi="Times New Roman" w:cs="Times New Roman"/>
                <w:sz w:val="28"/>
                <w:szCs w:val="28"/>
              </w:rPr>
            </w:pPr>
            <w:r w:rsidRPr="002F15AC">
              <w:rPr>
                <w:rFonts w:ascii="Times New Roman" w:hAnsi="Times New Roman" w:cs="Times New Roman"/>
                <w:sz w:val="28"/>
                <w:szCs w:val="28"/>
              </w:rPr>
              <w:t>Общество с</w:t>
            </w:r>
            <w:r w:rsidR="00494155">
              <w:rPr>
                <w:rFonts w:ascii="Times New Roman" w:hAnsi="Times New Roman" w:cs="Times New Roman"/>
                <w:sz w:val="28"/>
                <w:szCs w:val="28"/>
              </w:rPr>
              <w:t xml:space="preserve"> ограниченной ответственностью «Диализ-Мед»</w:t>
            </w:r>
            <w:r w:rsidRPr="002F15AC">
              <w:rPr>
                <w:rFonts w:ascii="Times New Roman" w:hAnsi="Times New Roman" w:cs="Times New Roman"/>
                <w:sz w:val="28"/>
                <w:szCs w:val="28"/>
              </w:rPr>
              <w:t>, г. Тверь</w:t>
            </w:r>
          </w:p>
        </w:tc>
        <w:tc>
          <w:tcPr>
            <w:tcW w:w="2552" w:type="dxa"/>
            <w:tcBorders>
              <w:top w:val="single" w:sz="4" w:space="0" w:color="auto"/>
              <w:left w:val="single" w:sz="4" w:space="0" w:color="auto"/>
              <w:bottom w:val="single" w:sz="4" w:space="0" w:color="auto"/>
              <w:right w:val="single" w:sz="4" w:space="0" w:color="auto"/>
            </w:tcBorders>
            <w:vAlign w:val="center"/>
          </w:tcPr>
          <w:p w:rsidR="004E0B24" w:rsidRPr="002F15AC" w:rsidRDefault="004E0B24"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w:t>
            </w:r>
          </w:p>
        </w:tc>
        <w:tc>
          <w:tcPr>
            <w:tcW w:w="2406" w:type="dxa"/>
            <w:tcBorders>
              <w:top w:val="single" w:sz="4" w:space="0" w:color="auto"/>
              <w:left w:val="single" w:sz="4" w:space="0" w:color="auto"/>
              <w:bottom w:val="single" w:sz="4" w:space="0" w:color="auto"/>
              <w:right w:val="single" w:sz="4" w:space="0" w:color="auto"/>
            </w:tcBorders>
            <w:vAlign w:val="center"/>
          </w:tcPr>
          <w:p w:rsidR="004E0B24" w:rsidRPr="002F15AC" w:rsidRDefault="00A34102" w:rsidP="00A34102">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r w:rsidR="004E0B24" w:rsidRPr="002F15AC" w:rsidTr="00653BE0">
        <w:trPr>
          <w:cantSplit/>
          <w:trHeight w:val="20"/>
        </w:trPr>
        <w:tc>
          <w:tcPr>
            <w:tcW w:w="744" w:type="dxa"/>
            <w:tcBorders>
              <w:top w:val="single" w:sz="4" w:space="0" w:color="auto"/>
              <w:left w:val="single" w:sz="4" w:space="0" w:color="auto"/>
              <w:bottom w:val="single" w:sz="4" w:space="0" w:color="auto"/>
              <w:right w:val="single" w:sz="4" w:space="0" w:color="auto"/>
            </w:tcBorders>
          </w:tcPr>
          <w:p w:rsidR="004E0B24" w:rsidRPr="002F15AC" w:rsidRDefault="00494155" w:rsidP="002A171E">
            <w:pPr>
              <w:pStyle w:val="ConsPlusNormal"/>
              <w:jc w:val="center"/>
              <w:rPr>
                <w:rFonts w:ascii="Times New Roman" w:hAnsi="Times New Roman" w:cs="Times New Roman"/>
                <w:sz w:val="28"/>
                <w:szCs w:val="28"/>
              </w:rPr>
            </w:pPr>
            <w:r>
              <w:rPr>
                <w:rFonts w:ascii="Times New Roman" w:hAnsi="Times New Roman" w:cs="Times New Roman"/>
                <w:sz w:val="28"/>
                <w:szCs w:val="28"/>
              </w:rPr>
              <w:t>10</w:t>
            </w:r>
            <w:r w:rsidR="00753D9F">
              <w:rPr>
                <w:rFonts w:ascii="Times New Roman" w:hAnsi="Times New Roman" w:cs="Times New Roman"/>
                <w:sz w:val="28"/>
                <w:szCs w:val="28"/>
              </w:rPr>
              <w:t>5</w:t>
            </w:r>
            <w:r w:rsidR="004E0B24" w:rsidRPr="002F15AC">
              <w:rPr>
                <w:rFonts w:ascii="Times New Roman" w:hAnsi="Times New Roman" w:cs="Times New Roman"/>
                <w:sz w:val="28"/>
                <w:szCs w:val="28"/>
              </w:rPr>
              <w:t>.</w:t>
            </w:r>
          </w:p>
        </w:tc>
        <w:tc>
          <w:tcPr>
            <w:tcW w:w="9490" w:type="dxa"/>
            <w:tcBorders>
              <w:top w:val="single" w:sz="4" w:space="0" w:color="auto"/>
              <w:left w:val="single" w:sz="4" w:space="0" w:color="auto"/>
              <w:bottom w:val="single" w:sz="4" w:space="0" w:color="auto"/>
              <w:right w:val="single" w:sz="4" w:space="0" w:color="auto"/>
            </w:tcBorders>
          </w:tcPr>
          <w:p w:rsidR="004E0B24" w:rsidRPr="002F15AC" w:rsidRDefault="004E0B24" w:rsidP="00031FB7">
            <w:pPr>
              <w:pStyle w:val="ConsPlusNormal"/>
              <w:jc w:val="both"/>
              <w:rPr>
                <w:rFonts w:ascii="Times New Roman" w:hAnsi="Times New Roman" w:cs="Times New Roman"/>
                <w:sz w:val="28"/>
                <w:szCs w:val="28"/>
              </w:rPr>
            </w:pPr>
            <w:r w:rsidRPr="002F15AC">
              <w:rPr>
                <w:rFonts w:ascii="Times New Roman" w:hAnsi="Times New Roman" w:cs="Times New Roman"/>
                <w:sz w:val="28"/>
                <w:szCs w:val="28"/>
              </w:rPr>
              <w:t>Частное учреждение здравоохранения и р</w:t>
            </w:r>
            <w:r w:rsidR="00494155">
              <w:rPr>
                <w:rFonts w:ascii="Times New Roman" w:hAnsi="Times New Roman" w:cs="Times New Roman"/>
                <w:sz w:val="28"/>
                <w:szCs w:val="28"/>
              </w:rPr>
              <w:t>азвития медицинских технологий «Центры диализа «Гиппократ»</w:t>
            </w:r>
            <w:r w:rsidRPr="002F15AC">
              <w:rPr>
                <w:rFonts w:ascii="Times New Roman" w:hAnsi="Times New Roman" w:cs="Times New Roman"/>
                <w:sz w:val="28"/>
                <w:szCs w:val="28"/>
              </w:rPr>
              <w:t>, г. Санкт-Петербург</w:t>
            </w:r>
          </w:p>
        </w:tc>
        <w:tc>
          <w:tcPr>
            <w:tcW w:w="2552" w:type="dxa"/>
            <w:tcBorders>
              <w:top w:val="single" w:sz="4" w:space="0" w:color="auto"/>
              <w:left w:val="single" w:sz="4" w:space="0" w:color="auto"/>
              <w:bottom w:val="single" w:sz="4" w:space="0" w:color="auto"/>
              <w:right w:val="single" w:sz="4" w:space="0" w:color="auto"/>
            </w:tcBorders>
            <w:vAlign w:val="center"/>
          </w:tcPr>
          <w:p w:rsidR="004E0B24" w:rsidRPr="002F15AC" w:rsidRDefault="004E0B24"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w:t>
            </w:r>
          </w:p>
        </w:tc>
        <w:tc>
          <w:tcPr>
            <w:tcW w:w="2406" w:type="dxa"/>
            <w:tcBorders>
              <w:top w:val="single" w:sz="4" w:space="0" w:color="auto"/>
              <w:left w:val="single" w:sz="4" w:space="0" w:color="auto"/>
              <w:bottom w:val="single" w:sz="4" w:space="0" w:color="auto"/>
              <w:right w:val="single" w:sz="4" w:space="0" w:color="auto"/>
            </w:tcBorders>
            <w:vAlign w:val="center"/>
          </w:tcPr>
          <w:p w:rsidR="004E0B24" w:rsidRPr="002F15AC" w:rsidRDefault="00A34102" w:rsidP="00A34102">
            <w:pPr>
              <w:pStyle w:val="ConsPlusNormal"/>
              <w:jc w:val="center"/>
              <w:rPr>
                <w:rFonts w:ascii="Times New Roman" w:hAnsi="Times New Roman" w:cs="Times New Roman"/>
                <w:sz w:val="28"/>
                <w:szCs w:val="28"/>
                <w:highlight w:val="cyan"/>
              </w:rPr>
            </w:pPr>
            <w:r>
              <w:rPr>
                <w:rFonts w:ascii="Times New Roman" w:hAnsi="Times New Roman" w:cs="Times New Roman"/>
                <w:sz w:val="28"/>
                <w:szCs w:val="28"/>
              </w:rPr>
              <w:t>–</w:t>
            </w:r>
          </w:p>
        </w:tc>
      </w:tr>
      <w:tr w:rsidR="004E0B24" w:rsidRPr="002F15AC" w:rsidTr="00653BE0">
        <w:trPr>
          <w:cantSplit/>
          <w:trHeight w:val="20"/>
        </w:trPr>
        <w:tc>
          <w:tcPr>
            <w:tcW w:w="744" w:type="dxa"/>
            <w:tcBorders>
              <w:top w:val="single" w:sz="4" w:space="0" w:color="auto"/>
              <w:left w:val="single" w:sz="4" w:space="0" w:color="auto"/>
              <w:bottom w:val="single" w:sz="4" w:space="0" w:color="auto"/>
              <w:right w:val="single" w:sz="4" w:space="0" w:color="auto"/>
            </w:tcBorders>
          </w:tcPr>
          <w:p w:rsidR="004E0B24" w:rsidRPr="002F15AC" w:rsidRDefault="00494155" w:rsidP="002A171E">
            <w:pPr>
              <w:pStyle w:val="ConsPlusNormal"/>
              <w:jc w:val="center"/>
              <w:rPr>
                <w:rFonts w:ascii="Times New Roman" w:hAnsi="Times New Roman" w:cs="Times New Roman"/>
                <w:sz w:val="28"/>
                <w:szCs w:val="28"/>
              </w:rPr>
            </w:pPr>
            <w:r>
              <w:rPr>
                <w:rFonts w:ascii="Times New Roman" w:hAnsi="Times New Roman" w:cs="Times New Roman"/>
                <w:sz w:val="28"/>
                <w:szCs w:val="28"/>
              </w:rPr>
              <w:t>10</w:t>
            </w:r>
            <w:r w:rsidR="00753D9F">
              <w:rPr>
                <w:rFonts w:ascii="Times New Roman" w:hAnsi="Times New Roman" w:cs="Times New Roman"/>
                <w:sz w:val="28"/>
                <w:szCs w:val="28"/>
              </w:rPr>
              <w:t>6</w:t>
            </w:r>
            <w:r w:rsidR="004E0B24" w:rsidRPr="002F15AC">
              <w:rPr>
                <w:rFonts w:ascii="Times New Roman" w:hAnsi="Times New Roman" w:cs="Times New Roman"/>
                <w:sz w:val="28"/>
                <w:szCs w:val="28"/>
              </w:rPr>
              <w:t>.</w:t>
            </w:r>
          </w:p>
        </w:tc>
        <w:tc>
          <w:tcPr>
            <w:tcW w:w="9490" w:type="dxa"/>
            <w:tcBorders>
              <w:top w:val="single" w:sz="4" w:space="0" w:color="auto"/>
              <w:left w:val="single" w:sz="4" w:space="0" w:color="auto"/>
              <w:bottom w:val="single" w:sz="4" w:space="0" w:color="auto"/>
              <w:right w:val="single" w:sz="4" w:space="0" w:color="auto"/>
            </w:tcBorders>
          </w:tcPr>
          <w:p w:rsidR="004E0B24" w:rsidRPr="002F15AC" w:rsidRDefault="004E0B24" w:rsidP="00031FB7">
            <w:pPr>
              <w:pStyle w:val="ConsPlusNormal"/>
              <w:jc w:val="both"/>
              <w:rPr>
                <w:rFonts w:ascii="Times New Roman" w:hAnsi="Times New Roman" w:cs="Times New Roman"/>
                <w:sz w:val="28"/>
                <w:szCs w:val="28"/>
              </w:rPr>
            </w:pPr>
            <w:r w:rsidRPr="002F15AC">
              <w:rPr>
                <w:rFonts w:ascii="Times New Roman" w:hAnsi="Times New Roman" w:cs="Times New Roman"/>
                <w:sz w:val="28"/>
                <w:szCs w:val="28"/>
              </w:rPr>
              <w:t>Общество с ограниченной ответственностью «ВАШ ДОКТОР»</w:t>
            </w:r>
            <w:r w:rsidR="00D16290">
              <w:rPr>
                <w:rFonts w:ascii="Times New Roman" w:hAnsi="Times New Roman" w:cs="Times New Roman"/>
                <w:sz w:val="28"/>
                <w:szCs w:val="28"/>
              </w:rPr>
              <w:t>,</w:t>
            </w:r>
            <w:r w:rsidRPr="002F15AC">
              <w:rPr>
                <w:rFonts w:ascii="Times New Roman" w:hAnsi="Times New Roman" w:cs="Times New Roman"/>
                <w:sz w:val="28"/>
                <w:szCs w:val="28"/>
              </w:rPr>
              <w:t xml:space="preserve"> г.</w:t>
            </w:r>
            <w:r w:rsidR="00031FB7">
              <w:rPr>
                <w:rFonts w:ascii="Times New Roman" w:hAnsi="Times New Roman" w:cs="Times New Roman"/>
                <w:sz w:val="28"/>
                <w:szCs w:val="28"/>
              </w:rPr>
              <w:t xml:space="preserve"> </w:t>
            </w:r>
            <w:r w:rsidRPr="002F15AC">
              <w:rPr>
                <w:rFonts w:ascii="Times New Roman" w:hAnsi="Times New Roman" w:cs="Times New Roman"/>
                <w:sz w:val="28"/>
                <w:szCs w:val="28"/>
              </w:rPr>
              <w:t>Ржев</w:t>
            </w:r>
          </w:p>
        </w:tc>
        <w:tc>
          <w:tcPr>
            <w:tcW w:w="2552" w:type="dxa"/>
            <w:tcBorders>
              <w:top w:val="single" w:sz="4" w:space="0" w:color="auto"/>
              <w:left w:val="single" w:sz="4" w:space="0" w:color="auto"/>
              <w:bottom w:val="single" w:sz="4" w:space="0" w:color="auto"/>
              <w:right w:val="single" w:sz="4" w:space="0" w:color="auto"/>
            </w:tcBorders>
            <w:vAlign w:val="center"/>
          </w:tcPr>
          <w:p w:rsidR="004E0B24" w:rsidRPr="002F15AC" w:rsidRDefault="004E0B24"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w:t>
            </w:r>
          </w:p>
        </w:tc>
        <w:tc>
          <w:tcPr>
            <w:tcW w:w="2406" w:type="dxa"/>
            <w:tcBorders>
              <w:top w:val="single" w:sz="4" w:space="0" w:color="auto"/>
              <w:left w:val="single" w:sz="4" w:space="0" w:color="auto"/>
              <w:bottom w:val="single" w:sz="4" w:space="0" w:color="auto"/>
              <w:right w:val="single" w:sz="4" w:space="0" w:color="auto"/>
            </w:tcBorders>
            <w:vAlign w:val="center"/>
          </w:tcPr>
          <w:p w:rsidR="004E0B24" w:rsidRPr="002F15AC" w:rsidRDefault="00A34102" w:rsidP="00A34102">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r w:rsidR="004E0B24" w:rsidRPr="002F15AC" w:rsidTr="00653BE0">
        <w:trPr>
          <w:cantSplit/>
          <w:trHeight w:val="20"/>
        </w:trPr>
        <w:tc>
          <w:tcPr>
            <w:tcW w:w="744" w:type="dxa"/>
            <w:tcBorders>
              <w:top w:val="single" w:sz="4" w:space="0" w:color="auto"/>
              <w:left w:val="single" w:sz="4" w:space="0" w:color="auto"/>
              <w:bottom w:val="single" w:sz="4" w:space="0" w:color="auto"/>
              <w:right w:val="single" w:sz="4" w:space="0" w:color="auto"/>
            </w:tcBorders>
          </w:tcPr>
          <w:p w:rsidR="004E0B24" w:rsidRPr="002F15AC" w:rsidRDefault="00494155" w:rsidP="002A171E">
            <w:pPr>
              <w:pStyle w:val="ConsPlusNormal"/>
              <w:jc w:val="center"/>
              <w:rPr>
                <w:rFonts w:ascii="Times New Roman" w:hAnsi="Times New Roman" w:cs="Times New Roman"/>
                <w:sz w:val="28"/>
                <w:szCs w:val="28"/>
              </w:rPr>
            </w:pPr>
            <w:r>
              <w:rPr>
                <w:rFonts w:ascii="Times New Roman" w:hAnsi="Times New Roman" w:cs="Times New Roman"/>
                <w:sz w:val="28"/>
                <w:szCs w:val="28"/>
              </w:rPr>
              <w:t>10</w:t>
            </w:r>
            <w:r w:rsidR="00753D9F">
              <w:rPr>
                <w:rFonts w:ascii="Times New Roman" w:hAnsi="Times New Roman" w:cs="Times New Roman"/>
                <w:sz w:val="28"/>
                <w:szCs w:val="28"/>
              </w:rPr>
              <w:t>7</w:t>
            </w:r>
            <w:r w:rsidR="004E0B24" w:rsidRPr="002F15AC">
              <w:rPr>
                <w:rFonts w:ascii="Times New Roman" w:hAnsi="Times New Roman" w:cs="Times New Roman"/>
                <w:sz w:val="28"/>
                <w:szCs w:val="28"/>
              </w:rPr>
              <w:t>.</w:t>
            </w:r>
          </w:p>
        </w:tc>
        <w:tc>
          <w:tcPr>
            <w:tcW w:w="9490" w:type="dxa"/>
            <w:tcBorders>
              <w:top w:val="single" w:sz="4" w:space="0" w:color="auto"/>
              <w:left w:val="single" w:sz="4" w:space="0" w:color="auto"/>
              <w:bottom w:val="single" w:sz="4" w:space="0" w:color="auto"/>
              <w:right w:val="single" w:sz="4" w:space="0" w:color="auto"/>
            </w:tcBorders>
          </w:tcPr>
          <w:p w:rsidR="004E0B24" w:rsidRPr="002F15AC" w:rsidRDefault="004E0B24" w:rsidP="00031FB7">
            <w:pPr>
              <w:pStyle w:val="ConsPlusNormal"/>
              <w:jc w:val="both"/>
              <w:rPr>
                <w:rFonts w:ascii="Times New Roman" w:hAnsi="Times New Roman" w:cs="Times New Roman"/>
                <w:sz w:val="28"/>
                <w:szCs w:val="28"/>
              </w:rPr>
            </w:pPr>
            <w:r w:rsidRPr="002F15AC">
              <w:rPr>
                <w:rFonts w:ascii="Times New Roman" w:hAnsi="Times New Roman" w:cs="Times New Roman"/>
                <w:sz w:val="28"/>
                <w:szCs w:val="28"/>
              </w:rPr>
              <w:t>Общество с ограниченной ответственностью «МЕДЭКО»</w:t>
            </w:r>
            <w:r w:rsidR="00D16290">
              <w:rPr>
                <w:rFonts w:ascii="Times New Roman" w:hAnsi="Times New Roman" w:cs="Times New Roman"/>
                <w:sz w:val="28"/>
                <w:szCs w:val="28"/>
              </w:rPr>
              <w:t>,</w:t>
            </w:r>
            <w:r w:rsidRPr="002F15AC">
              <w:rPr>
                <w:rFonts w:ascii="Times New Roman" w:hAnsi="Times New Roman" w:cs="Times New Roman"/>
                <w:sz w:val="28"/>
                <w:szCs w:val="28"/>
              </w:rPr>
              <w:t xml:space="preserve"> г.</w:t>
            </w:r>
            <w:r w:rsidR="00031FB7">
              <w:rPr>
                <w:rFonts w:ascii="Times New Roman" w:hAnsi="Times New Roman" w:cs="Times New Roman"/>
                <w:sz w:val="28"/>
                <w:szCs w:val="28"/>
              </w:rPr>
              <w:t xml:space="preserve"> </w:t>
            </w:r>
            <w:r w:rsidRPr="002F15AC">
              <w:rPr>
                <w:rFonts w:ascii="Times New Roman" w:hAnsi="Times New Roman" w:cs="Times New Roman"/>
                <w:sz w:val="28"/>
                <w:szCs w:val="28"/>
              </w:rPr>
              <w:t>Москва</w:t>
            </w:r>
          </w:p>
        </w:tc>
        <w:tc>
          <w:tcPr>
            <w:tcW w:w="2552" w:type="dxa"/>
            <w:tcBorders>
              <w:top w:val="single" w:sz="4" w:space="0" w:color="auto"/>
              <w:left w:val="single" w:sz="4" w:space="0" w:color="auto"/>
              <w:bottom w:val="single" w:sz="4" w:space="0" w:color="auto"/>
              <w:right w:val="single" w:sz="4" w:space="0" w:color="auto"/>
            </w:tcBorders>
            <w:vAlign w:val="center"/>
          </w:tcPr>
          <w:p w:rsidR="004E0B24" w:rsidRPr="002F15AC" w:rsidRDefault="004E0B24"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w:t>
            </w:r>
          </w:p>
        </w:tc>
        <w:tc>
          <w:tcPr>
            <w:tcW w:w="2406" w:type="dxa"/>
            <w:tcBorders>
              <w:top w:val="single" w:sz="4" w:space="0" w:color="auto"/>
              <w:left w:val="single" w:sz="4" w:space="0" w:color="auto"/>
              <w:bottom w:val="single" w:sz="4" w:space="0" w:color="auto"/>
              <w:right w:val="single" w:sz="4" w:space="0" w:color="auto"/>
            </w:tcBorders>
            <w:vAlign w:val="center"/>
          </w:tcPr>
          <w:p w:rsidR="004E0B24" w:rsidRPr="002F15AC" w:rsidRDefault="00A34102" w:rsidP="00A34102">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r w:rsidR="004E0B24" w:rsidRPr="002F15AC" w:rsidTr="00653BE0">
        <w:trPr>
          <w:cantSplit/>
          <w:trHeight w:val="20"/>
        </w:trPr>
        <w:tc>
          <w:tcPr>
            <w:tcW w:w="744" w:type="dxa"/>
            <w:tcBorders>
              <w:top w:val="single" w:sz="4" w:space="0" w:color="auto"/>
              <w:left w:val="single" w:sz="4" w:space="0" w:color="auto"/>
              <w:right w:val="single" w:sz="4" w:space="0" w:color="auto"/>
            </w:tcBorders>
          </w:tcPr>
          <w:p w:rsidR="004E0B24" w:rsidRPr="002F15AC" w:rsidRDefault="00494155" w:rsidP="002A171E">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10</w:t>
            </w:r>
            <w:r w:rsidR="00753D9F">
              <w:rPr>
                <w:rFonts w:ascii="Times New Roman" w:hAnsi="Times New Roman" w:cs="Times New Roman"/>
                <w:sz w:val="28"/>
                <w:szCs w:val="28"/>
              </w:rPr>
              <w:t>8</w:t>
            </w:r>
            <w:r w:rsidR="004E0B24" w:rsidRPr="002F15AC">
              <w:rPr>
                <w:rFonts w:ascii="Times New Roman" w:hAnsi="Times New Roman" w:cs="Times New Roman"/>
                <w:sz w:val="28"/>
                <w:szCs w:val="28"/>
              </w:rPr>
              <w:t>.</w:t>
            </w:r>
          </w:p>
        </w:tc>
        <w:tc>
          <w:tcPr>
            <w:tcW w:w="9490" w:type="dxa"/>
            <w:tcBorders>
              <w:top w:val="single" w:sz="4" w:space="0" w:color="auto"/>
              <w:left w:val="single" w:sz="4" w:space="0" w:color="auto"/>
              <w:right w:val="single" w:sz="4" w:space="0" w:color="auto"/>
            </w:tcBorders>
          </w:tcPr>
          <w:p w:rsidR="004E0B24" w:rsidRPr="002F15AC" w:rsidRDefault="004E0B24" w:rsidP="00031FB7">
            <w:pPr>
              <w:pStyle w:val="ConsPlusNormal"/>
              <w:jc w:val="both"/>
              <w:rPr>
                <w:rFonts w:ascii="Times New Roman" w:hAnsi="Times New Roman" w:cs="Times New Roman"/>
                <w:sz w:val="28"/>
                <w:szCs w:val="28"/>
              </w:rPr>
            </w:pPr>
            <w:r w:rsidRPr="002F15AC">
              <w:rPr>
                <w:rFonts w:ascii="Times New Roman" w:hAnsi="Times New Roman" w:cs="Times New Roman"/>
                <w:sz w:val="28"/>
                <w:szCs w:val="28"/>
              </w:rPr>
              <w:t xml:space="preserve">Общество с ограниченной ответственностью «Лечебно-диагностический центр международного института биологических систем </w:t>
            </w:r>
            <w:r w:rsidR="00031FB7">
              <w:rPr>
                <w:rFonts w:ascii="Times New Roman" w:hAnsi="Times New Roman" w:cs="Times New Roman"/>
                <w:sz w:val="28"/>
                <w:szCs w:val="28"/>
              </w:rPr>
              <w:t>–</w:t>
            </w:r>
            <w:r w:rsidRPr="002F15AC">
              <w:rPr>
                <w:rFonts w:ascii="Times New Roman" w:hAnsi="Times New Roman" w:cs="Times New Roman"/>
                <w:sz w:val="28"/>
                <w:szCs w:val="28"/>
              </w:rPr>
              <w:t xml:space="preserve"> Тверь»</w:t>
            </w:r>
            <w:r w:rsidR="00D16290">
              <w:rPr>
                <w:rFonts w:ascii="Times New Roman" w:hAnsi="Times New Roman" w:cs="Times New Roman"/>
                <w:sz w:val="28"/>
                <w:szCs w:val="28"/>
              </w:rPr>
              <w:t>,</w:t>
            </w:r>
            <w:r w:rsidRPr="002F15AC">
              <w:rPr>
                <w:rFonts w:ascii="Times New Roman" w:hAnsi="Times New Roman" w:cs="Times New Roman"/>
                <w:sz w:val="28"/>
                <w:szCs w:val="28"/>
              </w:rPr>
              <w:t xml:space="preserve"> г.</w:t>
            </w:r>
            <w:r w:rsidR="00031FB7">
              <w:rPr>
                <w:rFonts w:ascii="Times New Roman" w:hAnsi="Times New Roman" w:cs="Times New Roman"/>
                <w:sz w:val="28"/>
                <w:szCs w:val="28"/>
              </w:rPr>
              <w:t xml:space="preserve"> </w:t>
            </w:r>
            <w:r w:rsidRPr="002F15AC">
              <w:rPr>
                <w:rFonts w:ascii="Times New Roman" w:hAnsi="Times New Roman" w:cs="Times New Roman"/>
                <w:sz w:val="28"/>
                <w:szCs w:val="28"/>
              </w:rPr>
              <w:t>Тверь</w:t>
            </w:r>
          </w:p>
        </w:tc>
        <w:tc>
          <w:tcPr>
            <w:tcW w:w="2552" w:type="dxa"/>
            <w:tcBorders>
              <w:top w:val="single" w:sz="4" w:space="0" w:color="auto"/>
              <w:left w:val="single" w:sz="4" w:space="0" w:color="auto"/>
              <w:right w:val="single" w:sz="4" w:space="0" w:color="auto"/>
            </w:tcBorders>
            <w:vAlign w:val="center"/>
          </w:tcPr>
          <w:p w:rsidR="004E0B24" w:rsidRPr="002F15AC" w:rsidRDefault="004E0B24"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w:t>
            </w:r>
          </w:p>
        </w:tc>
        <w:tc>
          <w:tcPr>
            <w:tcW w:w="2406" w:type="dxa"/>
            <w:tcBorders>
              <w:top w:val="single" w:sz="4" w:space="0" w:color="auto"/>
              <w:left w:val="single" w:sz="4" w:space="0" w:color="auto"/>
              <w:right w:val="single" w:sz="4" w:space="0" w:color="auto"/>
            </w:tcBorders>
            <w:vAlign w:val="center"/>
          </w:tcPr>
          <w:p w:rsidR="004E0B24" w:rsidRPr="002F15AC" w:rsidRDefault="00A34102" w:rsidP="00A34102">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r w:rsidR="004E0B24" w:rsidRPr="002F15AC" w:rsidTr="00653BE0">
        <w:trPr>
          <w:cantSplit/>
          <w:trHeight w:val="20"/>
        </w:trPr>
        <w:tc>
          <w:tcPr>
            <w:tcW w:w="744" w:type="dxa"/>
            <w:tcBorders>
              <w:top w:val="single" w:sz="4" w:space="0" w:color="auto"/>
              <w:left w:val="single" w:sz="4" w:space="0" w:color="auto"/>
              <w:bottom w:val="single" w:sz="4" w:space="0" w:color="auto"/>
              <w:right w:val="single" w:sz="4" w:space="0" w:color="auto"/>
            </w:tcBorders>
          </w:tcPr>
          <w:p w:rsidR="004E0B24" w:rsidRPr="002F15AC" w:rsidRDefault="00494155" w:rsidP="002A171E">
            <w:pPr>
              <w:pStyle w:val="ConsPlusNormal"/>
              <w:jc w:val="center"/>
              <w:rPr>
                <w:rFonts w:ascii="Times New Roman" w:hAnsi="Times New Roman" w:cs="Times New Roman"/>
                <w:sz w:val="28"/>
                <w:szCs w:val="28"/>
              </w:rPr>
            </w:pPr>
            <w:r>
              <w:rPr>
                <w:rFonts w:ascii="Times New Roman" w:hAnsi="Times New Roman" w:cs="Times New Roman"/>
                <w:sz w:val="28"/>
                <w:szCs w:val="28"/>
              </w:rPr>
              <w:t>10</w:t>
            </w:r>
            <w:r w:rsidR="00753D9F">
              <w:rPr>
                <w:rFonts w:ascii="Times New Roman" w:hAnsi="Times New Roman" w:cs="Times New Roman"/>
                <w:sz w:val="28"/>
                <w:szCs w:val="28"/>
              </w:rPr>
              <w:t>9</w:t>
            </w:r>
            <w:r w:rsidR="004E0B24" w:rsidRPr="002F15AC">
              <w:rPr>
                <w:rFonts w:ascii="Times New Roman" w:hAnsi="Times New Roman" w:cs="Times New Roman"/>
                <w:sz w:val="28"/>
                <w:szCs w:val="28"/>
              </w:rPr>
              <w:t>.</w:t>
            </w:r>
          </w:p>
        </w:tc>
        <w:tc>
          <w:tcPr>
            <w:tcW w:w="9490" w:type="dxa"/>
            <w:tcBorders>
              <w:top w:val="single" w:sz="4" w:space="0" w:color="auto"/>
              <w:left w:val="single" w:sz="4" w:space="0" w:color="auto"/>
              <w:bottom w:val="single" w:sz="4" w:space="0" w:color="auto"/>
              <w:right w:val="single" w:sz="4" w:space="0" w:color="auto"/>
            </w:tcBorders>
          </w:tcPr>
          <w:p w:rsidR="004E0B24" w:rsidRPr="002F15AC" w:rsidRDefault="004E0B24" w:rsidP="00031FB7">
            <w:pPr>
              <w:pStyle w:val="ConsPlusNormal"/>
              <w:jc w:val="both"/>
              <w:rPr>
                <w:rFonts w:ascii="Times New Roman" w:hAnsi="Times New Roman" w:cs="Times New Roman"/>
                <w:sz w:val="28"/>
                <w:szCs w:val="28"/>
              </w:rPr>
            </w:pPr>
            <w:r w:rsidRPr="002F15AC">
              <w:rPr>
                <w:rFonts w:ascii="Times New Roman" w:hAnsi="Times New Roman" w:cs="Times New Roman"/>
                <w:sz w:val="28"/>
                <w:szCs w:val="28"/>
              </w:rPr>
              <w:t>Общество с ограниченной ответственностью «ХИРУРГИЯ»</w:t>
            </w:r>
            <w:r w:rsidR="00D16290">
              <w:rPr>
                <w:rFonts w:ascii="Times New Roman" w:hAnsi="Times New Roman" w:cs="Times New Roman"/>
                <w:sz w:val="28"/>
                <w:szCs w:val="28"/>
              </w:rPr>
              <w:t>,</w:t>
            </w:r>
            <w:r w:rsidRPr="002F15AC">
              <w:rPr>
                <w:rFonts w:ascii="Times New Roman" w:hAnsi="Times New Roman" w:cs="Times New Roman"/>
                <w:sz w:val="28"/>
                <w:szCs w:val="28"/>
              </w:rPr>
              <w:t xml:space="preserve"> </w:t>
            </w:r>
            <w:r w:rsidRPr="002F15AC">
              <w:rPr>
                <w:rFonts w:ascii="Times New Roman" w:hAnsi="Times New Roman" w:cs="Times New Roman"/>
                <w:color w:val="000000"/>
                <w:sz w:val="28"/>
                <w:szCs w:val="28"/>
              </w:rPr>
              <w:t>г.</w:t>
            </w:r>
            <w:r w:rsidR="00031FB7">
              <w:rPr>
                <w:rFonts w:ascii="Times New Roman" w:hAnsi="Times New Roman" w:cs="Times New Roman"/>
                <w:color w:val="000000"/>
                <w:sz w:val="28"/>
                <w:szCs w:val="28"/>
              </w:rPr>
              <w:t xml:space="preserve"> </w:t>
            </w:r>
            <w:r w:rsidRPr="002F15AC">
              <w:rPr>
                <w:rFonts w:ascii="Times New Roman" w:hAnsi="Times New Roman" w:cs="Times New Roman"/>
                <w:color w:val="000000"/>
                <w:sz w:val="28"/>
                <w:szCs w:val="28"/>
              </w:rPr>
              <w:t xml:space="preserve">Тверь   </w:t>
            </w:r>
          </w:p>
        </w:tc>
        <w:tc>
          <w:tcPr>
            <w:tcW w:w="2552" w:type="dxa"/>
            <w:tcBorders>
              <w:top w:val="single" w:sz="4" w:space="0" w:color="auto"/>
              <w:left w:val="single" w:sz="4" w:space="0" w:color="auto"/>
              <w:bottom w:val="single" w:sz="4" w:space="0" w:color="auto"/>
              <w:right w:val="single" w:sz="4" w:space="0" w:color="auto"/>
            </w:tcBorders>
            <w:vAlign w:val="center"/>
          </w:tcPr>
          <w:p w:rsidR="004E0B24" w:rsidRPr="002F15AC" w:rsidRDefault="004E0B24"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w:t>
            </w:r>
          </w:p>
        </w:tc>
        <w:tc>
          <w:tcPr>
            <w:tcW w:w="2406" w:type="dxa"/>
            <w:tcBorders>
              <w:top w:val="single" w:sz="4" w:space="0" w:color="auto"/>
              <w:left w:val="single" w:sz="4" w:space="0" w:color="auto"/>
              <w:bottom w:val="single" w:sz="4" w:space="0" w:color="auto"/>
              <w:right w:val="single" w:sz="4" w:space="0" w:color="auto"/>
            </w:tcBorders>
            <w:vAlign w:val="center"/>
          </w:tcPr>
          <w:p w:rsidR="004E0B24" w:rsidRPr="002F15AC" w:rsidRDefault="00A34102" w:rsidP="00A34102">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r w:rsidR="004E0B24" w:rsidRPr="002F15AC" w:rsidTr="00653BE0">
        <w:trPr>
          <w:cantSplit/>
          <w:trHeight w:val="20"/>
        </w:trPr>
        <w:tc>
          <w:tcPr>
            <w:tcW w:w="744" w:type="dxa"/>
            <w:tcBorders>
              <w:top w:val="single" w:sz="4" w:space="0" w:color="auto"/>
              <w:left w:val="single" w:sz="4" w:space="0" w:color="auto"/>
              <w:bottom w:val="single" w:sz="4" w:space="0" w:color="auto"/>
              <w:right w:val="single" w:sz="4" w:space="0" w:color="auto"/>
            </w:tcBorders>
          </w:tcPr>
          <w:p w:rsidR="004E0B24" w:rsidRPr="002F15AC" w:rsidRDefault="00753D9F" w:rsidP="002A171E">
            <w:pPr>
              <w:pStyle w:val="ConsPlusNormal"/>
              <w:jc w:val="center"/>
              <w:rPr>
                <w:rFonts w:ascii="Times New Roman" w:hAnsi="Times New Roman" w:cs="Times New Roman"/>
                <w:sz w:val="28"/>
                <w:szCs w:val="28"/>
              </w:rPr>
            </w:pPr>
            <w:r>
              <w:rPr>
                <w:rFonts w:ascii="Times New Roman" w:hAnsi="Times New Roman" w:cs="Times New Roman"/>
                <w:sz w:val="28"/>
                <w:szCs w:val="28"/>
              </w:rPr>
              <w:t>110</w:t>
            </w:r>
            <w:r w:rsidR="004E0B24" w:rsidRPr="002F15AC">
              <w:rPr>
                <w:rFonts w:ascii="Times New Roman" w:hAnsi="Times New Roman" w:cs="Times New Roman"/>
                <w:sz w:val="28"/>
                <w:szCs w:val="28"/>
              </w:rPr>
              <w:t>.</w:t>
            </w:r>
          </w:p>
        </w:tc>
        <w:tc>
          <w:tcPr>
            <w:tcW w:w="9490" w:type="dxa"/>
            <w:tcBorders>
              <w:top w:val="single" w:sz="4" w:space="0" w:color="auto"/>
              <w:left w:val="single" w:sz="4" w:space="0" w:color="auto"/>
              <w:bottom w:val="single" w:sz="4" w:space="0" w:color="auto"/>
              <w:right w:val="single" w:sz="4" w:space="0" w:color="auto"/>
            </w:tcBorders>
          </w:tcPr>
          <w:p w:rsidR="004E0B24" w:rsidRPr="002F15AC" w:rsidRDefault="004E0B24" w:rsidP="00031FB7">
            <w:pPr>
              <w:pStyle w:val="ConsPlusNormal"/>
              <w:jc w:val="both"/>
              <w:rPr>
                <w:rFonts w:ascii="Times New Roman" w:hAnsi="Times New Roman" w:cs="Times New Roman"/>
                <w:color w:val="000000"/>
                <w:sz w:val="28"/>
                <w:szCs w:val="28"/>
              </w:rPr>
            </w:pPr>
            <w:r w:rsidRPr="009B5679">
              <w:rPr>
                <w:rFonts w:ascii="Times New Roman" w:hAnsi="Times New Roman" w:cs="Times New Roman"/>
                <w:sz w:val="28"/>
                <w:szCs w:val="28"/>
              </w:rPr>
              <w:t>Общество с ограниченной ответственностью «Парацельс»</w:t>
            </w:r>
            <w:r w:rsidR="00D16290">
              <w:rPr>
                <w:rFonts w:ascii="Times New Roman" w:hAnsi="Times New Roman" w:cs="Times New Roman"/>
                <w:sz w:val="28"/>
                <w:szCs w:val="28"/>
              </w:rPr>
              <w:t>,</w:t>
            </w:r>
            <w:r w:rsidRPr="009B5679">
              <w:rPr>
                <w:rFonts w:ascii="Times New Roman" w:hAnsi="Times New Roman" w:cs="Times New Roman"/>
                <w:sz w:val="28"/>
                <w:szCs w:val="28"/>
              </w:rPr>
              <w:t xml:space="preserve"> г.</w:t>
            </w:r>
            <w:r w:rsidR="00031FB7">
              <w:rPr>
                <w:rFonts w:ascii="Times New Roman" w:hAnsi="Times New Roman" w:cs="Times New Roman"/>
                <w:sz w:val="28"/>
                <w:szCs w:val="28"/>
              </w:rPr>
              <w:t xml:space="preserve"> </w:t>
            </w:r>
            <w:r w:rsidRPr="009B5679">
              <w:rPr>
                <w:rFonts w:ascii="Times New Roman" w:hAnsi="Times New Roman" w:cs="Times New Roman"/>
                <w:sz w:val="28"/>
                <w:szCs w:val="28"/>
              </w:rPr>
              <w:t>Тверь</w:t>
            </w:r>
          </w:p>
        </w:tc>
        <w:tc>
          <w:tcPr>
            <w:tcW w:w="2552" w:type="dxa"/>
            <w:tcBorders>
              <w:top w:val="single" w:sz="4" w:space="0" w:color="auto"/>
              <w:left w:val="single" w:sz="4" w:space="0" w:color="auto"/>
              <w:bottom w:val="single" w:sz="4" w:space="0" w:color="auto"/>
              <w:right w:val="single" w:sz="4" w:space="0" w:color="auto"/>
            </w:tcBorders>
            <w:vAlign w:val="center"/>
          </w:tcPr>
          <w:p w:rsidR="004E0B24" w:rsidRPr="002F15AC" w:rsidRDefault="004E0B24"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w:t>
            </w:r>
          </w:p>
        </w:tc>
        <w:tc>
          <w:tcPr>
            <w:tcW w:w="2406" w:type="dxa"/>
            <w:tcBorders>
              <w:top w:val="single" w:sz="4" w:space="0" w:color="auto"/>
              <w:left w:val="single" w:sz="4" w:space="0" w:color="auto"/>
              <w:bottom w:val="single" w:sz="4" w:space="0" w:color="auto"/>
              <w:right w:val="single" w:sz="4" w:space="0" w:color="auto"/>
            </w:tcBorders>
            <w:vAlign w:val="center"/>
          </w:tcPr>
          <w:p w:rsidR="004E0B24" w:rsidRPr="002F15AC" w:rsidRDefault="00A34102" w:rsidP="00A34102">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r w:rsidR="004E0B24" w:rsidRPr="002F15AC" w:rsidTr="00653BE0">
        <w:trPr>
          <w:cantSplit/>
          <w:trHeight w:val="20"/>
        </w:trPr>
        <w:tc>
          <w:tcPr>
            <w:tcW w:w="744" w:type="dxa"/>
            <w:tcBorders>
              <w:top w:val="single" w:sz="4" w:space="0" w:color="auto"/>
              <w:left w:val="single" w:sz="4" w:space="0" w:color="auto"/>
              <w:bottom w:val="single" w:sz="4" w:space="0" w:color="auto"/>
              <w:right w:val="single" w:sz="4" w:space="0" w:color="auto"/>
            </w:tcBorders>
          </w:tcPr>
          <w:p w:rsidR="004E0B24" w:rsidRPr="002F15AC" w:rsidRDefault="00753D9F" w:rsidP="002A171E">
            <w:pPr>
              <w:pStyle w:val="ConsPlusNormal"/>
              <w:jc w:val="center"/>
              <w:rPr>
                <w:rFonts w:ascii="Times New Roman" w:hAnsi="Times New Roman" w:cs="Times New Roman"/>
                <w:sz w:val="28"/>
                <w:szCs w:val="28"/>
              </w:rPr>
            </w:pPr>
            <w:r>
              <w:rPr>
                <w:rFonts w:ascii="Times New Roman" w:hAnsi="Times New Roman" w:cs="Times New Roman"/>
                <w:sz w:val="28"/>
                <w:szCs w:val="28"/>
              </w:rPr>
              <w:t>111</w:t>
            </w:r>
            <w:r w:rsidR="004E0B24" w:rsidRPr="002F15AC">
              <w:rPr>
                <w:rFonts w:ascii="Times New Roman" w:hAnsi="Times New Roman" w:cs="Times New Roman"/>
                <w:sz w:val="28"/>
                <w:szCs w:val="28"/>
              </w:rPr>
              <w:t>.</w:t>
            </w:r>
          </w:p>
        </w:tc>
        <w:tc>
          <w:tcPr>
            <w:tcW w:w="9490" w:type="dxa"/>
            <w:tcBorders>
              <w:top w:val="single" w:sz="4" w:space="0" w:color="auto"/>
              <w:left w:val="single" w:sz="4" w:space="0" w:color="auto"/>
              <w:bottom w:val="single" w:sz="4" w:space="0" w:color="auto"/>
              <w:right w:val="single" w:sz="4" w:space="0" w:color="auto"/>
            </w:tcBorders>
          </w:tcPr>
          <w:p w:rsidR="004E0B24" w:rsidRPr="002F15AC" w:rsidRDefault="004E0B24" w:rsidP="00031FB7">
            <w:pPr>
              <w:pStyle w:val="ConsPlusNormal"/>
              <w:jc w:val="both"/>
              <w:rPr>
                <w:rFonts w:ascii="Times New Roman" w:hAnsi="Times New Roman" w:cs="Times New Roman"/>
                <w:color w:val="000000"/>
                <w:sz w:val="28"/>
                <w:szCs w:val="28"/>
              </w:rPr>
            </w:pPr>
            <w:r w:rsidRPr="002F15AC">
              <w:rPr>
                <w:rFonts w:ascii="Times New Roman" w:hAnsi="Times New Roman" w:cs="Times New Roman"/>
                <w:sz w:val="28"/>
                <w:szCs w:val="28"/>
              </w:rPr>
              <w:t>Общество с ограниченной ответственностью «ДИАЛИЗНЫЙ ЦЕНТР НЕФРОС-ТВЕРЬ», г.</w:t>
            </w:r>
            <w:r w:rsidR="00031FB7">
              <w:rPr>
                <w:rFonts w:ascii="Times New Roman" w:hAnsi="Times New Roman" w:cs="Times New Roman"/>
                <w:sz w:val="28"/>
                <w:szCs w:val="28"/>
              </w:rPr>
              <w:t xml:space="preserve"> </w:t>
            </w:r>
            <w:r w:rsidRPr="002F15AC">
              <w:rPr>
                <w:rFonts w:ascii="Times New Roman" w:hAnsi="Times New Roman" w:cs="Times New Roman"/>
                <w:sz w:val="28"/>
                <w:szCs w:val="28"/>
              </w:rPr>
              <w:t>Тверь</w:t>
            </w:r>
          </w:p>
        </w:tc>
        <w:tc>
          <w:tcPr>
            <w:tcW w:w="2552" w:type="dxa"/>
            <w:tcBorders>
              <w:top w:val="single" w:sz="4" w:space="0" w:color="auto"/>
              <w:left w:val="single" w:sz="4" w:space="0" w:color="auto"/>
              <w:bottom w:val="single" w:sz="4" w:space="0" w:color="auto"/>
              <w:right w:val="single" w:sz="4" w:space="0" w:color="auto"/>
            </w:tcBorders>
            <w:vAlign w:val="center"/>
          </w:tcPr>
          <w:p w:rsidR="004E0B24" w:rsidRPr="002F15AC" w:rsidRDefault="004E0B24"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w:t>
            </w:r>
          </w:p>
        </w:tc>
        <w:tc>
          <w:tcPr>
            <w:tcW w:w="2406" w:type="dxa"/>
            <w:tcBorders>
              <w:top w:val="single" w:sz="4" w:space="0" w:color="auto"/>
              <w:left w:val="single" w:sz="4" w:space="0" w:color="auto"/>
              <w:bottom w:val="single" w:sz="4" w:space="0" w:color="auto"/>
              <w:right w:val="single" w:sz="4" w:space="0" w:color="auto"/>
            </w:tcBorders>
            <w:vAlign w:val="center"/>
          </w:tcPr>
          <w:p w:rsidR="004E0B24" w:rsidRPr="002F15AC" w:rsidRDefault="00A34102" w:rsidP="00A34102">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r w:rsidR="004E0B24" w:rsidRPr="002F15AC" w:rsidTr="00653BE0">
        <w:trPr>
          <w:cantSplit/>
          <w:trHeight w:val="20"/>
        </w:trPr>
        <w:tc>
          <w:tcPr>
            <w:tcW w:w="744" w:type="dxa"/>
            <w:tcBorders>
              <w:top w:val="single" w:sz="4" w:space="0" w:color="auto"/>
              <w:left w:val="single" w:sz="4" w:space="0" w:color="auto"/>
              <w:bottom w:val="single" w:sz="4" w:space="0" w:color="auto"/>
              <w:right w:val="single" w:sz="4" w:space="0" w:color="auto"/>
            </w:tcBorders>
          </w:tcPr>
          <w:p w:rsidR="004E0B24" w:rsidRPr="002F15AC" w:rsidRDefault="00494155" w:rsidP="002A171E">
            <w:pPr>
              <w:pStyle w:val="ConsPlusNormal"/>
              <w:jc w:val="center"/>
              <w:rPr>
                <w:rFonts w:ascii="Times New Roman" w:hAnsi="Times New Roman" w:cs="Times New Roman"/>
                <w:sz w:val="28"/>
                <w:szCs w:val="28"/>
              </w:rPr>
            </w:pPr>
            <w:r>
              <w:rPr>
                <w:rFonts w:ascii="Times New Roman" w:hAnsi="Times New Roman" w:cs="Times New Roman"/>
                <w:sz w:val="28"/>
                <w:szCs w:val="28"/>
              </w:rPr>
              <w:t>11</w:t>
            </w:r>
            <w:r w:rsidR="00753D9F">
              <w:rPr>
                <w:rFonts w:ascii="Times New Roman" w:hAnsi="Times New Roman" w:cs="Times New Roman"/>
                <w:sz w:val="28"/>
                <w:szCs w:val="28"/>
              </w:rPr>
              <w:t>2</w:t>
            </w:r>
            <w:r w:rsidR="004E0B24" w:rsidRPr="002F15AC">
              <w:rPr>
                <w:rFonts w:ascii="Times New Roman" w:hAnsi="Times New Roman" w:cs="Times New Roman"/>
                <w:sz w:val="28"/>
                <w:szCs w:val="28"/>
              </w:rPr>
              <w:t>.</w:t>
            </w:r>
          </w:p>
        </w:tc>
        <w:tc>
          <w:tcPr>
            <w:tcW w:w="9490" w:type="dxa"/>
            <w:tcBorders>
              <w:top w:val="single" w:sz="4" w:space="0" w:color="auto"/>
              <w:left w:val="single" w:sz="4" w:space="0" w:color="auto"/>
              <w:bottom w:val="single" w:sz="4" w:space="0" w:color="auto"/>
              <w:right w:val="single" w:sz="4" w:space="0" w:color="auto"/>
            </w:tcBorders>
          </w:tcPr>
          <w:p w:rsidR="004E0B24" w:rsidRPr="002F15AC" w:rsidRDefault="004E0B24" w:rsidP="00031FB7">
            <w:pPr>
              <w:pStyle w:val="ConsPlusNormal"/>
              <w:jc w:val="both"/>
              <w:rPr>
                <w:rFonts w:ascii="Times New Roman" w:hAnsi="Times New Roman" w:cs="Times New Roman"/>
                <w:sz w:val="28"/>
                <w:szCs w:val="28"/>
              </w:rPr>
            </w:pPr>
            <w:r w:rsidRPr="009B5679">
              <w:rPr>
                <w:rFonts w:ascii="Times New Roman" w:hAnsi="Times New Roman" w:cs="Times New Roman"/>
                <w:sz w:val="28"/>
                <w:szCs w:val="28"/>
              </w:rPr>
              <w:t>Общество с ограниченной ответственностью Клиника «Парацельс», г.</w:t>
            </w:r>
            <w:r w:rsidR="00031FB7">
              <w:rPr>
                <w:rFonts w:ascii="Times New Roman" w:hAnsi="Times New Roman" w:cs="Times New Roman"/>
                <w:sz w:val="28"/>
                <w:szCs w:val="28"/>
              </w:rPr>
              <w:t xml:space="preserve"> </w:t>
            </w:r>
            <w:r w:rsidRPr="009B5679">
              <w:rPr>
                <w:rFonts w:ascii="Times New Roman" w:hAnsi="Times New Roman" w:cs="Times New Roman"/>
                <w:sz w:val="28"/>
                <w:szCs w:val="28"/>
              </w:rPr>
              <w:t>Тверь</w:t>
            </w:r>
          </w:p>
        </w:tc>
        <w:tc>
          <w:tcPr>
            <w:tcW w:w="2552" w:type="dxa"/>
            <w:tcBorders>
              <w:top w:val="single" w:sz="4" w:space="0" w:color="auto"/>
              <w:left w:val="single" w:sz="4" w:space="0" w:color="auto"/>
              <w:bottom w:val="single" w:sz="4" w:space="0" w:color="auto"/>
              <w:right w:val="single" w:sz="4" w:space="0" w:color="auto"/>
            </w:tcBorders>
            <w:vAlign w:val="center"/>
          </w:tcPr>
          <w:p w:rsidR="004E0B24" w:rsidRPr="002F15AC" w:rsidRDefault="004E0B24"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w:t>
            </w:r>
          </w:p>
        </w:tc>
        <w:tc>
          <w:tcPr>
            <w:tcW w:w="2406" w:type="dxa"/>
            <w:tcBorders>
              <w:top w:val="single" w:sz="4" w:space="0" w:color="auto"/>
              <w:left w:val="single" w:sz="4" w:space="0" w:color="auto"/>
              <w:bottom w:val="single" w:sz="4" w:space="0" w:color="auto"/>
              <w:right w:val="single" w:sz="4" w:space="0" w:color="auto"/>
            </w:tcBorders>
            <w:vAlign w:val="center"/>
          </w:tcPr>
          <w:p w:rsidR="004E0B24" w:rsidRPr="002F15AC" w:rsidRDefault="00A34102" w:rsidP="00A34102">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r w:rsidR="004E0B24" w:rsidRPr="002F15AC" w:rsidTr="00A34102">
        <w:trPr>
          <w:cantSplit/>
          <w:trHeight w:val="20"/>
        </w:trPr>
        <w:tc>
          <w:tcPr>
            <w:tcW w:w="744" w:type="dxa"/>
            <w:tcBorders>
              <w:top w:val="single" w:sz="4" w:space="0" w:color="auto"/>
              <w:left w:val="single" w:sz="4" w:space="0" w:color="auto"/>
              <w:bottom w:val="single" w:sz="4" w:space="0" w:color="auto"/>
              <w:right w:val="single" w:sz="4" w:space="0" w:color="auto"/>
            </w:tcBorders>
          </w:tcPr>
          <w:p w:rsidR="004E0B24" w:rsidRPr="002F15AC" w:rsidRDefault="00494155" w:rsidP="002A171E">
            <w:pPr>
              <w:pStyle w:val="ConsPlusNormal"/>
              <w:jc w:val="center"/>
              <w:rPr>
                <w:rFonts w:ascii="Times New Roman" w:hAnsi="Times New Roman" w:cs="Times New Roman"/>
                <w:sz w:val="28"/>
                <w:szCs w:val="28"/>
              </w:rPr>
            </w:pPr>
            <w:r>
              <w:rPr>
                <w:rFonts w:ascii="Times New Roman" w:hAnsi="Times New Roman" w:cs="Times New Roman"/>
                <w:sz w:val="28"/>
                <w:szCs w:val="28"/>
              </w:rPr>
              <w:t>11</w:t>
            </w:r>
            <w:r w:rsidR="00753D9F">
              <w:rPr>
                <w:rFonts w:ascii="Times New Roman" w:hAnsi="Times New Roman" w:cs="Times New Roman"/>
                <w:sz w:val="28"/>
                <w:szCs w:val="28"/>
              </w:rPr>
              <w:t>3</w:t>
            </w:r>
            <w:r w:rsidR="004E0B24" w:rsidRPr="002F15AC">
              <w:rPr>
                <w:rFonts w:ascii="Times New Roman" w:hAnsi="Times New Roman" w:cs="Times New Roman"/>
                <w:sz w:val="28"/>
                <w:szCs w:val="28"/>
              </w:rPr>
              <w:t>.</w:t>
            </w:r>
          </w:p>
        </w:tc>
        <w:tc>
          <w:tcPr>
            <w:tcW w:w="9490" w:type="dxa"/>
            <w:tcBorders>
              <w:top w:val="single" w:sz="4" w:space="0" w:color="auto"/>
              <w:left w:val="single" w:sz="4" w:space="0" w:color="auto"/>
              <w:bottom w:val="single" w:sz="4" w:space="0" w:color="auto"/>
              <w:right w:val="single" w:sz="4" w:space="0" w:color="auto"/>
            </w:tcBorders>
          </w:tcPr>
          <w:p w:rsidR="004E0B24" w:rsidRPr="002F15AC" w:rsidRDefault="004E0B24" w:rsidP="00031FB7">
            <w:pPr>
              <w:pStyle w:val="ConsPlusNormal"/>
              <w:jc w:val="both"/>
              <w:rPr>
                <w:rFonts w:ascii="Times New Roman" w:hAnsi="Times New Roman" w:cs="Times New Roman"/>
                <w:sz w:val="28"/>
                <w:szCs w:val="28"/>
              </w:rPr>
            </w:pPr>
            <w:r w:rsidRPr="002F15AC">
              <w:rPr>
                <w:rFonts w:ascii="Times New Roman" w:hAnsi="Times New Roman" w:cs="Times New Roman"/>
                <w:sz w:val="28"/>
                <w:szCs w:val="28"/>
              </w:rPr>
              <w:t>Общество с ограниченной ответственностью «Ай-Клиник Северо-Запад», г.</w:t>
            </w:r>
            <w:r w:rsidR="00031FB7">
              <w:rPr>
                <w:rFonts w:ascii="Times New Roman" w:hAnsi="Times New Roman" w:cs="Times New Roman"/>
                <w:sz w:val="28"/>
                <w:szCs w:val="28"/>
              </w:rPr>
              <w:t> </w:t>
            </w:r>
            <w:r w:rsidRPr="002F15AC">
              <w:rPr>
                <w:rFonts w:ascii="Times New Roman" w:hAnsi="Times New Roman" w:cs="Times New Roman"/>
                <w:sz w:val="28"/>
                <w:szCs w:val="28"/>
              </w:rPr>
              <w:t>Санкт-Петербург</w:t>
            </w:r>
          </w:p>
        </w:tc>
        <w:tc>
          <w:tcPr>
            <w:tcW w:w="2552" w:type="dxa"/>
            <w:tcBorders>
              <w:top w:val="single" w:sz="4" w:space="0" w:color="auto"/>
              <w:left w:val="single" w:sz="4" w:space="0" w:color="auto"/>
              <w:bottom w:val="single" w:sz="4" w:space="0" w:color="auto"/>
              <w:right w:val="single" w:sz="4" w:space="0" w:color="auto"/>
            </w:tcBorders>
            <w:vAlign w:val="center"/>
          </w:tcPr>
          <w:p w:rsidR="004E0B24" w:rsidRPr="002F15AC" w:rsidRDefault="004E0B24"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w:t>
            </w:r>
          </w:p>
        </w:tc>
        <w:tc>
          <w:tcPr>
            <w:tcW w:w="2406" w:type="dxa"/>
            <w:tcBorders>
              <w:top w:val="single" w:sz="4" w:space="0" w:color="auto"/>
              <w:left w:val="single" w:sz="4" w:space="0" w:color="auto"/>
              <w:bottom w:val="single" w:sz="4" w:space="0" w:color="auto"/>
              <w:right w:val="single" w:sz="4" w:space="0" w:color="auto"/>
            </w:tcBorders>
            <w:vAlign w:val="center"/>
          </w:tcPr>
          <w:p w:rsidR="004E0B24" w:rsidRPr="002F15AC" w:rsidRDefault="00A34102" w:rsidP="00A34102">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r w:rsidR="004E0B24" w:rsidRPr="002F15AC" w:rsidTr="00A34102">
        <w:trPr>
          <w:cantSplit/>
          <w:trHeight w:val="20"/>
        </w:trPr>
        <w:tc>
          <w:tcPr>
            <w:tcW w:w="744" w:type="dxa"/>
            <w:tcBorders>
              <w:top w:val="single" w:sz="4" w:space="0" w:color="auto"/>
              <w:left w:val="single" w:sz="4" w:space="0" w:color="auto"/>
              <w:bottom w:val="single" w:sz="4" w:space="0" w:color="auto"/>
              <w:right w:val="single" w:sz="4" w:space="0" w:color="auto"/>
            </w:tcBorders>
          </w:tcPr>
          <w:p w:rsidR="004E0B24" w:rsidRPr="002F15AC" w:rsidRDefault="00494155" w:rsidP="002A171E">
            <w:pPr>
              <w:pStyle w:val="ConsPlusNormal"/>
              <w:jc w:val="center"/>
              <w:rPr>
                <w:rFonts w:ascii="Times New Roman" w:hAnsi="Times New Roman" w:cs="Times New Roman"/>
                <w:sz w:val="28"/>
                <w:szCs w:val="28"/>
              </w:rPr>
            </w:pPr>
            <w:r>
              <w:rPr>
                <w:rFonts w:ascii="Times New Roman" w:hAnsi="Times New Roman" w:cs="Times New Roman"/>
                <w:sz w:val="28"/>
                <w:szCs w:val="28"/>
              </w:rPr>
              <w:t>11</w:t>
            </w:r>
            <w:r w:rsidR="00753D9F">
              <w:rPr>
                <w:rFonts w:ascii="Times New Roman" w:hAnsi="Times New Roman" w:cs="Times New Roman"/>
                <w:sz w:val="28"/>
                <w:szCs w:val="28"/>
              </w:rPr>
              <w:t>4</w:t>
            </w:r>
            <w:r w:rsidR="004E0B24" w:rsidRPr="002F15AC">
              <w:rPr>
                <w:rFonts w:ascii="Times New Roman" w:hAnsi="Times New Roman" w:cs="Times New Roman"/>
                <w:sz w:val="28"/>
                <w:szCs w:val="28"/>
              </w:rPr>
              <w:t>.</w:t>
            </w:r>
          </w:p>
        </w:tc>
        <w:tc>
          <w:tcPr>
            <w:tcW w:w="9490" w:type="dxa"/>
            <w:tcBorders>
              <w:top w:val="single" w:sz="4" w:space="0" w:color="auto"/>
              <w:left w:val="single" w:sz="4" w:space="0" w:color="auto"/>
              <w:bottom w:val="single" w:sz="4" w:space="0" w:color="auto"/>
              <w:right w:val="single" w:sz="4" w:space="0" w:color="auto"/>
            </w:tcBorders>
          </w:tcPr>
          <w:p w:rsidR="004E0B24" w:rsidRPr="002F15AC" w:rsidRDefault="004E0B24" w:rsidP="00031FB7">
            <w:pPr>
              <w:pStyle w:val="ConsPlusNormal"/>
              <w:jc w:val="both"/>
              <w:rPr>
                <w:rFonts w:ascii="Times New Roman" w:hAnsi="Times New Roman" w:cs="Times New Roman"/>
                <w:sz w:val="28"/>
                <w:szCs w:val="28"/>
              </w:rPr>
            </w:pPr>
            <w:r w:rsidRPr="002F15AC">
              <w:rPr>
                <w:rFonts w:ascii="Times New Roman" w:hAnsi="Times New Roman" w:cs="Times New Roman"/>
                <w:sz w:val="28"/>
                <w:szCs w:val="28"/>
              </w:rPr>
              <w:t>Общество с ограниченной ответственностью «Британская Медицинская Компания»</w:t>
            </w:r>
            <w:r w:rsidR="00D16290">
              <w:rPr>
                <w:rFonts w:ascii="Times New Roman" w:hAnsi="Times New Roman" w:cs="Times New Roman"/>
                <w:sz w:val="28"/>
                <w:szCs w:val="28"/>
              </w:rPr>
              <w:t>,</w:t>
            </w:r>
            <w:r w:rsidRPr="002F15AC">
              <w:rPr>
                <w:rFonts w:ascii="Times New Roman" w:hAnsi="Times New Roman" w:cs="Times New Roman"/>
                <w:sz w:val="28"/>
                <w:szCs w:val="28"/>
              </w:rPr>
              <w:t xml:space="preserve"> г.</w:t>
            </w:r>
            <w:r w:rsidR="00031FB7">
              <w:rPr>
                <w:rFonts w:ascii="Times New Roman" w:hAnsi="Times New Roman" w:cs="Times New Roman"/>
                <w:sz w:val="28"/>
                <w:szCs w:val="28"/>
              </w:rPr>
              <w:t xml:space="preserve"> </w:t>
            </w:r>
            <w:r w:rsidRPr="002F15AC">
              <w:rPr>
                <w:rFonts w:ascii="Times New Roman" w:hAnsi="Times New Roman" w:cs="Times New Roman"/>
                <w:sz w:val="28"/>
                <w:szCs w:val="28"/>
              </w:rPr>
              <w:t>Калининград</w:t>
            </w:r>
          </w:p>
        </w:tc>
        <w:tc>
          <w:tcPr>
            <w:tcW w:w="2552" w:type="dxa"/>
            <w:tcBorders>
              <w:top w:val="single" w:sz="4" w:space="0" w:color="auto"/>
              <w:left w:val="single" w:sz="4" w:space="0" w:color="auto"/>
              <w:bottom w:val="single" w:sz="4" w:space="0" w:color="auto"/>
              <w:right w:val="single" w:sz="4" w:space="0" w:color="auto"/>
            </w:tcBorders>
            <w:vAlign w:val="center"/>
          </w:tcPr>
          <w:p w:rsidR="004E0B24" w:rsidRPr="002F15AC" w:rsidRDefault="004E0B24"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w:t>
            </w:r>
          </w:p>
        </w:tc>
        <w:tc>
          <w:tcPr>
            <w:tcW w:w="2406" w:type="dxa"/>
            <w:tcBorders>
              <w:top w:val="single" w:sz="4" w:space="0" w:color="auto"/>
              <w:left w:val="single" w:sz="4" w:space="0" w:color="auto"/>
              <w:bottom w:val="single" w:sz="4" w:space="0" w:color="auto"/>
              <w:right w:val="single" w:sz="4" w:space="0" w:color="auto"/>
            </w:tcBorders>
            <w:vAlign w:val="center"/>
          </w:tcPr>
          <w:p w:rsidR="004E0B24" w:rsidRPr="002F15AC" w:rsidRDefault="00A34102" w:rsidP="00A34102">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r w:rsidR="004E0B24" w:rsidRPr="002F15AC" w:rsidTr="00A34102">
        <w:trPr>
          <w:cantSplit/>
          <w:trHeight w:val="20"/>
        </w:trPr>
        <w:tc>
          <w:tcPr>
            <w:tcW w:w="744" w:type="dxa"/>
            <w:tcBorders>
              <w:top w:val="single" w:sz="4" w:space="0" w:color="auto"/>
              <w:left w:val="single" w:sz="4" w:space="0" w:color="auto"/>
              <w:bottom w:val="single" w:sz="4" w:space="0" w:color="auto"/>
              <w:right w:val="single" w:sz="4" w:space="0" w:color="auto"/>
            </w:tcBorders>
          </w:tcPr>
          <w:p w:rsidR="004E0B24" w:rsidRPr="002F15AC" w:rsidRDefault="00494155" w:rsidP="002A171E">
            <w:pPr>
              <w:pStyle w:val="ConsPlusNormal"/>
              <w:jc w:val="center"/>
              <w:rPr>
                <w:rFonts w:ascii="Times New Roman" w:hAnsi="Times New Roman" w:cs="Times New Roman"/>
                <w:sz w:val="28"/>
                <w:szCs w:val="28"/>
              </w:rPr>
            </w:pPr>
            <w:r>
              <w:rPr>
                <w:rFonts w:ascii="Times New Roman" w:hAnsi="Times New Roman" w:cs="Times New Roman"/>
                <w:sz w:val="28"/>
                <w:szCs w:val="28"/>
              </w:rPr>
              <w:t>11</w:t>
            </w:r>
            <w:r w:rsidR="00753D9F">
              <w:rPr>
                <w:rFonts w:ascii="Times New Roman" w:hAnsi="Times New Roman" w:cs="Times New Roman"/>
                <w:sz w:val="28"/>
                <w:szCs w:val="28"/>
              </w:rPr>
              <w:t>5</w:t>
            </w:r>
            <w:r w:rsidR="004E0B24" w:rsidRPr="002F15AC">
              <w:rPr>
                <w:rFonts w:ascii="Times New Roman" w:hAnsi="Times New Roman" w:cs="Times New Roman"/>
                <w:sz w:val="28"/>
                <w:szCs w:val="28"/>
              </w:rPr>
              <w:t>.</w:t>
            </w:r>
          </w:p>
        </w:tc>
        <w:tc>
          <w:tcPr>
            <w:tcW w:w="9490" w:type="dxa"/>
            <w:tcBorders>
              <w:top w:val="single" w:sz="4" w:space="0" w:color="auto"/>
              <w:left w:val="single" w:sz="4" w:space="0" w:color="auto"/>
              <w:bottom w:val="single" w:sz="4" w:space="0" w:color="auto"/>
              <w:right w:val="single" w:sz="4" w:space="0" w:color="auto"/>
            </w:tcBorders>
          </w:tcPr>
          <w:p w:rsidR="004E0B24" w:rsidRPr="002F15AC" w:rsidRDefault="004E0B24" w:rsidP="00031FB7">
            <w:pPr>
              <w:pStyle w:val="ConsPlusNormal"/>
              <w:jc w:val="both"/>
              <w:rPr>
                <w:rFonts w:ascii="Times New Roman" w:hAnsi="Times New Roman" w:cs="Times New Roman"/>
                <w:sz w:val="28"/>
                <w:szCs w:val="28"/>
              </w:rPr>
            </w:pPr>
            <w:r w:rsidRPr="002F15AC">
              <w:rPr>
                <w:rFonts w:ascii="Times New Roman" w:hAnsi="Times New Roman" w:cs="Times New Roman"/>
                <w:sz w:val="28"/>
                <w:szCs w:val="28"/>
              </w:rPr>
              <w:t>Закрытое акционерное общество «Тверская оптика», г.</w:t>
            </w:r>
            <w:r w:rsidR="00031FB7">
              <w:rPr>
                <w:rFonts w:ascii="Times New Roman" w:hAnsi="Times New Roman" w:cs="Times New Roman"/>
                <w:sz w:val="28"/>
                <w:szCs w:val="28"/>
              </w:rPr>
              <w:t> </w:t>
            </w:r>
            <w:r w:rsidRPr="002F15AC">
              <w:rPr>
                <w:rFonts w:ascii="Times New Roman" w:hAnsi="Times New Roman" w:cs="Times New Roman"/>
                <w:sz w:val="28"/>
                <w:szCs w:val="28"/>
              </w:rPr>
              <w:t>Тверь</w:t>
            </w:r>
          </w:p>
        </w:tc>
        <w:tc>
          <w:tcPr>
            <w:tcW w:w="2552" w:type="dxa"/>
            <w:tcBorders>
              <w:top w:val="single" w:sz="4" w:space="0" w:color="auto"/>
              <w:left w:val="single" w:sz="4" w:space="0" w:color="auto"/>
              <w:bottom w:val="single" w:sz="4" w:space="0" w:color="auto"/>
              <w:right w:val="single" w:sz="4" w:space="0" w:color="auto"/>
            </w:tcBorders>
            <w:vAlign w:val="center"/>
          </w:tcPr>
          <w:p w:rsidR="004E0B24" w:rsidRPr="002F15AC" w:rsidRDefault="004E0B24"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w:t>
            </w:r>
          </w:p>
        </w:tc>
        <w:tc>
          <w:tcPr>
            <w:tcW w:w="2406" w:type="dxa"/>
            <w:tcBorders>
              <w:top w:val="single" w:sz="4" w:space="0" w:color="auto"/>
              <w:left w:val="single" w:sz="4" w:space="0" w:color="auto"/>
              <w:bottom w:val="single" w:sz="4" w:space="0" w:color="auto"/>
              <w:right w:val="single" w:sz="4" w:space="0" w:color="auto"/>
            </w:tcBorders>
            <w:vAlign w:val="center"/>
          </w:tcPr>
          <w:p w:rsidR="004E0B24" w:rsidRPr="002F15AC" w:rsidRDefault="00A34102" w:rsidP="002A171E">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r w:rsidR="00A34102" w:rsidRPr="002F15AC" w:rsidTr="00A34102">
        <w:trPr>
          <w:cantSplit/>
          <w:trHeight w:val="20"/>
        </w:trPr>
        <w:tc>
          <w:tcPr>
            <w:tcW w:w="744" w:type="dxa"/>
            <w:tcBorders>
              <w:top w:val="single" w:sz="4" w:space="0" w:color="auto"/>
              <w:left w:val="single" w:sz="4" w:space="0" w:color="auto"/>
              <w:bottom w:val="single" w:sz="4" w:space="0" w:color="auto"/>
              <w:right w:val="single" w:sz="4" w:space="0" w:color="auto"/>
            </w:tcBorders>
          </w:tcPr>
          <w:p w:rsidR="00A34102" w:rsidRPr="002F15AC" w:rsidRDefault="00A34102" w:rsidP="00A34102">
            <w:pPr>
              <w:pStyle w:val="ConsPlusNormal"/>
              <w:jc w:val="center"/>
              <w:rPr>
                <w:rFonts w:ascii="Times New Roman" w:hAnsi="Times New Roman" w:cs="Times New Roman"/>
                <w:sz w:val="28"/>
                <w:szCs w:val="28"/>
              </w:rPr>
            </w:pPr>
            <w:r>
              <w:rPr>
                <w:rFonts w:ascii="Times New Roman" w:hAnsi="Times New Roman" w:cs="Times New Roman"/>
                <w:sz w:val="28"/>
                <w:szCs w:val="28"/>
              </w:rPr>
              <w:t>116</w:t>
            </w:r>
            <w:r w:rsidRPr="002F15AC">
              <w:rPr>
                <w:rFonts w:ascii="Times New Roman" w:hAnsi="Times New Roman" w:cs="Times New Roman"/>
                <w:sz w:val="28"/>
                <w:szCs w:val="28"/>
              </w:rPr>
              <w:t>.</w:t>
            </w:r>
          </w:p>
        </w:tc>
        <w:tc>
          <w:tcPr>
            <w:tcW w:w="9490" w:type="dxa"/>
            <w:tcBorders>
              <w:top w:val="single" w:sz="4" w:space="0" w:color="auto"/>
              <w:left w:val="single" w:sz="4" w:space="0" w:color="auto"/>
              <w:bottom w:val="single" w:sz="4" w:space="0" w:color="auto"/>
              <w:right w:val="single" w:sz="4" w:space="0" w:color="auto"/>
            </w:tcBorders>
          </w:tcPr>
          <w:p w:rsidR="00A34102" w:rsidRPr="002F15AC" w:rsidRDefault="00A34102" w:rsidP="00031FB7">
            <w:pPr>
              <w:pStyle w:val="ConsPlusNormal"/>
              <w:jc w:val="both"/>
              <w:rPr>
                <w:rFonts w:ascii="Times New Roman" w:hAnsi="Times New Roman" w:cs="Times New Roman"/>
                <w:sz w:val="28"/>
                <w:szCs w:val="28"/>
              </w:rPr>
            </w:pPr>
            <w:r w:rsidRPr="002F15AC">
              <w:rPr>
                <w:rFonts w:ascii="Times New Roman" w:hAnsi="Times New Roman" w:cs="Times New Roman"/>
                <w:sz w:val="28"/>
                <w:szCs w:val="28"/>
              </w:rPr>
              <w:t>Общество с ограниченной ответственностью «КОРОНА»</w:t>
            </w:r>
            <w:r w:rsidR="00D16290">
              <w:rPr>
                <w:rFonts w:ascii="Times New Roman" w:hAnsi="Times New Roman" w:cs="Times New Roman"/>
                <w:sz w:val="28"/>
                <w:szCs w:val="28"/>
              </w:rPr>
              <w:t>,</w:t>
            </w:r>
            <w:r w:rsidRPr="002F15AC">
              <w:rPr>
                <w:rFonts w:ascii="Times New Roman" w:hAnsi="Times New Roman" w:cs="Times New Roman"/>
                <w:sz w:val="28"/>
                <w:szCs w:val="28"/>
              </w:rPr>
              <w:t xml:space="preserve"> г.</w:t>
            </w:r>
            <w:r w:rsidR="00031FB7">
              <w:rPr>
                <w:rFonts w:ascii="Times New Roman" w:hAnsi="Times New Roman" w:cs="Times New Roman"/>
                <w:sz w:val="28"/>
                <w:szCs w:val="28"/>
              </w:rPr>
              <w:t> </w:t>
            </w:r>
            <w:r w:rsidRPr="002F15AC">
              <w:rPr>
                <w:rFonts w:ascii="Times New Roman" w:hAnsi="Times New Roman" w:cs="Times New Roman"/>
                <w:sz w:val="28"/>
                <w:szCs w:val="28"/>
              </w:rPr>
              <w:t>Торжок</w:t>
            </w:r>
          </w:p>
        </w:tc>
        <w:tc>
          <w:tcPr>
            <w:tcW w:w="2552" w:type="dxa"/>
            <w:tcBorders>
              <w:top w:val="single" w:sz="4" w:space="0" w:color="auto"/>
              <w:left w:val="single" w:sz="4" w:space="0" w:color="auto"/>
              <w:bottom w:val="single" w:sz="4" w:space="0" w:color="auto"/>
              <w:right w:val="single" w:sz="4" w:space="0" w:color="auto"/>
            </w:tcBorders>
            <w:vAlign w:val="center"/>
          </w:tcPr>
          <w:p w:rsidR="00A34102" w:rsidRPr="002F15AC" w:rsidRDefault="00A34102" w:rsidP="00A34102">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w:t>
            </w:r>
          </w:p>
        </w:tc>
        <w:tc>
          <w:tcPr>
            <w:tcW w:w="2406" w:type="dxa"/>
            <w:tcBorders>
              <w:top w:val="single" w:sz="4" w:space="0" w:color="auto"/>
              <w:left w:val="single" w:sz="4" w:space="0" w:color="auto"/>
              <w:bottom w:val="single" w:sz="4" w:space="0" w:color="auto"/>
              <w:right w:val="single" w:sz="4" w:space="0" w:color="auto"/>
            </w:tcBorders>
            <w:vAlign w:val="center"/>
          </w:tcPr>
          <w:p w:rsidR="00A34102" w:rsidRDefault="00A34102" w:rsidP="00A34102">
            <w:pPr>
              <w:jc w:val="center"/>
            </w:pPr>
            <w:r w:rsidRPr="007A36BA">
              <w:rPr>
                <w:szCs w:val="28"/>
              </w:rPr>
              <w:t>–</w:t>
            </w:r>
          </w:p>
        </w:tc>
      </w:tr>
      <w:tr w:rsidR="00A34102" w:rsidRPr="002F15AC" w:rsidTr="00A34102">
        <w:trPr>
          <w:cantSplit/>
          <w:trHeight w:val="20"/>
        </w:trPr>
        <w:tc>
          <w:tcPr>
            <w:tcW w:w="742" w:type="dxa"/>
            <w:tcBorders>
              <w:top w:val="single" w:sz="4" w:space="0" w:color="auto"/>
              <w:left w:val="single" w:sz="4" w:space="0" w:color="auto"/>
              <w:bottom w:val="single" w:sz="4" w:space="0" w:color="auto"/>
              <w:right w:val="single" w:sz="4" w:space="0" w:color="auto"/>
            </w:tcBorders>
          </w:tcPr>
          <w:p w:rsidR="00A34102" w:rsidRPr="002F15AC" w:rsidRDefault="00A34102" w:rsidP="00A34102">
            <w:pPr>
              <w:pStyle w:val="ConsPlusNormal"/>
              <w:jc w:val="center"/>
              <w:rPr>
                <w:rFonts w:ascii="Times New Roman" w:hAnsi="Times New Roman" w:cs="Times New Roman"/>
                <w:sz w:val="28"/>
                <w:szCs w:val="28"/>
              </w:rPr>
            </w:pPr>
            <w:r>
              <w:rPr>
                <w:rFonts w:ascii="Times New Roman" w:hAnsi="Times New Roman" w:cs="Times New Roman"/>
                <w:sz w:val="28"/>
                <w:szCs w:val="28"/>
              </w:rPr>
              <w:t>117</w:t>
            </w:r>
            <w:r w:rsidRPr="002F15AC">
              <w:rPr>
                <w:rFonts w:ascii="Times New Roman" w:hAnsi="Times New Roman" w:cs="Times New Roman"/>
                <w:sz w:val="28"/>
                <w:szCs w:val="28"/>
              </w:rPr>
              <w:t>.</w:t>
            </w:r>
          </w:p>
        </w:tc>
        <w:tc>
          <w:tcPr>
            <w:tcW w:w="9461" w:type="dxa"/>
            <w:tcBorders>
              <w:top w:val="single" w:sz="4" w:space="0" w:color="auto"/>
              <w:left w:val="single" w:sz="4" w:space="0" w:color="auto"/>
              <w:bottom w:val="single" w:sz="4" w:space="0" w:color="auto"/>
              <w:right w:val="single" w:sz="4" w:space="0" w:color="auto"/>
            </w:tcBorders>
          </w:tcPr>
          <w:p w:rsidR="00A34102" w:rsidRPr="002F15AC" w:rsidRDefault="00A34102" w:rsidP="00031FB7">
            <w:pPr>
              <w:pStyle w:val="ConsPlusNormal"/>
              <w:jc w:val="both"/>
              <w:rPr>
                <w:rFonts w:ascii="Times New Roman" w:hAnsi="Times New Roman" w:cs="Times New Roman"/>
                <w:sz w:val="28"/>
                <w:szCs w:val="28"/>
              </w:rPr>
            </w:pPr>
            <w:r w:rsidRPr="002F15AC">
              <w:rPr>
                <w:rFonts w:ascii="Times New Roman" w:hAnsi="Times New Roman" w:cs="Times New Roman"/>
                <w:sz w:val="28"/>
                <w:szCs w:val="28"/>
              </w:rPr>
              <w:t>Общество с ограниченной от</w:t>
            </w:r>
            <w:r w:rsidR="00031FB7">
              <w:rPr>
                <w:rFonts w:ascii="Times New Roman" w:hAnsi="Times New Roman" w:cs="Times New Roman"/>
                <w:sz w:val="28"/>
                <w:szCs w:val="28"/>
              </w:rPr>
              <w:t>ветственностью «Ситилаб-Тверь»</w:t>
            </w:r>
            <w:r w:rsidR="00D16290">
              <w:rPr>
                <w:rFonts w:ascii="Times New Roman" w:hAnsi="Times New Roman" w:cs="Times New Roman"/>
                <w:sz w:val="28"/>
                <w:szCs w:val="28"/>
              </w:rPr>
              <w:t>,</w:t>
            </w:r>
            <w:r w:rsidR="00031FB7">
              <w:rPr>
                <w:rFonts w:ascii="Times New Roman" w:hAnsi="Times New Roman" w:cs="Times New Roman"/>
                <w:sz w:val="28"/>
                <w:szCs w:val="28"/>
              </w:rPr>
              <w:t xml:space="preserve"> </w:t>
            </w:r>
            <w:r w:rsidRPr="002F15AC">
              <w:rPr>
                <w:rFonts w:ascii="Times New Roman" w:hAnsi="Times New Roman" w:cs="Times New Roman"/>
                <w:sz w:val="28"/>
                <w:szCs w:val="28"/>
              </w:rPr>
              <w:t>г.</w:t>
            </w:r>
            <w:r w:rsidR="00031FB7">
              <w:rPr>
                <w:rFonts w:ascii="Times New Roman" w:hAnsi="Times New Roman" w:cs="Times New Roman"/>
                <w:sz w:val="28"/>
                <w:szCs w:val="28"/>
              </w:rPr>
              <w:t> </w:t>
            </w:r>
            <w:r w:rsidRPr="002F15AC">
              <w:rPr>
                <w:rFonts w:ascii="Times New Roman" w:hAnsi="Times New Roman" w:cs="Times New Roman"/>
                <w:sz w:val="28"/>
                <w:szCs w:val="28"/>
              </w:rPr>
              <w:t>Тверь</w:t>
            </w:r>
          </w:p>
        </w:tc>
        <w:tc>
          <w:tcPr>
            <w:tcW w:w="2544" w:type="dxa"/>
            <w:tcBorders>
              <w:top w:val="single" w:sz="4" w:space="0" w:color="auto"/>
              <w:left w:val="single" w:sz="4" w:space="0" w:color="auto"/>
              <w:bottom w:val="single" w:sz="4" w:space="0" w:color="auto"/>
              <w:right w:val="single" w:sz="4" w:space="0" w:color="auto"/>
            </w:tcBorders>
            <w:vAlign w:val="center"/>
          </w:tcPr>
          <w:p w:rsidR="00A34102" w:rsidRPr="002F15AC" w:rsidRDefault="00A34102" w:rsidP="00A34102">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w:t>
            </w:r>
          </w:p>
        </w:tc>
        <w:tc>
          <w:tcPr>
            <w:tcW w:w="2399" w:type="dxa"/>
            <w:tcBorders>
              <w:top w:val="single" w:sz="4" w:space="0" w:color="auto"/>
              <w:left w:val="single" w:sz="4" w:space="0" w:color="auto"/>
              <w:bottom w:val="single" w:sz="4" w:space="0" w:color="auto"/>
              <w:right w:val="single" w:sz="4" w:space="0" w:color="auto"/>
            </w:tcBorders>
            <w:vAlign w:val="center"/>
          </w:tcPr>
          <w:p w:rsidR="00A34102" w:rsidRDefault="00A34102" w:rsidP="00A34102">
            <w:pPr>
              <w:jc w:val="center"/>
            </w:pPr>
            <w:r w:rsidRPr="007A36BA">
              <w:rPr>
                <w:szCs w:val="28"/>
              </w:rPr>
              <w:t>–</w:t>
            </w:r>
          </w:p>
        </w:tc>
      </w:tr>
      <w:tr w:rsidR="00A34102" w:rsidRPr="002F15AC" w:rsidTr="00A34102">
        <w:trPr>
          <w:cantSplit/>
          <w:trHeight w:val="20"/>
        </w:trPr>
        <w:tc>
          <w:tcPr>
            <w:tcW w:w="742" w:type="dxa"/>
            <w:tcBorders>
              <w:top w:val="single" w:sz="4" w:space="0" w:color="auto"/>
              <w:left w:val="single" w:sz="4" w:space="0" w:color="auto"/>
              <w:bottom w:val="single" w:sz="4" w:space="0" w:color="auto"/>
              <w:right w:val="single" w:sz="4" w:space="0" w:color="auto"/>
            </w:tcBorders>
          </w:tcPr>
          <w:p w:rsidR="00A34102" w:rsidRPr="002F15AC" w:rsidRDefault="00A34102" w:rsidP="00A34102">
            <w:pPr>
              <w:pStyle w:val="ConsPlusNormal"/>
              <w:jc w:val="center"/>
              <w:rPr>
                <w:rFonts w:ascii="Times New Roman" w:hAnsi="Times New Roman" w:cs="Times New Roman"/>
                <w:sz w:val="28"/>
                <w:szCs w:val="28"/>
              </w:rPr>
            </w:pPr>
            <w:r>
              <w:rPr>
                <w:rFonts w:ascii="Times New Roman" w:hAnsi="Times New Roman" w:cs="Times New Roman"/>
                <w:sz w:val="28"/>
                <w:szCs w:val="28"/>
              </w:rPr>
              <w:t>118</w:t>
            </w:r>
            <w:r w:rsidRPr="002F15AC">
              <w:rPr>
                <w:rFonts w:ascii="Times New Roman" w:hAnsi="Times New Roman" w:cs="Times New Roman"/>
                <w:sz w:val="28"/>
                <w:szCs w:val="28"/>
              </w:rPr>
              <w:t>.</w:t>
            </w:r>
          </w:p>
        </w:tc>
        <w:tc>
          <w:tcPr>
            <w:tcW w:w="9461" w:type="dxa"/>
            <w:tcBorders>
              <w:top w:val="single" w:sz="4" w:space="0" w:color="auto"/>
              <w:left w:val="single" w:sz="4" w:space="0" w:color="auto"/>
              <w:bottom w:val="single" w:sz="4" w:space="0" w:color="auto"/>
              <w:right w:val="single" w:sz="4" w:space="0" w:color="auto"/>
            </w:tcBorders>
          </w:tcPr>
          <w:p w:rsidR="00A34102" w:rsidRPr="002F15AC" w:rsidRDefault="00A34102" w:rsidP="00031FB7">
            <w:pPr>
              <w:pStyle w:val="ConsPlusNormal"/>
              <w:jc w:val="both"/>
              <w:rPr>
                <w:rFonts w:ascii="Times New Roman" w:hAnsi="Times New Roman" w:cs="Times New Roman"/>
                <w:sz w:val="28"/>
                <w:szCs w:val="28"/>
              </w:rPr>
            </w:pPr>
            <w:r w:rsidRPr="002F15AC">
              <w:rPr>
                <w:rFonts w:ascii="Times New Roman" w:hAnsi="Times New Roman" w:cs="Times New Roman"/>
                <w:sz w:val="28"/>
                <w:szCs w:val="28"/>
              </w:rPr>
              <w:t>Общество с</w:t>
            </w:r>
            <w:r>
              <w:rPr>
                <w:rFonts w:ascii="Times New Roman" w:hAnsi="Times New Roman" w:cs="Times New Roman"/>
                <w:sz w:val="28"/>
                <w:szCs w:val="28"/>
              </w:rPr>
              <w:t xml:space="preserve"> ограниченной ответственностью «Медицинский центр «Юниклиника»</w:t>
            </w:r>
            <w:r w:rsidRPr="002F15AC">
              <w:rPr>
                <w:rFonts w:ascii="Times New Roman" w:hAnsi="Times New Roman" w:cs="Times New Roman"/>
                <w:sz w:val="28"/>
                <w:szCs w:val="28"/>
              </w:rPr>
              <w:t>, г. Тверь</w:t>
            </w:r>
          </w:p>
        </w:tc>
        <w:tc>
          <w:tcPr>
            <w:tcW w:w="2544" w:type="dxa"/>
            <w:tcBorders>
              <w:top w:val="single" w:sz="4" w:space="0" w:color="auto"/>
              <w:left w:val="single" w:sz="4" w:space="0" w:color="auto"/>
              <w:bottom w:val="single" w:sz="4" w:space="0" w:color="auto"/>
              <w:right w:val="single" w:sz="4" w:space="0" w:color="auto"/>
            </w:tcBorders>
            <w:vAlign w:val="center"/>
          </w:tcPr>
          <w:p w:rsidR="00A34102" w:rsidRPr="002F15AC" w:rsidRDefault="00A34102" w:rsidP="00A34102">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w:t>
            </w:r>
          </w:p>
        </w:tc>
        <w:tc>
          <w:tcPr>
            <w:tcW w:w="2399" w:type="dxa"/>
            <w:tcBorders>
              <w:top w:val="single" w:sz="4" w:space="0" w:color="auto"/>
              <w:left w:val="single" w:sz="4" w:space="0" w:color="auto"/>
              <w:bottom w:val="single" w:sz="4" w:space="0" w:color="auto"/>
              <w:right w:val="single" w:sz="4" w:space="0" w:color="auto"/>
            </w:tcBorders>
            <w:vAlign w:val="center"/>
          </w:tcPr>
          <w:p w:rsidR="00A34102" w:rsidRDefault="00A34102" w:rsidP="00A34102">
            <w:pPr>
              <w:jc w:val="center"/>
            </w:pPr>
            <w:r w:rsidRPr="007A36BA">
              <w:rPr>
                <w:szCs w:val="28"/>
              </w:rPr>
              <w:t>–</w:t>
            </w:r>
          </w:p>
        </w:tc>
      </w:tr>
      <w:tr w:rsidR="00A34102" w:rsidRPr="002F15AC" w:rsidTr="00A34102">
        <w:trPr>
          <w:cantSplit/>
          <w:trHeight w:val="20"/>
        </w:trPr>
        <w:tc>
          <w:tcPr>
            <w:tcW w:w="742" w:type="dxa"/>
            <w:tcBorders>
              <w:top w:val="single" w:sz="4" w:space="0" w:color="auto"/>
              <w:left w:val="single" w:sz="4" w:space="0" w:color="auto"/>
              <w:bottom w:val="single" w:sz="4" w:space="0" w:color="auto"/>
              <w:right w:val="single" w:sz="4" w:space="0" w:color="auto"/>
            </w:tcBorders>
          </w:tcPr>
          <w:p w:rsidR="00A34102" w:rsidRPr="002F15AC" w:rsidRDefault="00A34102" w:rsidP="00A34102">
            <w:pPr>
              <w:pStyle w:val="ConsPlusNormal"/>
              <w:jc w:val="center"/>
              <w:rPr>
                <w:rFonts w:ascii="Times New Roman" w:hAnsi="Times New Roman" w:cs="Times New Roman"/>
                <w:sz w:val="28"/>
                <w:szCs w:val="28"/>
              </w:rPr>
            </w:pPr>
            <w:r>
              <w:rPr>
                <w:rFonts w:ascii="Times New Roman" w:hAnsi="Times New Roman" w:cs="Times New Roman"/>
                <w:sz w:val="28"/>
                <w:szCs w:val="28"/>
              </w:rPr>
              <w:t>119</w:t>
            </w:r>
            <w:r w:rsidRPr="002F15AC">
              <w:rPr>
                <w:rFonts w:ascii="Times New Roman" w:hAnsi="Times New Roman" w:cs="Times New Roman"/>
                <w:sz w:val="28"/>
                <w:szCs w:val="28"/>
              </w:rPr>
              <w:t>.</w:t>
            </w:r>
          </w:p>
        </w:tc>
        <w:tc>
          <w:tcPr>
            <w:tcW w:w="9461" w:type="dxa"/>
            <w:tcBorders>
              <w:top w:val="single" w:sz="4" w:space="0" w:color="auto"/>
              <w:left w:val="single" w:sz="4" w:space="0" w:color="auto"/>
              <w:bottom w:val="single" w:sz="4" w:space="0" w:color="auto"/>
              <w:right w:val="single" w:sz="4" w:space="0" w:color="auto"/>
            </w:tcBorders>
          </w:tcPr>
          <w:p w:rsidR="00A34102" w:rsidRPr="002F15AC" w:rsidRDefault="00A34102" w:rsidP="00031FB7">
            <w:pPr>
              <w:pStyle w:val="ConsPlusNormal"/>
              <w:jc w:val="both"/>
              <w:rPr>
                <w:rFonts w:ascii="Times New Roman" w:hAnsi="Times New Roman" w:cs="Times New Roman"/>
                <w:sz w:val="28"/>
                <w:szCs w:val="28"/>
              </w:rPr>
            </w:pPr>
            <w:r w:rsidRPr="002F15AC">
              <w:rPr>
                <w:rFonts w:ascii="Times New Roman" w:hAnsi="Times New Roman" w:cs="Times New Roman"/>
                <w:sz w:val="28"/>
                <w:szCs w:val="28"/>
              </w:rPr>
              <w:t>Общество с</w:t>
            </w:r>
            <w:r>
              <w:rPr>
                <w:rFonts w:ascii="Times New Roman" w:hAnsi="Times New Roman" w:cs="Times New Roman"/>
                <w:sz w:val="28"/>
                <w:szCs w:val="28"/>
              </w:rPr>
              <w:t xml:space="preserve"> ограниченной ответственностью «ЭКО центр»</w:t>
            </w:r>
            <w:r w:rsidRPr="002F15AC">
              <w:rPr>
                <w:rFonts w:ascii="Times New Roman" w:hAnsi="Times New Roman" w:cs="Times New Roman"/>
                <w:sz w:val="28"/>
                <w:szCs w:val="28"/>
              </w:rPr>
              <w:t>, г. Москва</w:t>
            </w:r>
          </w:p>
        </w:tc>
        <w:tc>
          <w:tcPr>
            <w:tcW w:w="2544" w:type="dxa"/>
            <w:tcBorders>
              <w:top w:val="single" w:sz="4" w:space="0" w:color="auto"/>
              <w:left w:val="single" w:sz="4" w:space="0" w:color="auto"/>
              <w:bottom w:val="single" w:sz="4" w:space="0" w:color="auto"/>
              <w:right w:val="single" w:sz="4" w:space="0" w:color="auto"/>
            </w:tcBorders>
            <w:vAlign w:val="center"/>
          </w:tcPr>
          <w:p w:rsidR="00A34102" w:rsidRPr="002F15AC" w:rsidRDefault="00A34102" w:rsidP="00A34102">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w:t>
            </w:r>
          </w:p>
        </w:tc>
        <w:tc>
          <w:tcPr>
            <w:tcW w:w="2399" w:type="dxa"/>
            <w:tcBorders>
              <w:top w:val="single" w:sz="4" w:space="0" w:color="auto"/>
              <w:left w:val="single" w:sz="4" w:space="0" w:color="auto"/>
              <w:bottom w:val="single" w:sz="4" w:space="0" w:color="auto"/>
              <w:right w:val="single" w:sz="4" w:space="0" w:color="auto"/>
            </w:tcBorders>
            <w:vAlign w:val="center"/>
          </w:tcPr>
          <w:p w:rsidR="00A34102" w:rsidRDefault="00A34102" w:rsidP="00A34102">
            <w:pPr>
              <w:jc w:val="center"/>
            </w:pPr>
            <w:r w:rsidRPr="007A36BA">
              <w:rPr>
                <w:szCs w:val="28"/>
              </w:rPr>
              <w:t>–</w:t>
            </w:r>
          </w:p>
        </w:tc>
      </w:tr>
      <w:tr w:rsidR="00A34102" w:rsidRPr="002F15AC" w:rsidTr="00A34102">
        <w:trPr>
          <w:cantSplit/>
          <w:trHeight w:val="20"/>
        </w:trPr>
        <w:tc>
          <w:tcPr>
            <w:tcW w:w="742" w:type="dxa"/>
            <w:tcBorders>
              <w:top w:val="single" w:sz="4" w:space="0" w:color="auto"/>
              <w:left w:val="single" w:sz="4" w:space="0" w:color="auto"/>
              <w:bottom w:val="single" w:sz="4" w:space="0" w:color="auto"/>
              <w:right w:val="single" w:sz="4" w:space="0" w:color="auto"/>
            </w:tcBorders>
          </w:tcPr>
          <w:p w:rsidR="00A34102" w:rsidRPr="002F15AC" w:rsidRDefault="00A34102" w:rsidP="00A34102">
            <w:pPr>
              <w:pStyle w:val="ConsPlusNormal"/>
              <w:jc w:val="center"/>
              <w:rPr>
                <w:rFonts w:ascii="Times New Roman" w:hAnsi="Times New Roman" w:cs="Times New Roman"/>
                <w:sz w:val="28"/>
                <w:szCs w:val="28"/>
              </w:rPr>
            </w:pPr>
            <w:r>
              <w:rPr>
                <w:rFonts w:ascii="Times New Roman" w:hAnsi="Times New Roman" w:cs="Times New Roman"/>
                <w:sz w:val="28"/>
                <w:szCs w:val="28"/>
              </w:rPr>
              <w:t>120</w:t>
            </w:r>
            <w:r w:rsidRPr="002F15AC">
              <w:rPr>
                <w:rFonts w:ascii="Times New Roman" w:hAnsi="Times New Roman" w:cs="Times New Roman"/>
                <w:sz w:val="28"/>
                <w:szCs w:val="28"/>
              </w:rPr>
              <w:t>.</w:t>
            </w:r>
          </w:p>
        </w:tc>
        <w:tc>
          <w:tcPr>
            <w:tcW w:w="9461" w:type="dxa"/>
            <w:tcBorders>
              <w:top w:val="single" w:sz="4" w:space="0" w:color="auto"/>
              <w:left w:val="single" w:sz="4" w:space="0" w:color="auto"/>
              <w:bottom w:val="single" w:sz="4" w:space="0" w:color="auto"/>
              <w:right w:val="single" w:sz="4" w:space="0" w:color="auto"/>
            </w:tcBorders>
          </w:tcPr>
          <w:p w:rsidR="00A34102" w:rsidRPr="002F15AC" w:rsidRDefault="00A34102" w:rsidP="00031FB7">
            <w:pPr>
              <w:pStyle w:val="ConsPlusNormal"/>
              <w:jc w:val="both"/>
              <w:rPr>
                <w:rFonts w:ascii="Times New Roman" w:hAnsi="Times New Roman" w:cs="Times New Roman"/>
                <w:sz w:val="28"/>
                <w:szCs w:val="28"/>
              </w:rPr>
            </w:pPr>
            <w:r w:rsidRPr="002F15AC">
              <w:rPr>
                <w:rFonts w:ascii="Times New Roman" w:hAnsi="Times New Roman" w:cs="Times New Roman"/>
                <w:sz w:val="28"/>
                <w:szCs w:val="28"/>
              </w:rPr>
              <w:t xml:space="preserve">Государственное автономное учреждение здравоохранения Московской области «Дубненская городская больница», </w:t>
            </w:r>
            <w:r w:rsidR="00031FB7" w:rsidRPr="002F15AC">
              <w:rPr>
                <w:rFonts w:ascii="Times New Roman" w:hAnsi="Times New Roman" w:cs="Times New Roman"/>
                <w:sz w:val="28"/>
                <w:szCs w:val="28"/>
              </w:rPr>
              <w:t>Московск</w:t>
            </w:r>
            <w:r w:rsidR="00031FB7">
              <w:rPr>
                <w:rFonts w:ascii="Times New Roman" w:hAnsi="Times New Roman" w:cs="Times New Roman"/>
                <w:sz w:val="28"/>
                <w:szCs w:val="28"/>
              </w:rPr>
              <w:t>ая</w:t>
            </w:r>
            <w:r w:rsidR="00031FB7" w:rsidRPr="002F15AC">
              <w:rPr>
                <w:rFonts w:ascii="Times New Roman" w:hAnsi="Times New Roman" w:cs="Times New Roman"/>
                <w:sz w:val="28"/>
                <w:szCs w:val="28"/>
              </w:rPr>
              <w:t xml:space="preserve"> област</w:t>
            </w:r>
            <w:r w:rsidR="00031FB7">
              <w:rPr>
                <w:rFonts w:ascii="Times New Roman" w:hAnsi="Times New Roman" w:cs="Times New Roman"/>
                <w:sz w:val="28"/>
                <w:szCs w:val="28"/>
              </w:rPr>
              <w:t xml:space="preserve">ь, </w:t>
            </w:r>
            <w:r w:rsidRPr="002F15AC">
              <w:rPr>
                <w:rFonts w:ascii="Times New Roman" w:hAnsi="Times New Roman" w:cs="Times New Roman"/>
                <w:sz w:val="28"/>
                <w:szCs w:val="28"/>
              </w:rPr>
              <w:t>г.</w:t>
            </w:r>
            <w:r w:rsidR="00031FB7">
              <w:rPr>
                <w:rFonts w:ascii="Times New Roman" w:hAnsi="Times New Roman" w:cs="Times New Roman"/>
                <w:sz w:val="28"/>
                <w:szCs w:val="28"/>
              </w:rPr>
              <w:t> </w:t>
            </w:r>
            <w:r w:rsidRPr="002F15AC">
              <w:rPr>
                <w:rFonts w:ascii="Times New Roman" w:hAnsi="Times New Roman" w:cs="Times New Roman"/>
                <w:sz w:val="28"/>
                <w:szCs w:val="28"/>
              </w:rPr>
              <w:t>Дубна</w:t>
            </w:r>
          </w:p>
        </w:tc>
        <w:tc>
          <w:tcPr>
            <w:tcW w:w="2544" w:type="dxa"/>
            <w:tcBorders>
              <w:top w:val="single" w:sz="4" w:space="0" w:color="auto"/>
              <w:left w:val="single" w:sz="4" w:space="0" w:color="auto"/>
              <w:bottom w:val="single" w:sz="4" w:space="0" w:color="auto"/>
              <w:right w:val="single" w:sz="4" w:space="0" w:color="auto"/>
            </w:tcBorders>
            <w:vAlign w:val="center"/>
          </w:tcPr>
          <w:p w:rsidR="00A34102" w:rsidRPr="002F15AC" w:rsidRDefault="00A34102" w:rsidP="00A34102">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w:t>
            </w:r>
          </w:p>
        </w:tc>
        <w:tc>
          <w:tcPr>
            <w:tcW w:w="2399" w:type="dxa"/>
            <w:tcBorders>
              <w:top w:val="single" w:sz="4" w:space="0" w:color="auto"/>
              <w:left w:val="single" w:sz="4" w:space="0" w:color="auto"/>
              <w:bottom w:val="single" w:sz="4" w:space="0" w:color="auto"/>
              <w:right w:val="single" w:sz="4" w:space="0" w:color="auto"/>
            </w:tcBorders>
            <w:vAlign w:val="center"/>
          </w:tcPr>
          <w:p w:rsidR="00A34102" w:rsidRDefault="00A34102" w:rsidP="00A34102">
            <w:pPr>
              <w:jc w:val="center"/>
            </w:pPr>
            <w:r w:rsidRPr="007A36BA">
              <w:rPr>
                <w:szCs w:val="28"/>
              </w:rPr>
              <w:t>–</w:t>
            </w:r>
          </w:p>
        </w:tc>
      </w:tr>
      <w:tr w:rsidR="00A34102" w:rsidRPr="002F15AC" w:rsidTr="00A34102">
        <w:trPr>
          <w:cantSplit/>
          <w:trHeight w:val="20"/>
        </w:trPr>
        <w:tc>
          <w:tcPr>
            <w:tcW w:w="742" w:type="dxa"/>
            <w:tcBorders>
              <w:top w:val="single" w:sz="4" w:space="0" w:color="auto"/>
              <w:left w:val="single" w:sz="4" w:space="0" w:color="auto"/>
              <w:bottom w:val="single" w:sz="4" w:space="0" w:color="auto"/>
              <w:right w:val="single" w:sz="4" w:space="0" w:color="auto"/>
            </w:tcBorders>
          </w:tcPr>
          <w:p w:rsidR="00A34102" w:rsidRPr="002F15AC" w:rsidRDefault="00A34102" w:rsidP="00A34102">
            <w:pPr>
              <w:pStyle w:val="ConsPlusNormal"/>
              <w:jc w:val="center"/>
              <w:rPr>
                <w:rFonts w:ascii="Times New Roman" w:hAnsi="Times New Roman" w:cs="Times New Roman"/>
                <w:sz w:val="28"/>
                <w:szCs w:val="28"/>
              </w:rPr>
            </w:pPr>
            <w:r>
              <w:rPr>
                <w:rFonts w:ascii="Times New Roman" w:hAnsi="Times New Roman" w:cs="Times New Roman"/>
                <w:sz w:val="28"/>
                <w:szCs w:val="28"/>
              </w:rPr>
              <w:t>121</w:t>
            </w:r>
            <w:r w:rsidRPr="002F15AC">
              <w:rPr>
                <w:rFonts w:ascii="Times New Roman" w:hAnsi="Times New Roman" w:cs="Times New Roman"/>
                <w:sz w:val="28"/>
                <w:szCs w:val="28"/>
              </w:rPr>
              <w:t>.</w:t>
            </w:r>
          </w:p>
        </w:tc>
        <w:tc>
          <w:tcPr>
            <w:tcW w:w="9461" w:type="dxa"/>
            <w:tcBorders>
              <w:top w:val="single" w:sz="4" w:space="0" w:color="auto"/>
              <w:left w:val="single" w:sz="4" w:space="0" w:color="auto"/>
              <w:bottom w:val="single" w:sz="4" w:space="0" w:color="auto"/>
              <w:right w:val="single" w:sz="4" w:space="0" w:color="auto"/>
            </w:tcBorders>
          </w:tcPr>
          <w:p w:rsidR="00A34102" w:rsidRPr="002F15AC" w:rsidRDefault="00A34102" w:rsidP="00031FB7">
            <w:pPr>
              <w:pStyle w:val="ConsPlusNormal"/>
              <w:jc w:val="both"/>
              <w:rPr>
                <w:rFonts w:ascii="Times New Roman" w:hAnsi="Times New Roman" w:cs="Times New Roman"/>
                <w:sz w:val="28"/>
                <w:szCs w:val="28"/>
              </w:rPr>
            </w:pPr>
            <w:r w:rsidRPr="002F15AC">
              <w:rPr>
                <w:rFonts w:ascii="Times New Roman" w:hAnsi="Times New Roman" w:cs="Times New Roman"/>
                <w:sz w:val="28"/>
                <w:szCs w:val="28"/>
              </w:rPr>
              <w:t>Общество с ограниченной ответственностью «ПЭТ-Технолоджи Диагностика», г.</w:t>
            </w:r>
            <w:r w:rsidR="00031FB7">
              <w:rPr>
                <w:rFonts w:ascii="Times New Roman" w:hAnsi="Times New Roman" w:cs="Times New Roman"/>
                <w:sz w:val="28"/>
                <w:szCs w:val="28"/>
              </w:rPr>
              <w:t xml:space="preserve"> </w:t>
            </w:r>
            <w:r w:rsidRPr="002F15AC">
              <w:rPr>
                <w:rFonts w:ascii="Times New Roman" w:hAnsi="Times New Roman" w:cs="Times New Roman"/>
                <w:sz w:val="28"/>
                <w:szCs w:val="28"/>
              </w:rPr>
              <w:t xml:space="preserve">Самара </w:t>
            </w:r>
          </w:p>
        </w:tc>
        <w:tc>
          <w:tcPr>
            <w:tcW w:w="2544" w:type="dxa"/>
            <w:tcBorders>
              <w:top w:val="single" w:sz="4" w:space="0" w:color="auto"/>
              <w:left w:val="single" w:sz="4" w:space="0" w:color="auto"/>
              <w:bottom w:val="single" w:sz="4" w:space="0" w:color="auto"/>
              <w:right w:val="single" w:sz="4" w:space="0" w:color="auto"/>
            </w:tcBorders>
            <w:vAlign w:val="center"/>
          </w:tcPr>
          <w:p w:rsidR="00A34102" w:rsidRPr="002F15AC" w:rsidRDefault="00A34102" w:rsidP="00A34102">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w:t>
            </w:r>
          </w:p>
        </w:tc>
        <w:tc>
          <w:tcPr>
            <w:tcW w:w="2399" w:type="dxa"/>
            <w:tcBorders>
              <w:top w:val="single" w:sz="4" w:space="0" w:color="auto"/>
              <w:left w:val="single" w:sz="4" w:space="0" w:color="auto"/>
              <w:bottom w:val="single" w:sz="4" w:space="0" w:color="auto"/>
              <w:right w:val="single" w:sz="4" w:space="0" w:color="auto"/>
            </w:tcBorders>
            <w:vAlign w:val="center"/>
          </w:tcPr>
          <w:p w:rsidR="00A34102" w:rsidRDefault="00A34102" w:rsidP="00A34102">
            <w:pPr>
              <w:jc w:val="center"/>
            </w:pPr>
            <w:r w:rsidRPr="007A36BA">
              <w:rPr>
                <w:szCs w:val="28"/>
              </w:rPr>
              <w:t>–</w:t>
            </w:r>
          </w:p>
        </w:tc>
      </w:tr>
      <w:tr w:rsidR="00A34102" w:rsidRPr="002F15AC" w:rsidTr="00A34102">
        <w:trPr>
          <w:cantSplit/>
          <w:trHeight w:val="20"/>
        </w:trPr>
        <w:tc>
          <w:tcPr>
            <w:tcW w:w="742" w:type="dxa"/>
            <w:tcBorders>
              <w:top w:val="single" w:sz="4" w:space="0" w:color="auto"/>
              <w:left w:val="single" w:sz="4" w:space="0" w:color="auto"/>
              <w:bottom w:val="single" w:sz="4" w:space="0" w:color="auto"/>
              <w:right w:val="single" w:sz="4" w:space="0" w:color="auto"/>
            </w:tcBorders>
          </w:tcPr>
          <w:p w:rsidR="00A34102" w:rsidRPr="002F15AC" w:rsidRDefault="00A34102" w:rsidP="00A34102">
            <w:pPr>
              <w:pStyle w:val="ConsPlusNormal"/>
              <w:jc w:val="center"/>
              <w:rPr>
                <w:rFonts w:ascii="Times New Roman" w:hAnsi="Times New Roman" w:cs="Times New Roman"/>
                <w:sz w:val="28"/>
                <w:szCs w:val="28"/>
                <w:highlight w:val="yellow"/>
              </w:rPr>
            </w:pPr>
            <w:r>
              <w:rPr>
                <w:rFonts w:ascii="Times New Roman" w:hAnsi="Times New Roman" w:cs="Times New Roman"/>
                <w:sz w:val="28"/>
                <w:szCs w:val="28"/>
              </w:rPr>
              <w:t>122</w:t>
            </w:r>
            <w:r w:rsidRPr="002F15AC">
              <w:rPr>
                <w:rFonts w:ascii="Times New Roman" w:hAnsi="Times New Roman" w:cs="Times New Roman"/>
                <w:sz w:val="28"/>
                <w:szCs w:val="28"/>
              </w:rPr>
              <w:t>.</w:t>
            </w:r>
          </w:p>
        </w:tc>
        <w:tc>
          <w:tcPr>
            <w:tcW w:w="9461" w:type="dxa"/>
            <w:tcBorders>
              <w:top w:val="single" w:sz="4" w:space="0" w:color="auto"/>
              <w:left w:val="single" w:sz="4" w:space="0" w:color="auto"/>
              <w:bottom w:val="single" w:sz="4" w:space="0" w:color="auto"/>
              <w:right w:val="single" w:sz="4" w:space="0" w:color="auto"/>
            </w:tcBorders>
          </w:tcPr>
          <w:p w:rsidR="00A34102" w:rsidRPr="002F15AC" w:rsidRDefault="00A34102" w:rsidP="00031FB7">
            <w:pPr>
              <w:pStyle w:val="ConsPlusNormal"/>
              <w:jc w:val="both"/>
              <w:rPr>
                <w:rFonts w:ascii="Times New Roman" w:hAnsi="Times New Roman" w:cs="Times New Roman"/>
                <w:sz w:val="28"/>
                <w:szCs w:val="28"/>
              </w:rPr>
            </w:pPr>
            <w:r w:rsidRPr="002F15AC">
              <w:rPr>
                <w:rFonts w:ascii="Times New Roman" w:hAnsi="Times New Roman" w:cs="Times New Roman"/>
                <w:sz w:val="28"/>
                <w:szCs w:val="28"/>
              </w:rPr>
              <w:t>Общество с ограниченной ответственностью «М-ЛАЙН», г.</w:t>
            </w:r>
            <w:r w:rsidR="00031FB7">
              <w:rPr>
                <w:rFonts w:ascii="Times New Roman" w:hAnsi="Times New Roman" w:cs="Times New Roman"/>
                <w:sz w:val="28"/>
                <w:szCs w:val="28"/>
              </w:rPr>
              <w:t> </w:t>
            </w:r>
            <w:r w:rsidRPr="002F15AC">
              <w:rPr>
                <w:rFonts w:ascii="Times New Roman" w:hAnsi="Times New Roman" w:cs="Times New Roman"/>
                <w:sz w:val="28"/>
                <w:szCs w:val="28"/>
              </w:rPr>
              <w:t>Москва</w:t>
            </w:r>
          </w:p>
        </w:tc>
        <w:tc>
          <w:tcPr>
            <w:tcW w:w="2544" w:type="dxa"/>
            <w:tcBorders>
              <w:top w:val="single" w:sz="4" w:space="0" w:color="auto"/>
              <w:left w:val="single" w:sz="4" w:space="0" w:color="auto"/>
              <w:bottom w:val="single" w:sz="4" w:space="0" w:color="auto"/>
              <w:right w:val="single" w:sz="4" w:space="0" w:color="auto"/>
            </w:tcBorders>
            <w:vAlign w:val="center"/>
          </w:tcPr>
          <w:p w:rsidR="00A34102" w:rsidRPr="002F15AC" w:rsidRDefault="00A34102" w:rsidP="00A34102">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w:t>
            </w:r>
          </w:p>
        </w:tc>
        <w:tc>
          <w:tcPr>
            <w:tcW w:w="2399" w:type="dxa"/>
            <w:tcBorders>
              <w:top w:val="single" w:sz="4" w:space="0" w:color="auto"/>
              <w:left w:val="single" w:sz="4" w:space="0" w:color="auto"/>
              <w:bottom w:val="single" w:sz="4" w:space="0" w:color="auto"/>
              <w:right w:val="single" w:sz="4" w:space="0" w:color="auto"/>
            </w:tcBorders>
            <w:vAlign w:val="center"/>
          </w:tcPr>
          <w:p w:rsidR="00A34102" w:rsidRDefault="00A34102" w:rsidP="00A34102">
            <w:pPr>
              <w:jc w:val="center"/>
            </w:pPr>
            <w:r w:rsidRPr="007A36BA">
              <w:rPr>
                <w:szCs w:val="28"/>
              </w:rPr>
              <w:t>–</w:t>
            </w:r>
          </w:p>
        </w:tc>
      </w:tr>
      <w:tr w:rsidR="00A34102" w:rsidRPr="002F15AC" w:rsidTr="00A34102">
        <w:trPr>
          <w:cantSplit/>
          <w:trHeight w:val="20"/>
        </w:trPr>
        <w:tc>
          <w:tcPr>
            <w:tcW w:w="742" w:type="dxa"/>
            <w:tcBorders>
              <w:top w:val="single" w:sz="4" w:space="0" w:color="auto"/>
              <w:left w:val="single" w:sz="4" w:space="0" w:color="auto"/>
              <w:bottom w:val="single" w:sz="4" w:space="0" w:color="auto"/>
              <w:right w:val="single" w:sz="4" w:space="0" w:color="auto"/>
            </w:tcBorders>
          </w:tcPr>
          <w:p w:rsidR="00A34102" w:rsidRPr="002F15AC" w:rsidRDefault="00A34102" w:rsidP="00A34102">
            <w:pPr>
              <w:pStyle w:val="ConsPlusNormal"/>
              <w:jc w:val="center"/>
              <w:rPr>
                <w:rFonts w:ascii="Times New Roman" w:hAnsi="Times New Roman" w:cs="Times New Roman"/>
                <w:sz w:val="28"/>
                <w:szCs w:val="28"/>
              </w:rPr>
            </w:pPr>
            <w:r>
              <w:rPr>
                <w:rFonts w:ascii="Times New Roman" w:hAnsi="Times New Roman" w:cs="Times New Roman"/>
                <w:sz w:val="28"/>
                <w:szCs w:val="28"/>
              </w:rPr>
              <w:t>123</w:t>
            </w:r>
            <w:r w:rsidRPr="002F15AC">
              <w:rPr>
                <w:rFonts w:ascii="Times New Roman" w:hAnsi="Times New Roman" w:cs="Times New Roman"/>
                <w:sz w:val="28"/>
                <w:szCs w:val="28"/>
              </w:rPr>
              <w:t>.</w:t>
            </w:r>
          </w:p>
        </w:tc>
        <w:tc>
          <w:tcPr>
            <w:tcW w:w="9461" w:type="dxa"/>
            <w:tcBorders>
              <w:top w:val="single" w:sz="4" w:space="0" w:color="auto"/>
              <w:left w:val="single" w:sz="4" w:space="0" w:color="auto"/>
              <w:bottom w:val="single" w:sz="4" w:space="0" w:color="auto"/>
              <w:right w:val="single" w:sz="4" w:space="0" w:color="auto"/>
            </w:tcBorders>
          </w:tcPr>
          <w:p w:rsidR="00A34102" w:rsidRPr="002F15AC" w:rsidRDefault="00A34102" w:rsidP="00031FB7">
            <w:pPr>
              <w:pStyle w:val="ConsPlusNormal"/>
              <w:jc w:val="both"/>
              <w:rPr>
                <w:rFonts w:ascii="Times New Roman" w:hAnsi="Times New Roman" w:cs="Times New Roman"/>
                <w:sz w:val="28"/>
                <w:szCs w:val="28"/>
              </w:rPr>
            </w:pPr>
            <w:r w:rsidRPr="002F15AC">
              <w:rPr>
                <w:rFonts w:ascii="Times New Roman" w:hAnsi="Times New Roman" w:cs="Times New Roman"/>
                <w:sz w:val="28"/>
                <w:szCs w:val="28"/>
              </w:rPr>
              <w:t>Общество с ограниченной ответственностью «МРТ-Ржев Диагностика», г.</w:t>
            </w:r>
            <w:r w:rsidR="00031FB7">
              <w:rPr>
                <w:rFonts w:ascii="Times New Roman" w:hAnsi="Times New Roman" w:cs="Times New Roman"/>
                <w:sz w:val="28"/>
                <w:szCs w:val="28"/>
              </w:rPr>
              <w:t> </w:t>
            </w:r>
            <w:r w:rsidRPr="002F15AC">
              <w:rPr>
                <w:rFonts w:ascii="Times New Roman" w:hAnsi="Times New Roman" w:cs="Times New Roman"/>
                <w:sz w:val="28"/>
                <w:szCs w:val="28"/>
              </w:rPr>
              <w:t>Ржев</w:t>
            </w:r>
          </w:p>
        </w:tc>
        <w:tc>
          <w:tcPr>
            <w:tcW w:w="2544" w:type="dxa"/>
            <w:tcBorders>
              <w:top w:val="single" w:sz="4" w:space="0" w:color="auto"/>
              <w:left w:val="single" w:sz="4" w:space="0" w:color="auto"/>
              <w:bottom w:val="single" w:sz="4" w:space="0" w:color="auto"/>
              <w:right w:val="single" w:sz="4" w:space="0" w:color="auto"/>
            </w:tcBorders>
            <w:vAlign w:val="center"/>
          </w:tcPr>
          <w:p w:rsidR="00A34102" w:rsidRPr="002F15AC" w:rsidRDefault="00A34102" w:rsidP="00A34102">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w:t>
            </w:r>
          </w:p>
        </w:tc>
        <w:tc>
          <w:tcPr>
            <w:tcW w:w="2399" w:type="dxa"/>
            <w:tcBorders>
              <w:top w:val="single" w:sz="4" w:space="0" w:color="auto"/>
              <w:left w:val="single" w:sz="4" w:space="0" w:color="auto"/>
              <w:bottom w:val="single" w:sz="4" w:space="0" w:color="auto"/>
              <w:right w:val="single" w:sz="4" w:space="0" w:color="auto"/>
            </w:tcBorders>
            <w:vAlign w:val="center"/>
          </w:tcPr>
          <w:p w:rsidR="00A34102" w:rsidRDefault="00A34102" w:rsidP="00A34102">
            <w:pPr>
              <w:jc w:val="center"/>
            </w:pPr>
            <w:r w:rsidRPr="007A36BA">
              <w:rPr>
                <w:szCs w:val="28"/>
              </w:rPr>
              <w:t>–</w:t>
            </w:r>
          </w:p>
        </w:tc>
      </w:tr>
      <w:tr w:rsidR="00A34102" w:rsidRPr="002F15AC" w:rsidTr="00A34102">
        <w:trPr>
          <w:cantSplit/>
          <w:trHeight w:val="20"/>
        </w:trPr>
        <w:tc>
          <w:tcPr>
            <w:tcW w:w="742" w:type="dxa"/>
            <w:tcBorders>
              <w:top w:val="single" w:sz="4" w:space="0" w:color="auto"/>
              <w:left w:val="single" w:sz="4" w:space="0" w:color="auto"/>
              <w:bottom w:val="single" w:sz="4" w:space="0" w:color="auto"/>
              <w:right w:val="single" w:sz="4" w:space="0" w:color="auto"/>
            </w:tcBorders>
          </w:tcPr>
          <w:p w:rsidR="00A34102" w:rsidRPr="002F15AC" w:rsidRDefault="00A34102" w:rsidP="00A34102">
            <w:pPr>
              <w:pStyle w:val="ConsPlusNormal"/>
              <w:jc w:val="center"/>
              <w:rPr>
                <w:rFonts w:ascii="Times New Roman" w:hAnsi="Times New Roman" w:cs="Times New Roman"/>
                <w:sz w:val="28"/>
                <w:szCs w:val="28"/>
              </w:rPr>
            </w:pPr>
            <w:r>
              <w:rPr>
                <w:rFonts w:ascii="Times New Roman" w:hAnsi="Times New Roman" w:cs="Times New Roman"/>
                <w:sz w:val="28"/>
                <w:szCs w:val="28"/>
              </w:rPr>
              <w:t>124</w:t>
            </w:r>
            <w:r w:rsidRPr="002F15AC">
              <w:rPr>
                <w:rFonts w:ascii="Times New Roman" w:hAnsi="Times New Roman" w:cs="Times New Roman"/>
                <w:sz w:val="28"/>
                <w:szCs w:val="28"/>
              </w:rPr>
              <w:t>.</w:t>
            </w:r>
          </w:p>
        </w:tc>
        <w:tc>
          <w:tcPr>
            <w:tcW w:w="9461" w:type="dxa"/>
            <w:tcBorders>
              <w:top w:val="single" w:sz="4" w:space="0" w:color="auto"/>
              <w:left w:val="single" w:sz="4" w:space="0" w:color="auto"/>
              <w:bottom w:val="single" w:sz="4" w:space="0" w:color="auto"/>
              <w:right w:val="single" w:sz="4" w:space="0" w:color="auto"/>
            </w:tcBorders>
          </w:tcPr>
          <w:p w:rsidR="00A34102" w:rsidRPr="002F15AC" w:rsidRDefault="00A34102" w:rsidP="00031FB7">
            <w:pPr>
              <w:pStyle w:val="ConsPlusNormal"/>
              <w:jc w:val="both"/>
              <w:rPr>
                <w:rFonts w:ascii="Times New Roman" w:hAnsi="Times New Roman" w:cs="Times New Roman"/>
                <w:sz w:val="28"/>
                <w:szCs w:val="28"/>
              </w:rPr>
            </w:pPr>
            <w:r w:rsidRPr="002F15AC">
              <w:rPr>
                <w:rFonts w:ascii="Times New Roman" w:hAnsi="Times New Roman" w:cs="Times New Roman"/>
                <w:sz w:val="28"/>
                <w:szCs w:val="28"/>
              </w:rPr>
              <w:t>Общество с ограниченной ответственность</w:t>
            </w:r>
            <w:r>
              <w:rPr>
                <w:rFonts w:ascii="Times New Roman" w:hAnsi="Times New Roman" w:cs="Times New Roman"/>
                <w:sz w:val="28"/>
                <w:szCs w:val="28"/>
              </w:rPr>
              <w:t xml:space="preserve">ю </w:t>
            </w:r>
            <w:r w:rsidRPr="002F15AC">
              <w:rPr>
                <w:rFonts w:ascii="Times New Roman" w:hAnsi="Times New Roman" w:cs="Times New Roman"/>
                <w:sz w:val="28"/>
                <w:szCs w:val="28"/>
              </w:rPr>
              <w:t xml:space="preserve">«Александровский медицинский реабилитационный центр», </w:t>
            </w:r>
            <w:r w:rsidR="00031FB7" w:rsidRPr="002F15AC">
              <w:rPr>
                <w:rFonts w:ascii="Times New Roman" w:hAnsi="Times New Roman" w:cs="Times New Roman"/>
                <w:sz w:val="28"/>
                <w:szCs w:val="28"/>
              </w:rPr>
              <w:t>Конаковск</w:t>
            </w:r>
            <w:r w:rsidR="00031FB7">
              <w:rPr>
                <w:rFonts w:ascii="Times New Roman" w:hAnsi="Times New Roman" w:cs="Times New Roman"/>
                <w:sz w:val="28"/>
                <w:szCs w:val="28"/>
              </w:rPr>
              <w:t>ий</w:t>
            </w:r>
            <w:r w:rsidR="00031FB7" w:rsidRPr="002F15AC">
              <w:rPr>
                <w:rFonts w:ascii="Times New Roman" w:hAnsi="Times New Roman" w:cs="Times New Roman"/>
                <w:sz w:val="28"/>
                <w:szCs w:val="28"/>
              </w:rPr>
              <w:t xml:space="preserve"> район</w:t>
            </w:r>
            <w:r w:rsidR="00031FB7">
              <w:rPr>
                <w:rFonts w:ascii="Times New Roman" w:hAnsi="Times New Roman" w:cs="Times New Roman"/>
                <w:sz w:val="28"/>
                <w:szCs w:val="28"/>
              </w:rPr>
              <w:t>,</w:t>
            </w:r>
            <w:r w:rsidR="00031FB7" w:rsidRPr="002F15AC">
              <w:rPr>
                <w:rFonts w:ascii="Times New Roman" w:hAnsi="Times New Roman" w:cs="Times New Roman"/>
                <w:sz w:val="28"/>
                <w:szCs w:val="28"/>
              </w:rPr>
              <w:t xml:space="preserve"> </w:t>
            </w:r>
            <w:r w:rsidRPr="002F15AC">
              <w:rPr>
                <w:rFonts w:ascii="Times New Roman" w:hAnsi="Times New Roman" w:cs="Times New Roman"/>
                <w:sz w:val="28"/>
                <w:szCs w:val="28"/>
              </w:rPr>
              <w:t>д.</w:t>
            </w:r>
            <w:r w:rsidR="00031FB7">
              <w:rPr>
                <w:rFonts w:ascii="Times New Roman" w:hAnsi="Times New Roman" w:cs="Times New Roman"/>
                <w:sz w:val="28"/>
                <w:szCs w:val="28"/>
              </w:rPr>
              <w:t> </w:t>
            </w:r>
            <w:r w:rsidRPr="002F15AC">
              <w:rPr>
                <w:rFonts w:ascii="Times New Roman" w:hAnsi="Times New Roman" w:cs="Times New Roman"/>
                <w:sz w:val="28"/>
                <w:szCs w:val="28"/>
              </w:rPr>
              <w:t xml:space="preserve">Говорово </w:t>
            </w:r>
          </w:p>
        </w:tc>
        <w:tc>
          <w:tcPr>
            <w:tcW w:w="2544" w:type="dxa"/>
            <w:tcBorders>
              <w:top w:val="single" w:sz="4" w:space="0" w:color="auto"/>
              <w:left w:val="single" w:sz="4" w:space="0" w:color="auto"/>
              <w:bottom w:val="single" w:sz="4" w:space="0" w:color="auto"/>
              <w:right w:val="single" w:sz="4" w:space="0" w:color="auto"/>
            </w:tcBorders>
            <w:vAlign w:val="center"/>
          </w:tcPr>
          <w:p w:rsidR="00A34102" w:rsidRPr="002F15AC" w:rsidRDefault="00A34102" w:rsidP="00A34102">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w:t>
            </w:r>
          </w:p>
        </w:tc>
        <w:tc>
          <w:tcPr>
            <w:tcW w:w="2399" w:type="dxa"/>
            <w:tcBorders>
              <w:top w:val="single" w:sz="4" w:space="0" w:color="auto"/>
              <w:left w:val="single" w:sz="4" w:space="0" w:color="auto"/>
              <w:bottom w:val="single" w:sz="4" w:space="0" w:color="auto"/>
              <w:right w:val="single" w:sz="4" w:space="0" w:color="auto"/>
            </w:tcBorders>
            <w:vAlign w:val="center"/>
          </w:tcPr>
          <w:p w:rsidR="00A34102" w:rsidRDefault="00A34102" w:rsidP="00A34102">
            <w:pPr>
              <w:jc w:val="center"/>
            </w:pPr>
            <w:r w:rsidRPr="007A36BA">
              <w:rPr>
                <w:szCs w:val="28"/>
              </w:rPr>
              <w:t>–</w:t>
            </w:r>
          </w:p>
        </w:tc>
      </w:tr>
      <w:tr w:rsidR="00A34102" w:rsidRPr="002F15AC" w:rsidTr="00A34102">
        <w:trPr>
          <w:cantSplit/>
          <w:trHeight w:val="20"/>
        </w:trPr>
        <w:tc>
          <w:tcPr>
            <w:tcW w:w="742" w:type="dxa"/>
            <w:tcBorders>
              <w:top w:val="single" w:sz="4" w:space="0" w:color="auto"/>
              <w:left w:val="single" w:sz="4" w:space="0" w:color="auto"/>
              <w:bottom w:val="single" w:sz="4" w:space="0" w:color="auto"/>
              <w:right w:val="single" w:sz="4" w:space="0" w:color="auto"/>
            </w:tcBorders>
          </w:tcPr>
          <w:p w:rsidR="00A34102" w:rsidRPr="002F15AC" w:rsidRDefault="00A34102" w:rsidP="00A34102">
            <w:pPr>
              <w:pStyle w:val="ConsPlusNormal"/>
              <w:jc w:val="center"/>
              <w:rPr>
                <w:rFonts w:ascii="Times New Roman" w:hAnsi="Times New Roman" w:cs="Times New Roman"/>
                <w:sz w:val="28"/>
                <w:szCs w:val="28"/>
              </w:rPr>
            </w:pPr>
            <w:r>
              <w:rPr>
                <w:rFonts w:ascii="Times New Roman" w:hAnsi="Times New Roman" w:cs="Times New Roman"/>
                <w:sz w:val="28"/>
                <w:szCs w:val="28"/>
              </w:rPr>
              <w:t>125</w:t>
            </w:r>
            <w:r w:rsidRPr="002F15AC">
              <w:rPr>
                <w:rFonts w:ascii="Times New Roman" w:hAnsi="Times New Roman" w:cs="Times New Roman"/>
                <w:sz w:val="28"/>
                <w:szCs w:val="28"/>
              </w:rPr>
              <w:t>.</w:t>
            </w:r>
          </w:p>
        </w:tc>
        <w:tc>
          <w:tcPr>
            <w:tcW w:w="9461" w:type="dxa"/>
            <w:tcBorders>
              <w:top w:val="single" w:sz="4" w:space="0" w:color="auto"/>
              <w:left w:val="single" w:sz="4" w:space="0" w:color="auto"/>
              <w:bottom w:val="single" w:sz="4" w:space="0" w:color="auto"/>
              <w:right w:val="single" w:sz="4" w:space="0" w:color="auto"/>
            </w:tcBorders>
          </w:tcPr>
          <w:p w:rsidR="00A34102" w:rsidRPr="002F15AC" w:rsidRDefault="00A34102" w:rsidP="00031FB7">
            <w:pPr>
              <w:pStyle w:val="ConsPlusNormal"/>
              <w:jc w:val="both"/>
              <w:rPr>
                <w:rFonts w:ascii="Times New Roman" w:hAnsi="Times New Roman" w:cs="Times New Roman"/>
                <w:sz w:val="28"/>
                <w:szCs w:val="28"/>
              </w:rPr>
            </w:pPr>
            <w:r w:rsidRPr="002F15AC">
              <w:rPr>
                <w:rFonts w:ascii="Times New Roman" w:hAnsi="Times New Roman" w:cs="Times New Roman"/>
                <w:sz w:val="28"/>
                <w:szCs w:val="28"/>
              </w:rPr>
              <w:t>Общество с ограниченной ответственностью «КДЛ Ярославль ТЕСТ», г.</w:t>
            </w:r>
            <w:r w:rsidR="00031FB7">
              <w:rPr>
                <w:rFonts w:ascii="Times New Roman" w:hAnsi="Times New Roman" w:cs="Times New Roman"/>
                <w:sz w:val="28"/>
                <w:szCs w:val="28"/>
              </w:rPr>
              <w:t> </w:t>
            </w:r>
            <w:r w:rsidRPr="002F15AC">
              <w:rPr>
                <w:rFonts w:ascii="Times New Roman" w:hAnsi="Times New Roman" w:cs="Times New Roman"/>
                <w:sz w:val="28"/>
                <w:szCs w:val="28"/>
              </w:rPr>
              <w:t>Тверь</w:t>
            </w:r>
          </w:p>
        </w:tc>
        <w:tc>
          <w:tcPr>
            <w:tcW w:w="2544" w:type="dxa"/>
            <w:tcBorders>
              <w:top w:val="single" w:sz="4" w:space="0" w:color="auto"/>
              <w:left w:val="single" w:sz="4" w:space="0" w:color="auto"/>
              <w:bottom w:val="single" w:sz="4" w:space="0" w:color="auto"/>
              <w:right w:val="single" w:sz="4" w:space="0" w:color="auto"/>
            </w:tcBorders>
            <w:vAlign w:val="center"/>
          </w:tcPr>
          <w:p w:rsidR="00A34102" w:rsidRPr="002F15AC" w:rsidRDefault="00A34102" w:rsidP="00A34102">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w:t>
            </w:r>
          </w:p>
        </w:tc>
        <w:tc>
          <w:tcPr>
            <w:tcW w:w="2399" w:type="dxa"/>
            <w:tcBorders>
              <w:top w:val="single" w:sz="4" w:space="0" w:color="auto"/>
              <w:left w:val="single" w:sz="4" w:space="0" w:color="auto"/>
              <w:bottom w:val="single" w:sz="4" w:space="0" w:color="auto"/>
              <w:right w:val="single" w:sz="4" w:space="0" w:color="auto"/>
            </w:tcBorders>
            <w:vAlign w:val="center"/>
          </w:tcPr>
          <w:p w:rsidR="00A34102" w:rsidRDefault="00A34102" w:rsidP="00A34102">
            <w:pPr>
              <w:jc w:val="center"/>
            </w:pPr>
            <w:r w:rsidRPr="007A36BA">
              <w:rPr>
                <w:szCs w:val="28"/>
              </w:rPr>
              <w:t>–</w:t>
            </w:r>
          </w:p>
        </w:tc>
      </w:tr>
      <w:tr w:rsidR="00A34102" w:rsidRPr="002F15AC" w:rsidTr="00A34102">
        <w:trPr>
          <w:cantSplit/>
          <w:trHeight w:val="20"/>
        </w:trPr>
        <w:tc>
          <w:tcPr>
            <w:tcW w:w="742" w:type="dxa"/>
            <w:tcBorders>
              <w:top w:val="single" w:sz="4" w:space="0" w:color="auto"/>
              <w:left w:val="single" w:sz="4" w:space="0" w:color="auto"/>
              <w:bottom w:val="single" w:sz="4" w:space="0" w:color="auto"/>
              <w:right w:val="single" w:sz="4" w:space="0" w:color="auto"/>
            </w:tcBorders>
          </w:tcPr>
          <w:p w:rsidR="00A34102" w:rsidRPr="002F15AC" w:rsidRDefault="00A34102" w:rsidP="00A34102">
            <w:pPr>
              <w:pStyle w:val="ConsPlusNormal"/>
              <w:jc w:val="center"/>
              <w:rPr>
                <w:rFonts w:ascii="Times New Roman" w:hAnsi="Times New Roman" w:cs="Times New Roman"/>
                <w:sz w:val="28"/>
                <w:szCs w:val="28"/>
              </w:rPr>
            </w:pPr>
            <w:r>
              <w:rPr>
                <w:rFonts w:ascii="Times New Roman" w:hAnsi="Times New Roman" w:cs="Times New Roman"/>
                <w:sz w:val="28"/>
                <w:szCs w:val="28"/>
              </w:rPr>
              <w:t>126</w:t>
            </w:r>
            <w:r w:rsidRPr="002F15AC">
              <w:rPr>
                <w:rFonts w:ascii="Times New Roman" w:hAnsi="Times New Roman" w:cs="Times New Roman"/>
                <w:sz w:val="28"/>
                <w:szCs w:val="28"/>
              </w:rPr>
              <w:t>.</w:t>
            </w:r>
          </w:p>
        </w:tc>
        <w:tc>
          <w:tcPr>
            <w:tcW w:w="9461" w:type="dxa"/>
            <w:tcBorders>
              <w:top w:val="single" w:sz="4" w:space="0" w:color="auto"/>
              <w:left w:val="single" w:sz="4" w:space="0" w:color="auto"/>
              <w:bottom w:val="single" w:sz="4" w:space="0" w:color="auto"/>
              <w:right w:val="single" w:sz="4" w:space="0" w:color="auto"/>
            </w:tcBorders>
          </w:tcPr>
          <w:p w:rsidR="00A34102" w:rsidRPr="002F15AC" w:rsidRDefault="00A34102" w:rsidP="00031FB7">
            <w:pPr>
              <w:pStyle w:val="ConsPlusNormal"/>
              <w:jc w:val="both"/>
              <w:rPr>
                <w:rFonts w:ascii="Times New Roman" w:hAnsi="Times New Roman" w:cs="Times New Roman"/>
                <w:sz w:val="28"/>
                <w:szCs w:val="28"/>
              </w:rPr>
            </w:pPr>
            <w:r w:rsidRPr="002F15AC">
              <w:rPr>
                <w:rFonts w:ascii="Times New Roman" w:hAnsi="Times New Roman" w:cs="Times New Roman"/>
                <w:sz w:val="28"/>
                <w:szCs w:val="28"/>
              </w:rPr>
              <w:t>Центр ядерной медицины ООО «ПЭТ-Технолоджи», г.</w:t>
            </w:r>
            <w:r w:rsidR="00031FB7">
              <w:rPr>
                <w:rFonts w:ascii="Times New Roman" w:hAnsi="Times New Roman" w:cs="Times New Roman"/>
                <w:sz w:val="28"/>
                <w:szCs w:val="28"/>
              </w:rPr>
              <w:t> </w:t>
            </w:r>
            <w:r w:rsidRPr="002F15AC">
              <w:rPr>
                <w:rFonts w:ascii="Times New Roman" w:hAnsi="Times New Roman" w:cs="Times New Roman"/>
                <w:sz w:val="28"/>
                <w:szCs w:val="28"/>
              </w:rPr>
              <w:t>Орел</w:t>
            </w:r>
          </w:p>
        </w:tc>
        <w:tc>
          <w:tcPr>
            <w:tcW w:w="2544" w:type="dxa"/>
            <w:tcBorders>
              <w:top w:val="single" w:sz="4" w:space="0" w:color="auto"/>
              <w:left w:val="single" w:sz="4" w:space="0" w:color="auto"/>
              <w:bottom w:val="single" w:sz="4" w:space="0" w:color="auto"/>
              <w:right w:val="single" w:sz="4" w:space="0" w:color="auto"/>
            </w:tcBorders>
            <w:vAlign w:val="center"/>
          </w:tcPr>
          <w:p w:rsidR="00A34102" w:rsidRPr="002F15AC" w:rsidRDefault="00A34102" w:rsidP="00A34102">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w:t>
            </w:r>
          </w:p>
        </w:tc>
        <w:tc>
          <w:tcPr>
            <w:tcW w:w="2399" w:type="dxa"/>
            <w:tcBorders>
              <w:top w:val="single" w:sz="4" w:space="0" w:color="auto"/>
              <w:left w:val="single" w:sz="4" w:space="0" w:color="auto"/>
              <w:bottom w:val="single" w:sz="4" w:space="0" w:color="auto"/>
              <w:right w:val="single" w:sz="4" w:space="0" w:color="auto"/>
            </w:tcBorders>
            <w:vAlign w:val="center"/>
          </w:tcPr>
          <w:p w:rsidR="00A34102" w:rsidRDefault="00A34102" w:rsidP="00A34102">
            <w:pPr>
              <w:jc w:val="center"/>
            </w:pPr>
            <w:r w:rsidRPr="007A36BA">
              <w:rPr>
                <w:szCs w:val="28"/>
              </w:rPr>
              <w:t>–</w:t>
            </w:r>
          </w:p>
        </w:tc>
      </w:tr>
      <w:tr w:rsidR="00A34102" w:rsidRPr="002F15AC" w:rsidTr="00A34102">
        <w:trPr>
          <w:cantSplit/>
          <w:trHeight w:val="20"/>
        </w:trPr>
        <w:tc>
          <w:tcPr>
            <w:tcW w:w="742" w:type="dxa"/>
            <w:tcBorders>
              <w:top w:val="single" w:sz="4" w:space="0" w:color="auto"/>
              <w:left w:val="single" w:sz="4" w:space="0" w:color="auto"/>
              <w:bottom w:val="single" w:sz="4" w:space="0" w:color="auto"/>
              <w:right w:val="single" w:sz="4" w:space="0" w:color="auto"/>
            </w:tcBorders>
          </w:tcPr>
          <w:p w:rsidR="00A34102" w:rsidRPr="002F15AC" w:rsidRDefault="00A34102" w:rsidP="00A34102">
            <w:pPr>
              <w:pStyle w:val="ConsPlusNormal"/>
              <w:jc w:val="center"/>
              <w:rPr>
                <w:rFonts w:ascii="Times New Roman" w:hAnsi="Times New Roman" w:cs="Times New Roman"/>
                <w:sz w:val="28"/>
                <w:szCs w:val="28"/>
              </w:rPr>
            </w:pPr>
            <w:r>
              <w:rPr>
                <w:rFonts w:ascii="Times New Roman" w:hAnsi="Times New Roman" w:cs="Times New Roman"/>
                <w:sz w:val="28"/>
                <w:szCs w:val="28"/>
              </w:rPr>
              <w:t>127</w:t>
            </w:r>
            <w:r w:rsidRPr="002F15AC">
              <w:rPr>
                <w:rFonts w:ascii="Times New Roman" w:hAnsi="Times New Roman" w:cs="Times New Roman"/>
                <w:sz w:val="28"/>
                <w:szCs w:val="28"/>
              </w:rPr>
              <w:t>.</w:t>
            </w:r>
          </w:p>
        </w:tc>
        <w:tc>
          <w:tcPr>
            <w:tcW w:w="9461" w:type="dxa"/>
            <w:tcBorders>
              <w:top w:val="single" w:sz="4" w:space="0" w:color="auto"/>
              <w:left w:val="single" w:sz="4" w:space="0" w:color="auto"/>
              <w:bottom w:val="single" w:sz="4" w:space="0" w:color="auto"/>
              <w:right w:val="single" w:sz="4" w:space="0" w:color="auto"/>
            </w:tcBorders>
          </w:tcPr>
          <w:p w:rsidR="00A34102" w:rsidRPr="002F15AC" w:rsidRDefault="00A34102" w:rsidP="00031FB7">
            <w:pPr>
              <w:pStyle w:val="ConsPlusNormal"/>
              <w:jc w:val="both"/>
              <w:rPr>
                <w:rFonts w:ascii="Times New Roman" w:hAnsi="Times New Roman" w:cs="Times New Roman"/>
                <w:sz w:val="28"/>
                <w:szCs w:val="28"/>
              </w:rPr>
            </w:pPr>
            <w:r w:rsidRPr="002F15AC">
              <w:rPr>
                <w:rFonts w:ascii="Times New Roman" w:hAnsi="Times New Roman" w:cs="Times New Roman"/>
                <w:sz w:val="28"/>
                <w:szCs w:val="28"/>
              </w:rPr>
              <w:t>Медицинское частное учреждение дополнительного профессионального образования «Нефросовет», г.</w:t>
            </w:r>
            <w:r w:rsidR="00031FB7">
              <w:rPr>
                <w:rFonts w:ascii="Times New Roman" w:hAnsi="Times New Roman" w:cs="Times New Roman"/>
                <w:sz w:val="28"/>
                <w:szCs w:val="28"/>
              </w:rPr>
              <w:t> </w:t>
            </w:r>
            <w:r w:rsidRPr="002F15AC">
              <w:rPr>
                <w:rFonts w:ascii="Times New Roman" w:hAnsi="Times New Roman" w:cs="Times New Roman"/>
                <w:sz w:val="28"/>
                <w:szCs w:val="28"/>
              </w:rPr>
              <w:t>Москва</w:t>
            </w:r>
          </w:p>
        </w:tc>
        <w:tc>
          <w:tcPr>
            <w:tcW w:w="2544" w:type="dxa"/>
            <w:tcBorders>
              <w:top w:val="single" w:sz="4" w:space="0" w:color="auto"/>
              <w:left w:val="single" w:sz="4" w:space="0" w:color="auto"/>
              <w:bottom w:val="single" w:sz="4" w:space="0" w:color="auto"/>
              <w:right w:val="single" w:sz="4" w:space="0" w:color="auto"/>
            </w:tcBorders>
            <w:vAlign w:val="center"/>
          </w:tcPr>
          <w:p w:rsidR="00A34102" w:rsidRPr="002F15AC" w:rsidRDefault="00A34102" w:rsidP="00A34102">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w:t>
            </w:r>
          </w:p>
        </w:tc>
        <w:tc>
          <w:tcPr>
            <w:tcW w:w="2399" w:type="dxa"/>
            <w:tcBorders>
              <w:top w:val="single" w:sz="4" w:space="0" w:color="auto"/>
              <w:left w:val="single" w:sz="4" w:space="0" w:color="auto"/>
              <w:bottom w:val="single" w:sz="4" w:space="0" w:color="auto"/>
              <w:right w:val="single" w:sz="4" w:space="0" w:color="auto"/>
            </w:tcBorders>
            <w:vAlign w:val="center"/>
          </w:tcPr>
          <w:p w:rsidR="00A34102" w:rsidRDefault="00A34102" w:rsidP="00A34102">
            <w:pPr>
              <w:jc w:val="center"/>
            </w:pPr>
            <w:r w:rsidRPr="007A36BA">
              <w:rPr>
                <w:szCs w:val="28"/>
              </w:rPr>
              <w:t>–</w:t>
            </w:r>
          </w:p>
        </w:tc>
      </w:tr>
      <w:tr w:rsidR="004E0B24" w:rsidRPr="002F15AC" w:rsidTr="00A34102">
        <w:trPr>
          <w:cantSplit/>
          <w:trHeight w:val="20"/>
        </w:trPr>
        <w:tc>
          <w:tcPr>
            <w:tcW w:w="742" w:type="dxa"/>
            <w:tcBorders>
              <w:top w:val="single" w:sz="4" w:space="0" w:color="auto"/>
              <w:left w:val="single" w:sz="4" w:space="0" w:color="auto"/>
              <w:bottom w:val="single" w:sz="4" w:space="0" w:color="auto"/>
              <w:right w:val="single" w:sz="4" w:space="0" w:color="auto"/>
            </w:tcBorders>
          </w:tcPr>
          <w:p w:rsidR="004E0B24" w:rsidRPr="002F15AC" w:rsidRDefault="00494155" w:rsidP="002A171E">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12</w:t>
            </w:r>
            <w:r w:rsidR="00753D9F">
              <w:rPr>
                <w:rFonts w:ascii="Times New Roman" w:hAnsi="Times New Roman" w:cs="Times New Roman"/>
                <w:sz w:val="28"/>
                <w:szCs w:val="28"/>
              </w:rPr>
              <w:t>8</w:t>
            </w:r>
            <w:r w:rsidR="004E0B24" w:rsidRPr="002F15AC">
              <w:rPr>
                <w:rFonts w:ascii="Times New Roman" w:hAnsi="Times New Roman" w:cs="Times New Roman"/>
                <w:sz w:val="28"/>
                <w:szCs w:val="28"/>
              </w:rPr>
              <w:t>.</w:t>
            </w:r>
          </w:p>
        </w:tc>
        <w:tc>
          <w:tcPr>
            <w:tcW w:w="9461" w:type="dxa"/>
            <w:tcBorders>
              <w:top w:val="single" w:sz="4" w:space="0" w:color="auto"/>
              <w:left w:val="single" w:sz="4" w:space="0" w:color="auto"/>
              <w:bottom w:val="single" w:sz="4" w:space="0" w:color="auto"/>
              <w:right w:val="single" w:sz="4" w:space="0" w:color="auto"/>
            </w:tcBorders>
          </w:tcPr>
          <w:p w:rsidR="004E0B24" w:rsidRPr="002F15AC" w:rsidRDefault="004E0B24" w:rsidP="00031FB7">
            <w:pPr>
              <w:pStyle w:val="ConsPlusNormal"/>
              <w:jc w:val="both"/>
              <w:rPr>
                <w:rFonts w:ascii="Times New Roman" w:hAnsi="Times New Roman" w:cs="Times New Roman"/>
                <w:sz w:val="28"/>
                <w:szCs w:val="28"/>
              </w:rPr>
            </w:pPr>
            <w:r w:rsidRPr="002F15AC">
              <w:rPr>
                <w:rFonts w:ascii="Times New Roman" w:hAnsi="Times New Roman" w:cs="Times New Roman"/>
                <w:sz w:val="28"/>
                <w:szCs w:val="28"/>
              </w:rPr>
              <w:t xml:space="preserve">Общество с ограниченной ответственностью «Земский врач», </w:t>
            </w:r>
            <w:r w:rsidR="00031FB7" w:rsidRPr="002F15AC">
              <w:rPr>
                <w:rFonts w:ascii="Times New Roman" w:hAnsi="Times New Roman" w:cs="Times New Roman"/>
                <w:sz w:val="28"/>
                <w:szCs w:val="28"/>
              </w:rPr>
              <w:t>Конаковский район</w:t>
            </w:r>
            <w:r w:rsidR="00031FB7">
              <w:rPr>
                <w:rFonts w:ascii="Times New Roman" w:hAnsi="Times New Roman" w:cs="Times New Roman"/>
                <w:sz w:val="28"/>
                <w:szCs w:val="28"/>
              </w:rPr>
              <w:t>,</w:t>
            </w:r>
            <w:r w:rsidR="00031FB7" w:rsidRPr="002F15AC">
              <w:rPr>
                <w:rFonts w:ascii="Times New Roman" w:hAnsi="Times New Roman" w:cs="Times New Roman"/>
                <w:sz w:val="28"/>
                <w:szCs w:val="28"/>
              </w:rPr>
              <w:t xml:space="preserve"> </w:t>
            </w:r>
            <w:r w:rsidRPr="002F15AC">
              <w:rPr>
                <w:rFonts w:ascii="Times New Roman" w:hAnsi="Times New Roman" w:cs="Times New Roman"/>
                <w:sz w:val="28"/>
                <w:szCs w:val="28"/>
              </w:rPr>
              <w:t>пгт.</w:t>
            </w:r>
            <w:r w:rsidR="00D16290">
              <w:rPr>
                <w:rFonts w:ascii="Times New Roman" w:hAnsi="Times New Roman" w:cs="Times New Roman"/>
                <w:sz w:val="28"/>
                <w:szCs w:val="28"/>
              </w:rPr>
              <w:t xml:space="preserve"> </w:t>
            </w:r>
            <w:r w:rsidRPr="002F15AC">
              <w:rPr>
                <w:rFonts w:ascii="Times New Roman" w:hAnsi="Times New Roman" w:cs="Times New Roman"/>
                <w:sz w:val="28"/>
                <w:szCs w:val="28"/>
              </w:rPr>
              <w:t xml:space="preserve">Новозавидовский </w:t>
            </w:r>
          </w:p>
        </w:tc>
        <w:tc>
          <w:tcPr>
            <w:tcW w:w="2544" w:type="dxa"/>
            <w:tcBorders>
              <w:top w:val="single" w:sz="4" w:space="0" w:color="auto"/>
              <w:left w:val="single" w:sz="4" w:space="0" w:color="auto"/>
              <w:bottom w:val="single" w:sz="4" w:space="0" w:color="auto"/>
              <w:right w:val="single" w:sz="4" w:space="0" w:color="auto"/>
            </w:tcBorders>
            <w:vAlign w:val="center"/>
          </w:tcPr>
          <w:p w:rsidR="004E0B24" w:rsidRPr="002F15AC" w:rsidRDefault="004E0B24"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w:t>
            </w:r>
          </w:p>
        </w:tc>
        <w:tc>
          <w:tcPr>
            <w:tcW w:w="2399" w:type="dxa"/>
            <w:tcBorders>
              <w:top w:val="single" w:sz="4" w:space="0" w:color="auto"/>
              <w:left w:val="single" w:sz="4" w:space="0" w:color="auto"/>
              <w:bottom w:val="single" w:sz="4" w:space="0" w:color="auto"/>
              <w:right w:val="single" w:sz="4" w:space="0" w:color="auto"/>
            </w:tcBorders>
            <w:vAlign w:val="center"/>
          </w:tcPr>
          <w:p w:rsidR="004E0B24" w:rsidRPr="002F15AC" w:rsidRDefault="00A34102" w:rsidP="00A34102">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r w:rsidR="004E0B24" w:rsidRPr="002F15AC" w:rsidTr="00A34102">
        <w:trPr>
          <w:cantSplit/>
          <w:trHeight w:val="20"/>
        </w:trPr>
        <w:tc>
          <w:tcPr>
            <w:tcW w:w="742" w:type="dxa"/>
            <w:tcBorders>
              <w:top w:val="single" w:sz="4" w:space="0" w:color="auto"/>
              <w:left w:val="single" w:sz="4" w:space="0" w:color="auto"/>
              <w:bottom w:val="single" w:sz="4" w:space="0" w:color="auto"/>
              <w:right w:val="single" w:sz="4" w:space="0" w:color="auto"/>
            </w:tcBorders>
          </w:tcPr>
          <w:p w:rsidR="004E0B24" w:rsidRPr="002F15AC" w:rsidRDefault="00494155" w:rsidP="002A171E">
            <w:pPr>
              <w:pStyle w:val="ConsPlusNormal"/>
              <w:jc w:val="center"/>
              <w:rPr>
                <w:rFonts w:ascii="Times New Roman" w:hAnsi="Times New Roman" w:cs="Times New Roman"/>
                <w:sz w:val="28"/>
                <w:szCs w:val="28"/>
              </w:rPr>
            </w:pPr>
            <w:r>
              <w:rPr>
                <w:rFonts w:ascii="Times New Roman" w:hAnsi="Times New Roman" w:cs="Times New Roman"/>
                <w:sz w:val="28"/>
                <w:szCs w:val="28"/>
              </w:rPr>
              <w:t>12</w:t>
            </w:r>
            <w:r w:rsidR="00753D9F">
              <w:rPr>
                <w:rFonts w:ascii="Times New Roman" w:hAnsi="Times New Roman" w:cs="Times New Roman"/>
                <w:sz w:val="28"/>
                <w:szCs w:val="28"/>
              </w:rPr>
              <w:t>9</w:t>
            </w:r>
            <w:r w:rsidR="004E0B24" w:rsidRPr="002F15AC">
              <w:rPr>
                <w:rFonts w:ascii="Times New Roman" w:hAnsi="Times New Roman" w:cs="Times New Roman"/>
                <w:sz w:val="28"/>
                <w:szCs w:val="28"/>
              </w:rPr>
              <w:t>.</w:t>
            </w:r>
          </w:p>
        </w:tc>
        <w:tc>
          <w:tcPr>
            <w:tcW w:w="9461" w:type="dxa"/>
            <w:tcBorders>
              <w:top w:val="single" w:sz="4" w:space="0" w:color="auto"/>
              <w:left w:val="single" w:sz="4" w:space="0" w:color="auto"/>
              <w:bottom w:val="single" w:sz="4" w:space="0" w:color="auto"/>
              <w:right w:val="single" w:sz="4" w:space="0" w:color="auto"/>
            </w:tcBorders>
          </w:tcPr>
          <w:p w:rsidR="004E0B24" w:rsidRPr="002F15AC" w:rsidRDefault="004E0B24" w:rsidP="00031FB7">
            <w:pPr>
              <w:pStyle w:val="ConsPlusNormal"/>
              <w:jc w:val="both"/>
              <w:rPr>
                <w:rFonts w:ascii="Times New Roman" w:hAnsi="Times New Roman" w:cs="Times New Roman"/>
                <w:sz w:val="28"/>
                <w:szCs w:val="28"/>
              </w:rPr>
            </w:pPr>
            <w:r w:rsidRPr="002F15AC">
              <w:rPr>
                <w:rFonts w:ascii="Times New Roman" w:hAnsi="Times New Roman" w:cs="Times New Roman"/>
                <w:sz w:val="28"/>
                <w:szCs w:val="28"/>
              </w:rPr>
              <w:t>Общество с ограниченной ответственностью «Независимая лаборатория ИНВИТРО», г.</w:t>
            </w:r>
            <w:r w:rsidR="00031FB7">
              <w:rPr>
                <w:rFonts w:ascii="Times New Roman" w:hAnsi="Times New Roman" w:cs="Times New Roman"/>
                <w:sz w:val="28"/>
                <w:szCs w:val="28"/>
              </w:rPr>
              <w:t xml:space="preserve"> </w:t>
            </w:r>
            <w:r w:rsidRPr="002F15AC">
              <w:rPr>
                <w:rFonts w:ascii="Times New Roman" w:hAnsi="Times New Roman" w:cs="Times New Roman"/>
                <w:sz w:val="28"/>
                <w:szCs w:val="28"/>
              </w:rPr>
              <w:t>Москва</w:t>
            </w:r>
          </w:p>
        </w:tc>
        <w:tc>
          <w:tcPr>
            <w:tcW w:w="2544" w:type="dxa"/>
            <w:tcBorders>
              <w:top w:val="single" w:sz="4" w:space="0" w:color="auto"/>
              <w:left w:val="single" w:sz="4" w:space="0" w:color="auto"/>
              <w:bottom w:val="single" w:sz="4" w:space="0" w:color="auto"/>
              <w:right w:val="single" w:sz="4" w:space="0" w:color="auto"/>
            </w:tcBorders>
            <w:vAlign w:val="center"/>
          </w:tcPr>
          <w:p w:rsidR="004E0B24" w:rsidRPr="002F15AC" w:rsidRDefault="004E0B24"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w:t>
            </w:r>
          </w:p>
        </w:tc>
        <w:tc>
          <w:tcPr>
            <w:tcW w:w="2399" w:type="dxa"/>
            <w:tcBorders>
              <w:top w:val="single" w:sz="4" w:space="0" w:color="auto"/>
              <w:left w:val="single" w:sz="4" w:space="0" w:color="auto"/>
              <w:bottom w:val="single" w:sz="4" w:space="0" w:color="auto"/>
              <w:right w:val="single" w:sz="4" w:space="0" w:color="auto"/>
            </w:tcBorders>
            <w:vAlign w:val="center"/>
          </w:tcPr>
          <w:p w:rsidR="004E0B24" w:rsidRPr="002F15AC" w:rsidRDefault="00A34102" w:rsidP="00A34102">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r w:rsidR="004E0B24" w:rsidRPr="002F15AC" w:rsidTr="00A34102">
        <w:trPr>
          <w:cantSplit/>
          <w:trHeight w:val="20"/>
        </w:trPr>
        <w:tc>
          <w:tcPr>
            <w:tcW w:w="742" w:type="dxa"/>
            <w:tcBorders>
              <w:top w:val="single" w:sz="4" w:space="0" w:color="auto"/>
              <w:left w:val="single" w:sz="4" w:space="0" w:color="auto"/>
              <w:bottom w:val="single" w:sz="4" w:space="0" w:color="auto"/>
              <w:right w:val="single" w:sz="4" w:space="0" w:color="auto"/>
            </w:tcBorders>
          </w:tcPr>
          <w:p w:rsidR="004E0B24" w:rsidRPr="002F15AC" w:rsidRDefault="00753D9F" w:rsidP="002A171E">
            <w:pPr>
              <w:pStyle w:val="ConsPlusNormal"/>
              <w:jc w:val="center"/>
              <w:rPr>
                <w:rFonts w:ascii="Times New Roman" w:hAnsi="Times New Roman" w:cs="Times New Roman"/>
                <w:sz w:val="28"/>
                <w:szCs w:val="28"/>
              </w:rPr>
            </w:pPr>
            <w:r>
              <w:rPr>
                <w:rFonts w:ascii="Times New Roman" w:hAnsi="Times New Roman" w:cs="Times New Roman"/>
                <w:sz w:val="28"/>
                <w:szCs w:val="28"/>
              </w:rPr>
              <w:t>130</w:t>
            </w:r>
            <w:r w:rsidR="004E0B24" w:rsidRPr="002F15AC">
              <w:rPr>
                <w:rFonts w:ascii="Times New Roman" w:hAnsi="Times New Roman" w:cs="Times New Roman"/>
                <w:sz w:val="28"/>
                <w:szCs w:val="28"/>
              </w:rPr>
              <w:t>.</w:t>
            </w:r>
          </w:p>
        </w:tc>
        <w:tc>
          <w:tcPr>
            <w:tcW w:w="9461" w:type="dxa"/>
            <w:tcBorders>
              <w:top w:val="single" w:sz="4" w:space="0" w:color="auto"/>
              <w:left w:val="single" w:sz="4" w:space="0" w:color="auto"/>
              <w:bottom w:val="single" w:sz="4" w:space="0" w:color="auto"/>
              <w:right w:val="single" w:sz="4" w:space="0" w:color="auto"/>
            </w:tcBorders>
          </w:tcPr>
          <w:p w:rsidR="004E0B24" w:rsidRPr="002F15AC" w:rsidRDefault="004E0B24" w:rsidP="00031FB7">
            <w:pPr>
              <w:pStyle w:val="ConsPlusNormal"/>
              <w:jc w:val="both"/>
              <w:rPr>
                <w:rFonts w:ascii="Times New Roman" w:hAnsi="Times New Roman" w:cs="Times New Roman"/>
                <w:sz w:val="28"/>
                <w:szCs w:val="28"/>
              </w:rPr>
            </w:pPr>
            <w:r w:rsidRPr="002F15AC">
              <w:rPr>
                <w:rFonts w:ascii="Times New Roman" w:hAnsi="Times New Roman" w:cs="Times New Roman"/>
                <w:sz w:val="28"/>
                <w:szCs w:val="28"/>
              </w:rPr>
              <w:t>Автономная некоммерческая организация «Медицинский центр «Нефролайн-Тверь», г.</w:t>
            </w:r>
            <w:r w:rsidR="00031FB7">
              <w:rPr>
                <w:rFonts w:ascii="Times New Roman" w:hAnsi="Times New Roman" w:cs="Times New Roman"/>
                <w:sz w:val="28"/>
                <w:szCs w:val="28"/>
              </w:rPr>
              <w:t xml:space="preserve"> </w:t>
            </w:r>
            <w:r w:rsidRPr="002F15AC">
              <w:rPr>
                <w:rFonts w:ascii="Times New Roman" w:hAnsi="Times New Roman" w:cs="Times New Roman"/>
                <w:sz w:val="28"/>
                <w:szCs w:val="28"/>
              </w:rPr>
              <w:t>Тверь</w:t>
            </w:r>
          </w:p>
        </w:tc>
        <w:tc>
          <w:tcPr>
            <w:tcW w:w="2544" w:type="dxa"/>
            <w:tcBorders>
              <w:top w:val="single" w:sz="4" w:space="0" w:color="auto"/>
              <w:left w:val="single" w:sz="4" w:space="0" w:color="auto"/>
              <w:bottom w:val="single" w:sz="4" w:space="0" w:color="auto"/>
              <w:right w:val="single" w:sz="4" w:space="0" w:color="auto"/>
            </w:tcBorders>
            <w:vAlign w:val="center"/>
          </w:tcPr>
          <w:p w:rsidR="004E0B24" w:rsidRPr="002F15AC" w:rsidRDefault="004E0B24" w:rsidP="002A171E">
            <w:pPr>
              <w:pStyle w:val="ConsPlusNormal"/>
              <w:jc w:val="center"/>
              <w:rPr>
                <w:rFonts w:ascii="Times New Roman" w:hAnsi="Times New Roman" w:cs="Times New Roman"/>
                <w:sz w:val="28"/>
                <w:szCs w:val="28"/>
              </w:rPr>
            </w:pPr>
            <w:r w:rsidRPr="002F15AC">
              <w:rPr>
                <w:rFonts w:ascii="Times New Roman" w:hAnsi="Times New Roman" w:cs="Times New Roman"/>
                <w:sz w:val="28"/>
                <w:szCs w:val="28"/>
              </w:rPr>
              <w:t>+</w:t>
            </w:r>
          </w:p>
        </w:tc>
        <w:tc>
          <w:tcPr>
            <w:tcW w:w="2399" w:type="dxa"/>
            <w:tcBorders>
              <w:top w:val="single" w:sz="4" w:space="0" w:color="auto"/>
              <w:left w:val="single" w:sz="4" w:space="0" w:color="auto"/>
              <w:bottom w:val="single" w:sz="4" w:space="0" w:color="auto"/>
              <w:right w:val="single" w:sz="4" w:space="0" w:color="auto"/>
            </w:tcBorders>
            <w:vAlign w:val="center"/>
          </w:tcPr>
          <w:p w:rsidR="004E0B24" w:rsidRPr="002F15AC" w:rsidRDefault="00A34102" w:rsidP="00A34102">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r w:rsidR="00564954" w:rsidRPr="002F15AC" w:rsidTr="00A34102">
        <w:trPr>
          <w:cantSplit/>
          <w:trHeight w:val="20"/>
        </w:trPr>
        <w:tc>
          <w:tcPr>
            <w:tcW w:w="742" w:type="dxa"/>
            <w:tcBorders>
              <w:top w:val="single" w:sz="4" w:space="0" w:color="auto"/>
              <w:left w:val="single" w:sz="4" w:space="0" w:color="auto"/>
              <w:bottom w:val="single" w:sz="4" w:space="0" w:color="auto"/>
              <w:right w:val="single" w:sz="4" w:space="0" w:color="auto"/>
            </w:tcBorders>
          </w:tcPr>
          <w:p w:rsidR="00564954" w:rsidRDefault="00753D9F" w:rsidP="002A171E">
            <w:pPr>
              <w:pStyle w:val="ConsPlusNormal"/>
              <w:jc w:val="center"/>
              <w:rPr>
                <w:rFonts w:ascii="Times New Roman" w:hAnsi="Times New Roman" w:cs="Times New Roman"/>
                <w:sz w:val="28"/>
                <w:szCs w:val="28"/>
              </w:rPr>
            </w:pPr>
            <w:r>
              <w:rPr>
                <w:rFonts w:ascii="Times New Roman" w:hAnsi="Times New Roman" w:cs="Times New Roman"/>
                <w:sz w:val="28"/>
                <w:szCs w:val="28"/>
              </w:rPr>
              <w:t>131</w:t>
            </w:r>
            <w:r w:rsidR="00C05A2C">
              <w:rPr>
                <w:rFonts w:ascii="Times New Roman" w:hAnsi="Times New Roman" w:cs="Times New Roman"/>
                <w:sz w:val="28"/>
                <w:szCs w:val="28"/>
              </w:rPr>
              <w:t>.</w:t>
            </w:r>
          </w:p>
        </w:tc>
        <w:tc>
          <w:tcPr>
            <w:tcW w:w="9461" w:type="dxa"/>
            <w:tcBorders>
              <w:top w:val="single" w:sz="4" w:space="0" w:color="auto"/>
              <w:left w:val="single" w:sz="4" w:space="0" w:color="auto"/>
              <w:bottom w:val="single" w:sz="4" w:space="0" w:color="auto"/>
              <w:right w:val="single" w:sz="4" w:space="0" w:color="auto"/>
            </w:tcBorders>
          </w:tcPr>
          <w:p w:rsidR="00564954" w:rsidRPr="002F15AC" w:rsidRDefault="00564954" w:rsidP="00031FB7">
            <w:pPr>
              <w:pStyle w:val="ConsPlusNormal"/>
              <w:jc w:val="both"/>
              <w:rPr>
                <w:rFonts w:ascii="Times New Roman" w:hAnsi="Times New Roman" w:cs="Times New Roman"/>
                <w:sz w:val="28"/>
                <w:szCs w:val="28"/>
              </w:rPr>
            </w:pPr>
            <w:r>
              <w:rPr>
                <w:rFonts w:ascii="Times New Roman" w:hAnsi="Times New Roman" w:cs="Times New Roman"/>
                <w:sz w:val="28"/>
                <w:szCs w:val="28"/>
              </w:rPr>
              <w:t>Автономная некоммерческая организация Тверской области «Медицинский центр «Белая роза»</w:t>
            </w:r>
            <w:r w:rsidR="009B5679">
              <w:rPr>
                <w:rFonts w:ascii="Times New Roman" w:hAnsi="Times New Roman" w:cs="Times New Roman"/>
                <w:sz w:val="28"/>
                <w:szCs w:val="28"/>
              </w:rPr>
              <w:t>, г. Тверь</w:t>
            </w:r>
          </w:p>
        </w:tc>
        <w:tc>
          <w:tcPr>
            <w:tcW w:w="2544" w:type="dxa"/>
            <w:tcBorders>
              <w:top w:val="single" w:sz="4" w:space="0" w:color="auto"/>
              <w:left w:val="single" w:sz="4" w:space="0" w:color="auto"/>
              <w:bottom w:val="single" w:sz="4" w:space="0" w:color="auto"/>
              <w:right w:val="single" w:sz="4" w:space="0" w:color="auto"/>
            </w:tcBorders>
            <w:vAlign w:val="center"/>
          </w:tcPr>
          <w:p w:rsidR="00564954" w:rsidRPr="002F15AC" w:rsidRDefault="00564954" w:rsidP="002A171E">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2399" w:type="dxa"/>
            <w:tcBorders>
              <w:top w:val="single" w:sz="4" w:space="0" w:color="auto"/>
              <w:left w:val="single" w:sz="4" w:space="0" w:color="auto"/>
              <w:bottom w:val="single" w:sz="4" w:space="0" w:color="auto"/>
              <w:right w:val="single" w:sz="4" w:space="0" w:color="auto"/>
            </w:tcBorders>
            <w:vAlign w:val="center"/>
          </w:tcPr>
          <w:p w:rsidR="00564954" w:rsidRDefault="00A34102" w:rsidP="00A34102">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r w:rsidR="00494155" w:rsidRPr="002F15AC" w:rsidTr="00A34102">
        <w:trPr>
          <w:cantSplit/>
          <w:trHeight w:val="20"/>
        </w:trPr>
        <w:tc>
          <w:tcPr>
            <w:tcW w:w="742" w:type="dxa"/>
            <w:tcBorders>
              <w:top w:val="single" w:sz="4" w:space="0" w:color="auto"/>
              <w:left w:val="single" w:sz="4" w:space="0" w:color="auto"/>
              <w:bottom w:val="single" w:sz="4" w:space="0" w:color="auto"/>
              <w:right w:val="single" w:sz="4" w:space="0" w:color="auto"/>
            </w:tcBorders>
          </w:tcPr>
          <w:p w:rsidR="00494155" w:rsidRPr="002F15AC" w:rsidRDefault="00494155" w:rsidP="002A171E">
            <w:pPr>
              <w:pStyle w:val="ConsPlusNormal"/>
              <w:jc w:val="center"/>
              <w:rPr>
                <w:rFonts w:ascii="Times New Roman" w:hAnsi="Times New Roman" w:cs="Times New Roman"/>
                <w:sz w:val="28"/>
                <w:szCs w:val="28"/>
              </w:rPr>
            </w:pPr>
          </w:p>
        </w:tc>
        <w:tc>
          <w:tcPr>
            <w:tcW w:w="9461" w:type="dxa"/>
            <w:tcBorders>
              <w:top w:val="single" w:sz="4" w:space="0" w:color="auto"/>
              <w:left w:val="single" w:sz="4" w:space="0" w:color="auto"/>
              <w:bottom w:val="single" w:sz="4" w:space="0" w:color="auto"/>
              <w:right w:val="single" w:sz="4" w:space="0" w:color="auto"/>
            </w:tcBorders>
          </w:tcPr>
          <w:p w:rsidR="00494155" w:rsidRPr="00A45B15" w:rsidRDefault="00494155" w:rsidP="00031FB7">
            <w:pPr>
              <w:jc w:val="both"/>
            </w:pPr>
            <w:r w:rsidRPr="00A45B15">
              <w:t>Итого медицинских организаций, участвующих в реализации Территориальной программы, в том числе:</w:t>
            </w:r>
          </w:p>
        </w:tc>
        <w:tc>
          <w:tcPr>
            <w:tcW w:w="2544" w:type="dxa"/>
            <w:tcBorders>
              <w:top w:val="single" w:sz="4" w:space="0" w:color="auto"/>
              <w:left w:val="single" w:sz="4" w:space="0" w:color="auto"/>
              <w:bottom w:val="single" w:sz="4" w:space="0" w:color="auto"/>
              <w:right w:val="single" w:sz="4" w:space="0" w:color="auto"/>
            </w:tcBorders>
            <w:vAlign w:val="center"/>
          </w:tcPr>
          <w:p w:rsidR="00494155" w:rsidRPr="00A45B15" w:rsidRDefault="00753D9F" w:rsidP="002A171E">
            <w:pPr>
              <w:jc w:val="center"/>
            </w:pPr>
            <w:r>
              <w:t>131</w:t>
            </w:r>
          </w:p>
        </w:tc>
        <w:tc>
          <w:tcPr>
            <w:tcW w:w="2399" w:type="dxa"/>
            <w:tcBorders>
              <w:top w:val="single" w:sz="4" w:space="0" w:color="auto"/>
              <w:left w:val="single" w:sz="4" w:space="0" w:color="auto"/>
              <w:bottom w:val="single" w:sz="4" w:space="0" w:color="auto"/>
              <w:right w:val="single" w:sz="4" w:space="0" w:color="auto"/>
            </w:tcBorders>
            <w:vAlign w:val="center"/>
          </w:tcPr>
          <w:p w:rsidR="00494155" w:rsidRPr="00A45B15" w:rsidRDefault="00494155" w:rsidP="002A171E">
            <w:pPr>
              <w:jc w:val="center"/>
            </w:pPr>
          </w:p>
        </w:tc>
      </w:tr>
      <w:tr w:rsidR="00494155" w:rsidRPr="002F15AC" w:rsidTr="00A34102">
        <w:trPr>
          <w:cantSplit/>
          <w:trHeight w:val="20"/>
        </w:trPr>
        <w:tc>
          <w:tcPr>
            <w:tcW w:w="742" w:type="dxa"/>
            <w:tcBorders>
              <w:top w:val="single" w:sz="4" w:space="0" w:color="auto"/>
              <w:left w:val="single" w:sz="4" w:space="0" w:color="auto"/>
              <w:bottom w:val="single" w:sz="4" w:space="0" w:color="auto"/>
              <w:right w:val="single" w:sz="4" w:space="0" w:color="auto"/>
            </w:tcBorders>
          </w:tcPr>
          <w:p w:rsidR="00494155" w:rsidRPr="002F15AC" w:rsidRDefault="00494155" w:rsidP="002A171E">
            <w:pPr>
              <w:pStyle w:val="ConsPlusNormal"/>
              <w:jc w:val="center"/>
              <w:rPr>
                <w:rFonts w:ascii="Times New Roman" w:hAnsi="Times New Roman" w:cs="Times New Roman"/>
                <w:sz w:val="28"/>
                <w:szCs w:val="28"/>
              </w:rPr>
            </w:pPr>
          </w:p>
        </w:tc>
        <w:tc>
          <w:tcPr>
            <w:tcW w:w="9461" w:type="dxa"/>
            <w:tcBorders>
              <w:top w:val="single" w:sz="4" w:space="0" w:color="auto"/>
              <w:left w:val="single" w:sz="4" w:space="0" w:color="auto"/>
              <w:bottom w:val="single" w:sz="4" w:space="0" w:color="auto"/>
              <w:right w:val="single" w:sz="4" w:space="0" w:color="auto"/>
            </w:tcBorders>
          </w:tcPr>
          <w:p w:rsidR="00494155" w:rsidRPr="00A45B15" w:rsidRDefault="00494155" w:rsidP="00031FB7">
            <w:pPr>
              <w:jc w:val="both"/>
            </w:pPr>
            <w:r w:rsidRPr="00A45B15">
              <w:t>медицинских организаций, осуществляющих деятельность в сфере обязательного медицинского страхования</w:t>
            </w:r>
          </w:p>
        </w:tc>
        <w:tc>
          <w:tcPr>
            <w:tcW w:w="2544" w:type="dxa"/>
            <w:tcBorders>
              <w:top w:val="single" w:sz="4" w:space="0" w:color="auto"/>
              <w:left w:val="single" w:sz="4" w:space="0" w:color="auto"/>
              <w:bottom w:val="single" w:sz="4" w:space="0" w:color="auto"/>
              <w:right w:val="single" w:sz="4" w:space="0" w:color="auto"/>
            </w:tcBorders>
            <w:vAlign w:val="center"/>
          </w:tcPr>
          <w:p w:rsidR="00494155" w:rsidRPr="00A45B15" w:rsidRDefault="00564954" w:rsidP="002A171E">
            <w:pPr>
              <w:jc w:val="center"/>
            </w:pPr>
            <w:r>
              <w:t>110</w:t>
            </w:r>
          </w:p>
        </w:tc>
        <w:tc>
          <w:tcPr>
            <w:tcW w:w="2399" w:type="dxa"/>
            <w:tcBorders>
              <w:top w:val="single" w:sz="4" w:space="0" w:color="auto"/>
              <w:left w:val="single" w:sz="4" w:space="0" w:color="auto"/>
              <w:bottom w:val="single" w:sz="4" w:space="0" w:color="auto"/>
              <w:right w:val="single" w:sz="4" w:space="0" w:color="auto"/>
            </w:tcBorders>
            <w:vAlign w:val="center"/>
          </w:tcPr>
          <w:p w:rsidR="00494155" w:rsidRPr="00A45B15" w:rsidRDefault="00494155" w:rsidP="002A171E">
            <w:pPr>
              <w:jc w:val="center"/>
            </w:pPr>
          </w:p>
        </w:tc>
      </w:tr>
      <w:tr w:rsidR="00494155" w:rsidRPr="002F15AC" w:rsidTr="00A34102">
        <w:trPr>
          <w:cantSplit/>
          <w:trHeight w:val="20"/>
        </w:trPr>
        <w:tc>
          <w:tcPr>
            <w:tcW w:w="742" w:type="dxa"/>
            <w:tcBorders>
              <w:top w:val="single" w:sz="4" w:space="0" w:color="auto"/>
              <w:left w:val="single" w:sz="4" w:space="0" w:color="auto"/>
              <w:bottom w:val="single" w:sz="4" w:space="0" w:color="auto"/>
              <w:right w:val="single" w:sz="4" w:space="0" w:color="auto"/>
            </w:tcBorders>
          </w:tcPr>
          <w:p w:rsidR="00494155" w:rsidRPr="002F15AC" w:rsidRDefault="00494155" w:rsidP="002A171E">
            <w:pPr>
              <w:pStyle w:val="ConsPlusNormal"/>
              <w:jc w:val="center"/>
              <w:rPr>
                <w:rFonts w:ascii="Times New Roman" w:hAnsi="Times New Roman" w:cs="Times New Roman"/>
                <w:sz w:val="28"/>
                <w:szCs w:val="28"/>
              </w:rPr>
            </w:pPr>
          </w:p>
        </w:tc>
        <w:tc>
          <w:tcPr>
            <w:tcW w:w="9461" w:type="dxa"/>
            <w:tcBorders>
              <w:top w:val="single" w:sz="4" w:space="0" w:color="auto"/>
              <w:left w:val="single" w:sz="4" w:space="0" w:color="auto"/>
              <w:bottom w:val="single" w:sz="4" w:space="0" w:color="auto"/>
              <w:right w:val="single" w:sz="4" w:space="0" w:color="auto"/>
            </w:tcBorders>
          </w:tcPr>
          <w:p w:rsidR="00494155" w:rsidRPr="00A45B15" w:rsidRDefault="00494155" w:rsidP="00031FB7">
            <w:pPr>
              <w:jc w:val="both"/>
            </w:pPr>
            <w:r w:rsidRPr="00A45B15">
              <w:t>медицинских организаций, осуществляющих профилактические медицинские осмотры, в том числе в рамках диспансеризации</w:t>
            </w:r>
          </w:p>
        </w:tc>
        <w:tc>
          <w:tcPr>
            <w:tcW w:w="2544" w:type="dxa"/>
            <w:tcBorders>
              <w:top w:val="single" w:sz="4" w:space="0" w:color="auto"/>
              <w:left w:val="single" w:sz="4" w:space="0" w:color="auto"/>
              <w:bottom w:val="single" w:sz="4" w:space="0" w:color="auto"/>
              <w:right w:val="single" w:sz="4" w:space="0" w:color="auto"/>
            </w:tcBorders>
            <w:vAlign w:val="center"/>
          </w:tcPr>
          <w:p w:rsidR="00494155" w:rsidRPr="00A45B15" w:rsidRDefault="00494155" w:rsidP="002A171E">
            <w:pPr>
              <w:jc w:val="center"/>
            </w:pPr>
          </w:p>
        </w:tc>
        <w:tc>
          <w:tcPr>
            <w:tcW w:w="2399" w:type="dxa"/>
            <w:tcBorders>
              <w:top w:val="single" w:sz="4" w:space="0" w:color="auto"/>
              <w:left w:val="single" w:sz="4" w:space="0" w:color="auto"/>
              <w:bottom w:val="single" w:sz="4" w:space="0" w:color="auto"/>
              <w:right w:val="single" w:sz="4" w:space="0" w:color="auto"/>
            </w:tcBorders>
            <w:vAlign w:val="center"/>
          </w:tcPr>
          <w:p w:rsidR="00494155" w:rsidRPr="00A45B15" w:rsidRDefault="00B96D2E" w:rsidP="00031FB7">
            <w:pPr>
              <w:jc w:val="center"/>
            </w:pPr>
            <w:r>
              <w:t>4</w:t>
            </w:r>
            <w:r w:rsidR="00031FB7">
              <w:t>9</w:t>
            </w:r>
          </w:p>
        </w:tc>
      </w:tr>
    </w:tbl>
    <w:p w:rsidR="000B5CAC" w:rsidRDefault="000B5CAC" w:rsidP="00237655">
      <w:pPr>
        <w:jc w:val="center"/>
      </w:pPr>
    </w:p>
    <w:p w:rsidR="000B5CAC" w:rsidRDefault="000B5CAC" w:rsidP="00237655">
      <w:pPr>
        <w:jc w:val="center"/>
      </w:pPr>
    </w:p>
    <w:p w:rsidR="002944DB" w:rsidRDefault="002944DB" w:rsidP="00237655">
      <w:pPr>
        <w:jc w:val="center"/>
      </w:pPr>
    </w:p>
    <w:p w:rsidR="000B5CAC" w:rsidRDefault="000B5CAC" w:rsidP="00237655">
      <w:pPr>
        <w:jc w:val="center"/>
        <w:sectPr w:rsidR="000B5CAC" w:rsidSect="00E42399">
          <w:headerReference w:type="default" r:id="rId64"/>
          <w:pgSz w:w="16838" w:h="11905" w:orient="landscape"/>
          <w:pgMar w:top="851" w:right="851" w:bottom="851" w:left="851" w:header="510" w:footer="0" w:gutter="0"/>
          <w:cols w:space="720"/>
          <w:docGrid w:linePitch="381"/>
        </w:sectPr>
      </w:pPr>
    </w:p>
    <w:p w:rsidR="002944DB" w:rsidRPr="002944DB" w:rsidRDefault="00AC7312" w:rsidP="002944DB">
      <w:pPr>
        <w:widowControl w:val="0"/>
        <w:autoSpaceDE w:val="0"/>
        <w:autoSpaceDN w:val="0"/>
        <w:adjustRightInd w:val="0"/>
        <w:jc w:val="right"/>
        <w:outlineLvl w:val="1"/>
        <w:rPr>
          <w:szCs w:val="28"/>
        </w:rPr>
      </w:pPr>
      <w:r>
        <w:rPr>
          <w:szCs w:val="28"/>
        </w:rPr>
        <w:lastRenderedPageBreak/>
        <w:t>Приложение 7</w:t>
      </w:r>
    </w:p>
    <w:p w:rsidR="002944DB" w:rsidRPr="002944DB" w:rsidRDefault="002944DB" w:rsidP="002944DB">
      <w:pPr>
        <w:widowControl w:val="0"/>
        <w:autoSpaceDE w:val="0"/>
        <w:autoSpaceDN w:val="0"/>
        <w:adjustRightInd w:val="0"/>
        <w:jc w:val="right"/>
        <w:rPr>
          <w:szCs w:val="28"/>
        </w:rPr>
      </w:pPr>
      <w:r w:rsidRPr="002944DB">
        <w:rPr>
          <w:szCs w:val="28"/>
        </w:rPr>
        <w:t>к Территориальной программе</w:t>
      </w:r>
    </w:p>
    <w:p w:rsidR="00D1418A" w:rsidRDefault="002944DB" w:rsidP="002944DB">
      <w:pPr>
        <w:widowControl w:val="0"/>
        <w:autoSpaceDE w:val="0"/>
        <w:autoSpaceDN w:val="0"/>
        <w:adjustRightInd w:val="0"/>
        <w:jc w:val="right"/>
        <w:rPr>
          <w:szCs w:val="28"/>
        </w:rPr>
      </w:pPr>
      <w:r w:rsidRPr="002944DB">
        <w:rPr>
          <w:szCs w:val="28"/>
        </w:rPr>
        <w:t xml:space="preserve">государственных гарантий бесплатного оказания гражданам </w:t>
      </w:r>
    </w:p>
    <w:p w:rsidR="002944DB" w:rsidRPr="002944DB" w:rsidRDefault="002944DB" w:rsidP="002944DB">
      <w:pPr>
        <w:widowControl w:val="0"/>
        <w:autoSpaceDE w:val="0"/>
        <w:autoSpaceDN w:val="0"/>
        <w:adjustRightInd w:val="0"/>
        <w:jc w:val="right"/>
        <w:rPr>
          <w:szCs w:val="28"/>
        </w:rPr>
      </w:pPr>
      <w:r w:rsidRPr="002944DB">
        <w:rPr>
          <w:szCs w:val="28"/>
        </w:rPr>
        <w:t xml:space="preserve">на территории Тверской области медицинской помощи </w:t>
      </w:r>
    </w:p>
    <w:p w:rsidR="002944DB" w:rsidRPr="002944DB" w:rsidRDefault="002944DB" w:rsidP="002944DB">
      <w:pPr>
        <w:widowControl w:val="0"/>
        <w:autoSpaceDE w:val="0"/>
        <w:autoSpaceDN w:val="0"/>
        <w:adjustRightInd w:val="0"/>
        <w:jc w:val="right"/>
        <w:rPr>
          <w:szCs w:val="28"/>
        </w:rPr>
      </w:pPr>
      <w:r>
        <w:rPr>
          <w:szCs w:val="28"/>
        </w:rPr>
        <w:t>на 2020</w:t>
      </w:r>
      <w:r w:rsidRPr="002944DB">
        <w:rPr>
          <w:szCs w:val="28"/>
        </w:rPr>
        <w:t xml:space="preserve"> год и на </w:t>
      </w:r>
      <w:r>
        <w:rPr>
          <w:szCs w:val="28"/>
        </w:rPr>
        <w:t>плановый период 2021</w:t>
      </w:r>
      <w:r w:rsidRPr="002944DB">
        <w:rPr>
          <w:szCs w:val="28"/>
        </w:rPr>
        <w:t xml:space="preserve"> и </w:t>
      </w:r>
      <w:r>
        <w:rPr>
          <w:szCs w:val="28"/>
        </w:rPr>
        <w:t>2022</w:t>
      </w:r>
      <w:r w:rsidRPr="002944DB">
        <w:rPr>
          <w:szCs w:val="28"/>
        </w:rPr>
        <w:t xml:space="preserve"> годов</w:t>
      </w:r>
    </w:p>
    <w:p w:rsidR="002944DB" w:rsidRDefault="002944DB" w:rsidP="002944DB">
      <w:pPr>
        <w:widowControl w:val="0"/>
        <w:autoSpaceDE w:val="0"/>
        <w:autoSpaceDN w:val="0"/>
        <w:adjustRightInd w:val="0"/>
        <w:jc w:val="both"/>
        <w:rPr>
          <w:szCs w:val="28"/>
        </w:rPr>
      </w:pPr>
    </w:p>
    <w:p w:rsidR="00D1418A" w:rsidRPr="002944DB" w:rsidRDefault="00D1418A" w:rsidP="00D1418A">
      <w:pPr>
        <w:widowControl w:val="0"/>
        <w:autoSpaceDE w:val="0"/>
        <w:autoSpaceDN w:val="0"/>
        <w:adjustRightInd w:val="0"/>
        <w:jc w:val="center"/>
      </w:pPr>
      <w:r w:rsidRPr="002944DB">
        <w:t>Перечень</w:t>
      </w:r>
    </w:p>
    <w:p w:rsidR="00D1418A" w:rsidRPr="002944DB" w:rsidRDefault="00D1418A" w:rsidP="00D1418A">
      <w:pPr>
        <w:widowControl w:val="0"/>
        <w:autoSpaceDE w:val="0"/>
        <w:autoSpaceDN w:val="0"/>
        <w:adjustRightInd w:val="0"/>
        <w:jc w:val="center"/>
      </w:pPr>
      <w:r w:rsidRPr="002944DB">
        <w:t xml:space="preserve">лекарственных препаратов и медицинских изделий, </w:t>
      </w:r>
    </w:p>
    <w:p w:rsidR="00D1418A" w:rsidRPr="002944DB" w:rsidRDefault="00D1418A" w:rsidP="00D1418A">
      <w:pPr>
        <w:widowControl w:val="0"/>
        <w:autoSpaceDE w:val="0"/>
        <w:autoSpaceDN w:val="0"/>
        <w:adjustRightInd w:val="0"/>
        <w:jc w:val="center"/>
      </w:pPr>
      <w:r w:rsidRPr="002944DB">
        <w:t>необходимых для оказания стационарной медицинской помощи, медицинской помощи в дневных стационарах всех типов, скорой, амбулаторно-поликлинической медицинской помощи в части неотложной медицинской помощи и стоматологической медицинской помощи</w:t>
      </w:r>
    </w:p>
    <w:p w:rsidR="00D1418A" w:rsidRPr="002944DB" w:rsidRDefault="00D1418A" w:rsidP="00D1418A">
      <w:pPr>
        <w:widowControl w:val="0"/>
        <w:autoSpaceDE w:val="0"/>
        <w:autoSpaceDN w:val="0"/>
        <w:adjustRightInd w:val="0"/>
      </w:pPr>
    </w:p>
    <w:p w:rsidR="00D1418A" w:rsidRPr="002944DB" w:rsidRDefault="00D1418A" w:rsidP="00D1418A">
      <w:pPr>
        <w:widowControl w:val="0"/>
        <w:autoSpaceDE w:val="0"/>
        <w:autoSpaceDN w:val="0"/>
        <w:adjustRightInd w:val="0"/>
        <w:ind w:firstLine="709"/>
        <w:jc w:val="both"/>
      </w:pPr>
      <w:r w:rsidRPr="002944DB">
        <w:t>Настоящий Перечень включает в себя наименования всех лекарственных препаратов и медицинских изделий, вошедших в приложение № 1 «Перечень жизненно необходимых и важнейших лекарственных препаратов для</w:t>
      </w:r>
      <w:r>
        <w:t xml:space="preserve"> медицинского применения на 2020</w:t>
      </w:r>
      <w:r w:rsidRPr="002944DB">
        <w:t xml:space="preserve"> год» к распоряжению Правительства Российской Федерации</w:t>
      </w:r>
      <w:r>
        <w:t xml:space="preserve"> от </w:t>
      </w:r>
      <w:r w:rsidRPr="00AD6A1D">
        <w:t>12.10.2019 № 2406-р</w:t>
      </w:r>
      <w:r>
        <w:t xml:space="preserve">, </w:t>
      </w:r>
      <w:r w:rsidRPr="002944DB">
        <w:t>а также наименования следующих лекарственных препаратов и медицинских изделий:</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outlineLvl w:val="2"/>
      </w:pPr>
      <w:r w:rsidRPr="007F0D76">
        <w:t>Диагностические препараты</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outlineLvl w:val="3"/>
      </w:pPr>
      <w:r w:rsidRPr="007F0D76">
        <w:t>Диагностикумы</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pPr>
      <w:r w:rsidRPr="007F0D76">
        <w:t>Диагностикум бруцеллезный</w:t>
      </w:r>
    </w:p>
    <w:p w:rsidR="00D1418A" w:rsidRPr="007F0D76" w:rsidRDefault="00D1418A" w:rsidP="00D1418A">
      <w:pPr>
        <w:widowControl w:val="0"/>
        <w:autoSpaceDE w:val="0"/>
        <w:autoSpaceDN w:val="0"/>
        <w:jc w:val="both"/>
      </w:pPr>
      <w:r w:rsidRPr="007F0D76">
        <w:t>Диагностикум геморрагической лихорадки с почечным синдромом культуральный</w:t>
      </w:r>
    </w:p>
    <w:p w:rsidR="00D1418A" w:rsidRPr="007F0D76" w:rsidRDefault="00D1418A" w:rsidP="00D1418A">
      <w:pPr>
        <w:widowControl w:val="0"/>
        <w:autoSpaceDE w:val="0"/>
        <w:autoSpaceDN w:val="0"/>
        <w:jc w:val="both"/>
      </w:pPr>
      <w:r w:rsidRPr="007F0D76">
        <w:t>Диагностикум дифтерийный эритроцитарный антигенный</w:t>
      </w:r>
    </w:p>
    <w:p w:rsidR="00D1418A" w:rsidRPr="007F0D76" w:rsidRDefault="00D1418A" w:rsidP="00D1418A">
      <w:pPr>
        <w:widowControl w:val="0"/>
        <w:autoSpaceDE w:val="0"/>
        <w:autoSpaceDN w:val="0"/>
        <w:jc w:val="both"/>
      </w:pPr>
      <w:r w:rsidRPr="007F0D76">
        <w:t>Диагностикум клещевого энцефалита</w:t>
      </w:r>
    </w:p>
    <w:p w:rsidR="00D1418A" w:rsidRPr="007F0D76" w:rsidRDefault="00D1418A" w:rsidP="00D1418A">
      <w:pPr>
        <w:widowControl w:val="0"/>
        <w:autoSpaceDE w:val="0"/>
        <w:autoSpaceDN w:val="0"/>
        <w:jc w:val="both"/>
      </w:pPr>
      <w:r w:rsidRPr="007F0D76">
        <w:t>Диагностикум коклюшный</w:t>
      </w:r>
    </w:p>
    <w:p w:rsidR="00D1418A" w:rsidRPr="007F0D76" w:rsidRDefault="00D1418A" w:rsidP="00D1418A">
      <w:pPr>
        <w:widowControl w:val="0"/>
        <w:autoSpaceDE w:val="0"/>
        <w:autoSpaceDN w:val="0"/>
        <w:jc w:val="both"/>
      </w:pPr>
      <w:r w:rsidRPr="007F0D76">
        <w:t>Диагностикум коревой эритроцитарный антигенный</w:t>
      </w:r>
    </w:p>
    <w:p w:rsidR="00D1418A" w:rsidRPr="007F0D76" w:rsidRDefault="00D1418A" w:rsidP="00D1418A">
      <w:pPr>
        <w:widowControl w:val="0"/>
        <w:autoSpaceDE w:val="0"/>
        <w:autoSpaceDN w:val="0"/>
        <w:jc w:val="both"/>
      </w:pPr>
      <w:r w:rsidRPr="007F0D76">
        <w:t>Диагностикум паракоклюшный</w:t>
      </w:r>
    </w:p>
    <w:p w:rsidR="00D1418A" w:rsidRPr="007F0D76" w:rsidRDefault="00D1418A" w:rsidP="00D1418A">
      <w:pPr>
        <w:widowControl w:val="0"/>
        <w:autoSpaceDE w:val="0"/>
        <w:autoSpaceDN w:val="0"/>
        <w:jc w:val="both"/>
      </w:pPr>
      <w:r w:rsidRPr="007F0D76">
        <w:t>Диагностикум паротитный</w:t>
      </w:r>
    </w:p>
    <w:p w:rsidR="00D1418A" w:rsidRPr="007F0D76" w:rsidRDefault="00D1418A" w:rsidP="00D1418A">
      <w:pPr>
        <w:widowControl w:val="0"/>
        <w:autoSpaceDE w:val="0"/>
        <w:autoSpaceDN w:val="0"/>
        <w:jc w:val="both"/>
      </w:pPr>
      <w:r w:rsidRPr="007F0D76">
        <w:t>Диагностикум полимерно-дисперсный для выявления HBs-антигена</w:t>
      </w:r>
    </w:p>
    <w:p w:rsidR="00D1418A" w:rsidRPr="007F0D76" w:rsidRDefault="00D1418A" w:rsidP="00D1418A">
      <w:pPr>
        <w:widowControl w:val="0"/>
        <w:autoSpaceDE w:val="0"/>
        <w:autoSpaceDN w:val="0"/>
        <w:jc w:val="both"/>
      </w:pPr>
      <w:r w:rsidRPr="007F0D76">
        <w:t>Диагностикум псевдотуберкулезный</w:t>
      </w:r>
    </w:p>
    <w:p w:rsidR="00D1418A" w:rsidRPr="007F0D76" w:rsidRDefault="00D1418A" w:rsidP="00D1418A">
      <w:pPr>
        <w:widowControl w:val="0"/>
        <w:autoSpaceDE w:val="0"/>
        <w:autoSpaceDN w:val="0"/>
        <w:jc w:val="both"/>
      </w:pPr>
      <w:r w:rsidRPr="007F0D76">
        <w:t>Диагностикум сибиреязвенный эритроцитарный</w:t>
      </w:r>
    </w:p>
    <w:p w:rsidR="00D1418A" w:rsidRPr="007F0D76" w:rsidRDefault="00D1418A" w:rsidP="00D1418A">
      <w:pPr>
        <w:widowControl w:val="0"/>
        <w:autoSpaceDE w:val="0"/>
        <w:autoSpaceDN w:val="0"/>
        <w:jc w:val="both"/>
      </w:pPr>
      <w:r w:rsidRPr="007F0D76">
        <w:t>Диагностикум столбнячный эритроцитарный антигенный</w:t>
      </w:r>
    </w:p>
    <w:p w:rsidR="00D1418A" w:rsidRPr="007F0D76" w:rsidRDefault="00D1418A" w:rsidP="00D1418A">
      <w:pPr>
        <w:widowControl w:val="0"/>
        <w:autoSpaceDE w:val="0"/>
        <w:autoSpaceDN w:val="0"/>
        <w:jc w:val="both"/>
      </w:pPr>
      <w:r w:rsidRPr="007F0D76">
        <w:t>Диагностикум туберкулезный эритроцитарный антигенный</w:t>
      </w:r>
    </w:p>
    <w:p w:rsidR="00D1418A" w:rsidRPr="007F0D76" w:rsidRDefault="00D1418A" w:rsidP="00D1418A">
      <w:pPr>
        <w:widowControl w:val="0"/>
        <w:autoSpaceDE w:val="0"/>
        <w:autoSpaceDN w:val="0"/>
        <w:jc w:val="both"/>
      </w:pPr>
      <w:r w:rsidRPr="007F0D76">
        <w:t>Диагностикум туляремийный</w:t>
      </w:r>
    </w:p>
    <w:p w:rsidR="00D1418A" w:rsidRPr="007F0D76" w:rsidRDefault="00D1418A" w:rsidP="00D1418A">
      <w:pPr>
        <w:widowControl w:val="0"/>
        <w:autoSpaceDE w:val="0"/>
        <w:autoSpaceDN w:val="0"/>
        <w:jc w:val="both"/>
      </w:pPr>
      <w:r w:rsidRPr="007F0D76">
        <w:t>Диагностикум холерный</w:t>
      </w:r>
    </w:p>
    <w:p w:rsidR="00D1418A" w:rsidRPr="007F0D76" w:rsidRDefault="00D1418A" w:rsidP="00D1418A">
      <w:pPr>
        <w:widowControl w:val="0"/>
        <w:autoSpaceDE w:val="0"/>
        <w:autoSpaceDN w:val="0"/>
        <w:jc w:val="both"/>
      </w:pPr>
      <w:r w:rsidRPr="007F0D76">
        <w:t>Диагностикум чумной</w:t>
      </w:r>
    </w:p>
    <w:p w:rsidR="00D1418A" w:rsidRPr="007F0D76" w:rsidRDefault="00D1418A" w:rsidP="00D1418A">
      <w:pPr>
        <w:widowControl w:val="0"/>
        <w:autoSpaceDE w:val="0"/>
        <w:autoSpaceDN w:val="0"/>
        <w:jc w:val="both"/>
      </w:pPr>
      <w:r w:rsidRPr="007F0D76">
        <w:t>Диагностикумы гриппозные</w:t>
      </w:r>
    </w:p>
    <w:p w:rsidR="00D1418A" w:rsidRPr="007F0D76" w:rsidRDefault="00D1418A" w:rsidP="00D1418A">
      <w:pPr>
        <w:widowControl w:val="0"/>
        <w:autoSpaceDE w:val="0"/>
        <w:autoSpaceDN w:val="0"/>
        <w:jc w:val="both"/>
      </w:pPr>
      <w:r w:rsidRPr="007F0D76">
        <w:t>Диагностикумы менингококковые</w:t>
      </w:r>
    </w:p>
    <w:p w:rsidR="00D1418A" w:rsidRPr="007F0D76" w:rsidRDefault="00D1418A" w:rsidP="00D1418A">
      <w:pPr>
        <w:widowControl w:val="0"/>
        <w:autoSpaceDE w:val="0"/>
        <w:autoSpaceDN w:val="0"/>
        <w:jc w:val="both"/>
      </w:pPr>
      <w:r w:rsidRPr="007F0D76">
        <w:t>Диагностикумы трепонемные эритроцитарные антигенные</w:t>
      </w:r>
    </w:p>
    <w:p w:rsidR="00D1418A" w:rsidRPr="007F0D76" w:rsidRDefault="00D1418A" w:rsidP="00D1418A">
      <w:pPr>
        <w:widowControl w:val="0"/>
        <w:autoSpaceDE w:val="0"/>
        <w:autoSpaceDN w:val="0"/>
        <w:jc w:val="both"/>
      </w:pPr>
      <w:r w:rsidRPr="007F0D76">
        <w:lastRenderedPageBreak/>
        <w:t>Диагностикумы шигеллезные</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outlineLvl w:val="3"/>
      </w:pPr>
      <w:r w:rsidRPr="007F0D76">
        <w:t>Иммунодиагностикумы, иммуноглобулины и сыворотки диагностические</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pPr>
      <w:r w:rsidRPr="007F0D76">
        <w:t>Иммуноглобулины бруцеллезные диагностические</w:t>
      </w:r>
    </w:p>
    <w:p w:rsidR="00D1418A" w:rsidRPr="007F0D76" w:rsidRDefault="00D1418A" w:rsidP="00D1418A">
      <w:pPr>
        <w:widowControl w:val="0"/>
        <w:autoSpaceDE w:val="0"/>
        <w:autoSpaceDN w:val="0"/>
        <w:jc w:val="both"/>
      </w:pPr>
      <w:r w:rsidRPr="007F0D76">
        <w:t>Иммуноглобулины гриппозные диагностические</w:t>
      </w:r>
    </w:p>
    <w:p w:rsidR="00D1418A" w:rsidRPr="007F0D76" w:rsidRDefault="00D1418A" w:rsidP="00D1418A">
      <w:pPr>
        <w:widowControl w:val="0"/>
        <w:autoSpaceDE w:val="0"/>
        <w:autoSpaceDN w:val="0"/>
        <w:jc w:val="both"/>
      </w:pPr>
      <w:r w:rsidRPr="007F0D76">
        <w:t>Иммуноглобулины для выявления риккетсий сыпного тифа диагностические</w:t>
      </w:r>
    </w:p>
    <w:p w:rsidR="00D1418A" w:rsidRPr="007F0D76" w:rsidRDefault="00D1418A" w:rsidP="00D1418A">
      <w:pPr>
        <w:widowControl w:val="0"/>
        <w:autoSpaceDE w:val="0"/>
        <w:autoSpaceDN w:val="0"/>
        <w:jc w:val="both"/>
      </w:pPr>
      <w:r w:rsidRPr="007F0D76">
        <w:t>Иммуноглобулины коклюшные и паракоклюшные диагностические</w:t>
      </w:r>
    </w:p>
    <w:p w:rsidR="00D1418A" w:rsidRPr="007F0D76" w:rsidRDefault="00D1418A" w:rsidP="00D1418A">
      <w:pPr>
        <w:widowControl w:val="0"/>
        <w:autoSpaceDE w:val="0"/>
        <w:autoSpaceDN w:val="0"/>
        <w:jc w:val="both"/>
      </w:pPr>
      <w:r w:rsidRPr="007F0D76">
        <w:t>Иммуноглобулин туляремийный диагностический</w:t>
      </w:r>
    </w:p>
    <w:p w:rsidR="00D1418A" w:rsidRPr="007F0D76" w:rsidRDefault="00D1418A" w:rsidP="00D1418A">
      <w:pPr>
        <w:widowControl w:val="0"/>
        <w:autoSpaceDE w:val="0"/>
        <w:autoSpaceDN w:val="0"/>
        <w:jc w:val="both"/>
      </w:pPr>
      <w:r w:rsidRPr="007F0D76">
        <w:t>Иммунодиагностикум для выявления антител к поверхностному антигену вируса гепатита B</w:t>
      </w:r>
    </w:p>
    <w:p w:rsidR="00D1418A" w:rsidRPr="007F0D76" w:rsidRDefault="00D1418A" w:rsidP="00D1418A">
      <w:pPr>
        <w:widowControl w:val="0"/>
        <w:autoSpaceDE w:val="0"/>
        <w:autoSpaceDN w:val="0"/>
        <w:jc w:val="both"/>
      </w:pPr>
      <w:r w:rsidRPr="007F0D76">
        <w:t>Иммунодиагностикум для выявления поверхностного антигена вируса гепатита B</w:t>
      </w:r>
    </w:p>
    <w:p w:rsidR="00D1418A" w:rsidRPr="007F0D76" w:rsidRDefault="00D1418A" w:rsidP="00D1418A">
      <w:pPr>
        <w:widowControl w:val="0"/>
        <w:autoSpaceDE w:val="0"/>
        <w:autoSpaceDN w:val="0"/>
        <w:jc w:val="both"/>
      </w:pPr>
      <w:r w:rsidRPr="007F0D76">
        <w:t>Комплект для определения иммуноглобулинов класса M к вирусу гепатита A</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outlineLvl w:val="3"/>
      </w:pPr>
      <w:r w:rsidRPr="007F0D76">
        <w:t>Сыворотки</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pPr>
      <w:r w:rsidRPr="007F0D76">
        <w:t>Сыворотки ботулинические типов A, B, C, E, F нативные лошадиные или крупного рогатого скота диагностические для реакции биологической нейтрализации сухие</w:t>
      </w:r>
    </w:p>
    <w:p w:rsidR="00D1418A" w:rsidRPr="007F0D76" w:rsidRDefault="00D1418A" w:rsidP="00D1418A">
      <w:pPr>
        <w:widowControl w:val="0"/>
        <w:autoSpaceDE w:val="0"/>
        <w:autoSpaceDN w:val="0"/>
        <w:jc w:val="both"/>
      </w:pPr>
      <w:r w:rsidRPr="007F0D76">
        <w:t>Сыворотка псевдотуберкулезная</w:t>
      </w:r>
    </w:p>
    <w:p w:rsidR="00D1418A" w:rsidRPr="007F0D76" w:rsidRDefault="00D1418A" w:rsidP="00D1418A">
      <w:pPr>
        <w:widowControl w:val="0"/>
        <w:autoSpaceDE w:val="0"/>
        <w:autoSpaceDN w:val="0"/>
        <w:jc w:val="both"/>
      </w:pPr>
      <w:r w:rsidRPr="007F0D76">
        <w:t>Сыворотки парагриппозные</w:t>
      </w:r>
    </w:p>
    <w:p w:rsidR="00D1418A" w:rsidRPr="007F0D76" w:rsidRDefault="00D1418A" w:rsidP="00D1418A">
      <w:pPr>
        <w:widowControl w:val="0"/>
        <w:autoSpaceDE w:val="0"/>
        <w:autoSpaceDN w:val="0"/>
        <w:jc w:val="both"/>
      </w:pPr>
      <w:r w:rsidRPr="007F0D76">
        <w:t>Сыворотки холерные диагностические</w:t>
      </w:r>
    </w:p>
    <w:p w:rsidR="00D1418A" w:rsidRPr="007F0D76" w:rsidRDefault="00D1418A" w:rsidP="00D1418A">
      <w:pPr>
        <w:widowControl w:val="0"/>
        <w:autoSpaceDE w:val="0"/>
        <w:autoSpaceDN w:val="0"/>
        <w:jc w:val="both"/>
      </w:pPr>
      <w:r w:rsidRPr="007F0D76">
        <w:t>Сыворотка бруцеллезная поливалентная диагностическая</w:t>
      </w:r>
    </w:p>
    <w:p w:rsidR="00D1418A" w:rsidRPr="007F0D76" w:rsidRDefault="00D1418A" w:rsidP="00D1418A">
      <w:pPr>
        <w:widowControl w:val="0"/>
        <w:autoSpaceDE w:val="0"/>
        <w:autoSpaceDN w:val="0"/>
        <w:jc w:val="both"/>
      </w:pPr>
      <w:r w:rsidRPr="007F0D76">
        <w:t>Сыворотка гриппозная диагностическая</w:t>
      </w:r>
    </w:p>
    <w:p w:rsidR="00D1418A" w:rsidRPr="007F0D76" w:rsidRDefault="00D1418A" w:rsidP="00D1418A">
      <w:pPr>
        <w:widowControl w:val="0"/>
        <w:autoSpaceDE w:val="0"/>
        <w:autoSpaceDN w:val="0"/>
        <w:jc w:val="both"/>
      </w:pPr>
      <w:r w:rsidRPr="007F0D76">
        <w:t>Сыворотка к HBs-антигену</w:t>
      </w:r>
    </w:p>
    <w:p w:rsidR="00D1418A" w:rsidRPr="007F0D76" w:rsidRDefault="00D1418A" w:rsidP="00D1418A">
      <w:pPr>
        <w:widowControl w:val="0"/>
        <w:autoSpaceDE w:val="0"/>
        <w:autoSpaceDN w:val="0"/>
        <w:jc w:val="both"/>
      </w:pPr>
      <w:r w:rsidRPr="007F0D76">
        <w:t>Сыворотка коклюшная диагностическая</w:t>
      </w:r>
    </w:p>
    <w:p w:rsidR="00D1418A" w:rsidRPr="007F0D76" w:rsidRDefault="00D1418A" w:rsidP="00D1418A">
      <w:pPr>
        <w:widowControl w:val="0"/>
        <w:autoSpaceDE w:val="0"/>
        <w:autoSpaceDN w:val="0"/>
        <w:jc w:val="both"/>
      </w:pPr>
      <w:r w:rsidRPr="007F0D76">
        <w:t>Сыворотка паракоклюшная диагностическая</w:t>
      </w:r>
    </w:p>
    <w:p w:rsidR="00D1418A" w:rsidRPr="007F0D76" w:rsidRDefault="00D1418A" w:rsidP="00D1418A">
      <w:pPr>
        <w:widowControl w:val="0"/>
        <w:autoSpaceDE w:val="0"/>
        <w:autoSpaceDN w:val="0"/>
        <w:jc w:val="both"/>
      </w:pPr>
      <w:r w:rsidRPr="007F0D76">
        <w:t>Сыворотка туляремийная диагностическая</w:t>
      </w:r>
    </w:p>
    <w:p w:rsidR="00D1418A" w:rsidRPr="007F0D76" w:rsidRDefault="00D1418A" w:rsidP="00D1418A">
      <w:pPr>
        <w:widowControl w:val="0"/>
        <w:autoSpaceDE w:val="0"/>
        <w:autoSpaceDN w:val="0"/>
        <w:jc w:val="both"/>
      </w:pPr>
      <w:r w:rsidRPr="007F0D76">
        <w:t>Сыворотка чумная антифаговая диагностическая</w:t>
      </w:r>
    </w:p>
    <w:p w:rsidR="00D1418A" w:rsidRPr="007F0D76" w:rsidRDefault="00D1418A" w:rsidP="00D1418A">
      <w:pPr>
        <w:widowControl w:val="0"/>
        <w:autoSpaceDE w:val="0"/>
        <w:autoSpaceDN w:val="0"/>
        <w:jc w:val="both"/>
      </w:pPr>
      <w:r w:rsidRPr="007F0D76">
        <w:t>Сыворотки дифтерийные неадсорбированные диагностические</w:t>
      </w:r>
    </w:p>
    <w:p w:rsidR="00D1418A" w:rsidRPr="007F0D76" w:rsidRDefault="00D1418A" w:rsidP="00D1418A">
      <w:pPr>
        <w:widowControl w:val="0"/>
        <w:autoSpaceDE w:val="0"/>
        <w:autoSpaceDN w:val="0"/>
        <w:jc w:val="both"/>
      </w:pPr>
      <w:r w:rsidRPr="007F0D76">
        <w:t>Сыворотки лептоспирозные групповые диагностические</w:t>
      </w:r>
    </w:p>
    <w:p w:rsidR="00D1418A" w:rsidRPr="007F0D76" w:rsidRDefault="00D1418A" w:rsidP="00D1418A">
      <w:pPr>
        <w:widowControl w:val="0"/>
        <w:autoSpaceDE w:val="0"/>
        <w:autoSpaceDN w:val="0"/>
        <w:jc w:val="both"/>
      </w:pPr>
      <w:r w:rsidRPr="007F0D76">
        <w:t>Сыворотки менингококковые диагностические</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outlineLvl w:val="3"/>
      </w:pPr>
      <w:r w:rsidRPr="007F0D76">
        <w:t>Тест-системы</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pPr>
      <w:r w:rsidRPr="007F0D76">
        <w:t>Тест-система для выявления антител к антигенам вирусов иммунодефицита человека</w:t>
      </w:r>
    </w:p>
    <w:p w:rsidR="00D1418A" w:rsidRPr="007F0D76" w:rsidRDefault="00D1418A" w:rsidP="00D1418A">
      <w:pPr>
        <w:widowControl w:val="0"/>
        <w:autoSpaceDE w:val="0"/>
        <w:autoSpaceDN w:val="0"/>
        <w:jc w:val="both"/>
      </w:pPr>
      <w:r w:rsidRPr="007F0D76">
        <w:t>Тест-система для выявления антител к ВИЧ</w:t>
      </w:r>
    </w:p>
    <w:p w:rsidR="00D1418A" w:rsidRPr="007F0D76" w:rsidRDefault="00D1418A" w:rsidP="00D1418A">
      <w:pPr>
        <w:widowControl w:val="0"/>
        <w:autoSpaceDE w:val="0"/>
        <w:autoSpaceDN w:val="0"/>
        <w:jc w:val="both"/>
      </w:pPr>
      <w:r w:rsidRPr="007F0D76">
        <w:t>Тест-система для количественного определения РНК вируса иммунодефицита человека (ВИЧ-1) методом обратной транскрипции и полимеразной цепной реакции</w:t>
      </w:r>
    </w:p>
    <w:p w:rsidR="00D1418A" w:rsidRPr="007F0D76" w:rsidRDefault="00D1418A" w:rsidP="00D1418A">
      <w:pPr>
        <w:widowControl w:val="0"/>
        <w:autoSpaceDE w:val="0"/>
        <w:autoSpaceDN w:val="0"/>
        <w:jc w:val="both"/>
      </w:pPr>
      <w:r w:rsidRPr="007F0D76">
        <w:t>Тест-система для выявления противовирусной ДНК вируса иммунодефицита человека (ВИЧ-1) методом полимеразной цепной реакции</w:t>
      </w:r>
    </w:p>
    <w:p w:rsidR="00D1418A" w:rsidRPr="007F0D76" w:rsidRDefault="00D1418A" w:rsidP="00D1418A">
      <w:pPr>
        <w:widowControl w:val="0"/>
        <w:autoSpaceDE w:val="0"/>
        <w:autoSpaceDN w:val="0"/>
        <w:jc w:val="both"/>
      </w:pPr>
      <w:r w:rsidRPr="007F0D76">
        <w:t xml:space="preserve">Тест-система для выявления РНК вируса гепатита C методом обратной </w:t>
      </w:r>
      <w:r w:rsidRPr="007F0D76">
        <w:lastRenderedPageBreak/>
        <w:t>транскрипции и полимеразной цепной реакции</w:t>
      </w:r>
    </w:p>
    <w:p w:rsidR="00D1418A" w:rsidRPr="007F0D76" w:rsidRDefault="00D1418A" w:rsidP="00D1418A">
      <w:pPr>
        <w:widowControl w:val="0"/>
        <w:autoSpaceDE w:val="0"/>
        <w:autoSpaceDN w:val="0"/>
        <w:jc w:val="both"/>
      </w:pPr>
      <w:r w:rsidRPr="007F0D76">
        <w:t>Тест-система для выявления ДНК вируса гепатита B методом полимеразной цепной реакции</w:t>
      </w:r>
    </w:p>
    <w:p w:rsidR="00D1418A" w:rsidRPr="007F0D76" w:rsidRDefault="00D1418A" w:rsidP="00D1418A">
      <w:pPr>
        <w:widowControl w:val="0"/>
        <w:autoSpaceDE w:val="0"/>
        <w:autoSpaceDN w:val="0"/>
        <w:jc w:val="both"/>
      </w:pPr>
      <w:r w:rsidRPr="007F0D76">
        <w:t>Тест-системы иммуноферментные для выявления HBs-антигена</w:t>
      </w:r>
    </w:p>
    <w:p w:rsidR="00D1418A" w:rsidRPr="007F0D76" w:rsidRDefault="00D1418A" w:rsidP="00D1418A">
      <w:pPr>
        <w:widowControl w:val="0"/>
        <w:autoSpaceDE w:val="0"/>
        <w:autoSpaceDN w:val="0"/>
        <w:jc w:val="both"/>
      </w:pPr>
      <w:r w:rsidRPr="007F0D76">
        <w:t>Тест-система иммуноферментная для выявления антигена вируса гепатита A</w:t>
      </w:r>
    </w:p>
    <w:p w:rsidR="00D1418A" w:rsidRPr="007F0D76" w:rsidRDefault="00D1418A" w:rsidP="00D1418A">
      <w:pPr>
        <w:widowControl w:val="0"/>
        <w:autoSpaceDE w:val="0"/>
        <w:autoSpaceDN w:val="0"/>
        <w:jc w:val="both"/>
      </w:pPr>
      <w:r w:rsidRPr="007F0D76">
        <w:t>Тест-система иммуноферментная для выявления антигена вируса клещевого энцефалита</w:t>
      </w:r>
    </w:p>
    <w:p w:rsidR="00D1418A" w:rsidRPr="007F0D76" w:rsidRDefault="00D1418A" w:rsidP="00D1418A">
      <w:pPr>
        <w:widowControl w:val="0"/>
        <w:autoSpaceDE w:val="0"/>
        <w:autoSpaceDN w:val="0"/>
        <w:jc w:val="both"/>
      </w:pPr>
      <w:r w:rsidRPr="007F0D76">
        <w:t>Тест-система иммуноферментная для выявления антигенов вируса гриппа</w:t>
      </w:r>
    </w:p>
    <w:p w:rsidR="00D1418A" w:rsidRPr="007F0D76" w:rsidRDefault="00D1418A" w:rsidP="00D1418A">
      <w:pPr>
        <w:widowControl w:val="0"/>
        <w:autoSpaceDE w:val="0"/>
        <w:autoSpaceDN w:val="0"/>
        <w:jc w:val="both"/>
      </w:pPr>
      <w:r w:rsidRPr="007F0D76">
        <w:t>Тест-система иммуноферментная для выявления антигенов дифтерийного токсина</w:t>
      </w:r>
    </w:p>
    <w:p w:rsidR="00D1418A" w:rsidRPr="007F0D76" w:rsidRDefault="00D1418A" w:rsidP="00D1418A">
      <w:pPr>
        <w:widowControl w:val="0"/>
        <w:autoSpaceDE w:val="0"/>
        <w:autoSpaceDN w:val="0"/>
        <w:jc w:val="both"/>
      </w:pPr>
      <w:r w:rsidRPr="007F0D76">
        <w:t>Тест-система иммуноферментная для выявления антигенов менингококковых серогрупп A и C</w:t>
      </w:r>
    </w:p>
    <w:p w:rsidR="00D1418A" w:rsidRPr="007F0D76" w:rsidRDefault="00D1418A" w:rsidP="00D1418A">
      <w:pPr>
        <w:widowControl w:val="0"/>
        <w:autoSpaceDE w:val="0"/>
        <w:autoSpaceDN w:val="0"/>
        <w:jc w:val="both"/>
      </w:pPr>
      <w:r w:rsidRPr="007F0D76">
        <w:t>Тест-системы для определения специфических антител в сыворотке крови методами РАСТ и ИФА при проведении проб на бытовые, пищевые, лекарственные и прочие аллергены, в том числе у детей</w:t>
      </w:r>
    </w:p>
    <w:p w:rsidR="00D1418A" w:rsidRPr="007F0D76" w:rsidRDefault="00D1418A" w:rsidP="00D1418A">
      <w:pPr>
        <w:widowControl w:val="0"/>
        <w:autoSpaceDE w:val="0"/>
        <w:autoSpaceDN w:val="0"/>
        <w:jc w:val="both"/>
      </w:pPr>
      <w:r w:rsidRPr="007F0D76">
        <w:t>Тест-системы для определения онкомаркеров (РЭА, АФП, ХГЧ, СА-125, СА-15-3, СА-15-9, СА-19-9)</w:t>
      </w:r>
    </w:p>
    <w:p w:rsidR="00D1418A" w:rsidRPr="007F0D76" w:rsidRDefault="00D1418A" w:rsidP="00D1418A">
      <w:pPr>
        <w:widowControl w:val="0"/>
        <w:autoSpaceDE w:val="0"/>
        <w:autoSpaceDN w:val="0"/>
        <w:jc w:val="both"/>
      </w:pPr>
      <w:r w:rsidRPr="007F0D76">
        <w:t>Тест-системы иммуноферментные, применяемые при определении уровня гормонов щитовидной железы: ТТГ, Т-3, Т-4</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outlineLvl w:val="3"/>
      </w:pPr>
      <w:r w:rsidRPr="007F0D76">
        <w:t>Антисептики</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pPr>
      <w:r w:rsidRPr="007F0D76">
        <w:t>Аммиак</w:t>
      </w:r>
    </w:p>
    <w:p w:rsidR="00D1418A" w:rsidRPr="007F0D76" w:rsidRDefault="00D1418A" w:rsidP="00D1418A">
      <w:pPr>
        <w:widowControl w:val="0"/>
        <w:autoSpaceDE w:val="0"/>
        <w:autoSpaceDN w:val="0"/>
        <w:jc w:val="both"/>
      </w:pPr>
      <w:r w:rsidRPr="007F0D76">
        <w:t>Метилтиониния хлорид</w:t>
      </w:r>
    </w:p>
    <w:p w:rsidR="00D1418A" w:rsidRPr="007F0D76" w:rsidRDefault="00D1418A" w:rsidP="00D1418A">
      <w:pPr>
        <w:widowControl w:val="0"/>
        <w:autoSpaceDE w:val="0"/>
        <w:autoSpaceDN w:val="0"/>
        <w:jc w:val="both"/>
      </w:pPr>
      <w:r w:rsidRPr="007F0D76">
        <w:t>Нитрофурал</w:t>
      </w:r>
    </w:p>
    <w:p w:rsidR="00D1418A" w:rsidRPr="007F0D76" w:rsidRDefault="00D1418A" w:rsidP="00D1418A">
      <w:pPr>
        <w:widowControl w:val="0"/>
        <w:autoSpaceDE w:val="0"/>
        <w:autoSpaceDN w:val="0"/>
        <w:jc w:val="both"/>
      </w:pPr>
      <w:r w:rsidRPr="007F0D76">
        <w:t>Полигексанид</w:t>
      </w:r>
    </w:p>
    <w:p w:rsidR="00D1418A" w:rsidRPr="007F0D76" w:rsidRDefault="00D1418A" w:rsidP="00D1418A">
      <w:pPr>
        <w:widowControl w:val="0"/>
        <w:autoSpaceDE w:val="0"/>
        <w:autoSpaceDN w:val="0"/>
        <w:jc w:val="both"/>
      </w:pPr>
      <w:r w:rsidRPr="007F0D76">
        <w:t>Бриллиантовый зеленый</w:t>
      </w:r>
    </w:p>
    <w:p w:rsidR="00D1418A" w:rsidRPr="007F0D76" w:rsidRDefault="00D1418A" w:rsidP="00D1418A">
      <w:pPr>
        <w:widowControl w:val="0"/>
        <w:autoSpaceDE w:val="0"/>
        <w:autoSpaceDN w:val="0"/>
        <w:jc w:val="both"/>
      </w:pPr>
      <w:r w:rsidRPr="007F0D76">
        <w:t>Фурацилин</w:t>
      </w:r>
    </w:p>
    <w:p w:rsidR="00D1418A" w:rsidRPr="007F0D76" w:rsidRDefault="00D1418A" w:rsidP="00D1418A">
      <w:pPr>
        <w:widowControl w:val="0"/>
        <w:autoSpaceDE w:val="0"/>
        <w:autoSpaceDN w:val="0"/>
        <w:jc w:val="both"/>
      </w:pPr>
      <w:r w:rsidRPr="007F0D76">
        <w:t>Лидокаин + Хлоргексидин</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outlineLvl w:val="3"/>
      </w:pPr>
      <w:r w:rsidRPr="007F0D76">
        <w:t>Препараты для дезинфекции</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pPr>
      <w:r w:rsidRPr="007F0D76">
        <w:t>Все зарегистрированные дезинфицирующие средства, применяемые с учетом эпидемической ситуации</w:t>
      </w:r>
    </w:p>
    <w:p w:rsidR="00D1418A" w:rsidRPr="007F0D76" w:rsidRDefault="00D1418A" w:rsidP="00D1418A">
      <w:pPr>
        <w:widowControl w:val="0"/>
        <w:autoSpaceDE w:val="0"/>
        <w:autoSpaceDN w:val="0"/>
        <w:jc w:val="both"/>
      </w:pPr>
      <w:r w:rsidRPr="007F0D76">
        <w:t>Полоски индикаторные для экспресс-контроля концентраций рабочих растворов дезинфицирующих средств</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outlineLvl w:val="3"/>
      </w:pPr>
      <w:r w:rsidRPr="007F0D76">
        <w:t>Инсектициды</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pPr>
      <w:r w:rsidRPr="007F0D76">
        <w:t>Шампунь "Веда"</w:t>
      </w:r>
    </w:p>
    <w:p w:rsidR="00D1418A" w:rsidRPr="007F0D76" w:rsidRDefault="00D1418A" w:rsidP="00D1418A">
      <w:pPr>
        <w:widowControl w:val="0"/>
        <w:autoSpaceDE w:val="0"/>
        <w:autoSpaceDN w:val="0"/>
        <w:jc w:val="both"/>
      </w:pPr>
      <w:r w:rsidRPr="007F0D76">
        <w:t>Перметрин</w:t>
      </w:r>
    </w:p>
    <w:p w:rsidR="00D1418A" w:rsidRPr="007F0D76" w:rsidRDefault="00D1418A" w:rsidP="00D1418A">
      <w:pPr>
        <w:widowControl w:val="0"/>
        <w:autoSpaceDE w:val="0"/>
        <w:autoSpaceDN w:val="0"/>
        <w:jc w:val="both"/>
      </w:pPr>
      <w:r w:rsidRPr="007F0D76">
        <w:t>Эконазол</w:t>
      </w:r>
    </w:p>
    <w:p w:rsidR="00D1418A" w:rsidRPr="007F0D76" w:rsidRDefault="00D1418A" w:rsidP="00D1418A">
      <w:pPr>
        <w:widowControl w:val="0"/>
        <w:autoSpaceDE w:val="0"/>
        <w:autoSpaceDN w:val="0"/>
        <w:jc w:val="both"/>
      </w:pPr>
      <w:r w:rsidRPr="007F0D76">
        <w:t>Чистотел</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outlineLvl w:val="3"/>
      </w:pPr>
      <w:r w:rsidRPr="007F0D76">
        <w:t>Препараты для наркоза</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pPr>
      <w:r w:rsidRPr="007F0D76">
        <w:t>Кислород</w:t>
      </w:r>
    </w:p>
    <w:p w:rsidR="00D1418A" w:rsidRPr="007F0D76" w:rsidRDefault="00D1418A" w:rsidP="00D1418A">
      <w:pPr>
        <w:widowControl w:val="0"/>
        <w:autoSpaceDE w:val="0"/>
        <w:autoSpaceDN w:val="0"/>
        <w:jc w:val="both"/>
      </w:pPr>
      <w:r w:rsidRPr="007F0D76">
        <w:t>Десфлуран</w:t>
      </w:r>
    </w:p>
    <w:p w:rsidR="00D1418A" w:rsidRPr="007F0D76" w:rsidRDefault="00D1418A" w:rsidP="00D1418A">
      <w:pPr>
        <w:widowControl w:val="0"/>
        <w:autoSpaceDE w:val="0"/>
        <w:autoSpaceDN w:val="0"/>
        <w:jc w:val="both"/>
      </w:pPr>
      <w:r w:rsidRPr="007F0D76">
        <w:t>Эфир диэтиловый</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outlineLvl w:val="2"/>
      </w:pPr>
      <w:r w:rsidRPr="007F0D76">
        <w:t>Лекарственные препараты экстемпоральной рецептуры</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outlineLvl w:val="3"/>
      </w:pPr>
      <w:r w:rsidRPr="007F0D76">
        <w:t>Медицинские изделия, расходные материалы, медицинский инструментарий, реактивы, стекло и химпосуда</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pPr>
      <w:r w:rsidRPr="007F0D76">
        <w:t>Акушерский комплект одноразовый</w:t>
      </w:r>
    </w:p>
    <w:p w:rsidR="00D1418A" w:rsidRPr="007F0D76" w:rsidRDefault="00D1418A" w:rsidP="00D1418A">
      <w:pPr>
        <w:widowControl w:val="0"/>
        <w:autoSpaceDE w:val="0"/>
        <w:autoSpaceDN w:val="0"/>
        <w:jc w:val="both"/>
      </w:pPr>
      <w:r w:rsidRPr="007F0D76">
        <w:t>Бахилы одноразовые</w:t>
      </w:r>
    </w:p>
    <w:p w:rsidR="00D1418A" w:rsidRPr="007F0D76" w:rsidRDefault="00D1418A" w:rsidP="00D1418A">
      <w:pPr>
        <w:widowControl w:val="0"/>
        <w:autoSpaceDE w:val="0"/>
        <w:autoSpaceDN w:val="0"/>
        <w:jc w:val="both"/>
      </w:pPr>
      <w:r w:rsidRPr="007F0D76">
        <w:t>Бужи</w:t>
      </w:r>
    </w:p>
    <w:p w:rsidR="00D1418A" w:rsidRPr="007F0D76" w:rsidRDefault="00D1418A" w:rsidP="00D1418A">
      <w:pPr>
        <w:widowControl w:val="0"/>
        <w:autoSpaceDE w:val="0"/>
        <w:autoSpaceDN w:val="0"/>
        <w:jc w:val="both"/>
      </w:pPr>
      <w:r w:rsidRPr="007F0D76">
        <w:t>Бумага ЭКГ, УЗИ</w:t>
      </w:r>
    </w:p>
    <w:p w:rsidR="00D1418A" w:rsidRPr="007F0D76" w:rsidRDefault="00D1418A" w:rsidP="00D1418A">
      <w:pPr>
        <w:widowControl w:val="0"/>
        <w:autoSpaceDE w:val="0"/>
        <w:autoSpaceDN w:val="0"/>
        <w:jc w:val="both"/>
      </w:pPr>
      <w:r w:rsidRPr="007F0D76">
        <w:t>Гель для ЭКГ, ЭЭГ, УЗИ</w:t>
      </w:r>
    </w:p>
    <w:p w:rsidR="00D1418A" w:rsidRPr="007F0D76" w:rsidRDefault="00D1418A" w:rsidP="00D1418A">
      <w:pPr>
        <w:widowControl w:val="0"/>
        <w:autoSpaceDE w:val="0"/>
        <w:autoSpaceDN w:val="0"/>
        <w:jc w:val="both"/>
      </w:pPr>
      <w:r w:rsidRPr="007F0D76">
        <w:t>Грелка (резиновая, комбинированная)</w:t>
      </w:r>
    </w:p>
    <w:p w:rsidR="00D1418A" w:rsidRPr="007F0D76" w:rsidRDefault="00D1418A" w:rsidP="00D1418A">
      <w:pPr>
        <w:widowControl w:val="0"/>
        <w:autoSpaceDE w:val="0"/>
        <w:autoSpaceDN w:val="0"/>
        <w:jc w:val="both"/>
      </w:pPr>
      <w:r w:rsidRPr="007F0D76">
        <w:t>Держатели</w:t>
      </w:r>
    </w:p>
    <w:p w:rsidR="00D1418A" w:rsidRPr="007F0D76" w:rsidRDefault="00D1418A" w:rsidP="00D1418A">
      <w:pPr>
        <w:widowControl w:val="0"/>
        <w:autoSpaceDE w:val="0"/>
        <w:autoSpaceDN w:val="0"/>
        <w:jc w:val="both"/>
      </w:pPr>
      <w:r w:rsidRPr="007F0D76">
        <w:t>Зажимы</w:t>
      </w:r>
    </w:p>
    <w:p w:rsidR="00D1418A" w:rsidRPr="007F0D76" w:rsidRDefault="00D1418A" w:rsidP="00D1418A">
      <w:pPr>
        <w:widowControl w:val="0"/>
        <w:autoSpaceDE w:val="0"/>
        <w:autoSpaceDN w:val="0"/>
        <w:jc w:val="both"/>
      </w:pPr>
      <w:r w:rsidRPr="007F0D76">
        <w:t>Зеркало гинекологическое, ректальное</w:t>
      </w:r>
    </w:p>
    <w:p w:rsidR="00D1418A" w:rsidRPr="007F0D76" w:rsidRDefault="00D1418A" w:rsidP="00D1418A">
      <w:pPr>
        <w:widowControl w:val="0"/>
        <w:autoSpaceDE w:val="0"/>
        <w:autoSpaceDN w:val="0"/>
        <w:jc w:val="both"/>
      </w:pPr>
      <w:r w:rsidRPr="007F0D76">
        <w:t>Зонды</w:t>
      </w:r>
    </w:p>
    <w:p w:rsidR="00D1418A" w:rsidRPr="007F0D76" w:rsidRDefault="00D1418A" w:rsidP="00D1418A">
      <w:pPr>
        <w:widowControl w:val="0"/>
        <w:autoSpaceDE w:val="0"/>
        <w:autoSpaceDN w:val="0"/>
        <w:jc w:val="both"/>
      </w:pPr>
      <w:r w:rsidRPr="007F0D76">
        <w:t>Иглы (одноразовая, спинальная, ангиографическая, Сельдингера, к системам и др.)</w:t>
      </w:r>
    </w:p>
    <w:p w:rsidR="00D1418A" w:rsidRPr="007F0D76" w:rsidRDefault="00D1418A" w:rsidP="00D1418A">
      <w:pPr>
        <w:widowControl w:val="0"/>
        <w:autoSpaceDE w:val="0"/>
        <w:autoSpaceDN w:val="0"/>
        <w:jc w:val="both"/>
      </w:pPr>
      <w:r w:rsidRPr="007F0D76">
        <w:t>Индикаторы (паровой, воздушной стерилизации, РН и др.)</w:t>
      </w:r>
    </w:p>
    <w:p w:rsidR="00D1418A" w:rsidRPr="007F0D76" w:rsidRDefault="00D1418A" w:rsidP="00D1418A">
      <w:pPr>
        <w:widowControl w:val="0"/>
        <w:autoSpaceDE w:val="0"/>
        <w:autoSpaceDN w:val="0"/>
        <w:jc w:val="both"/>
      </w:pPr>
      <w:r w:rsidRPr="007F0D76">
        <w:t>Инструменты вспомогательные</w:t>
      </w:r>
    </w:p>
    <w:p w:rsidR="00D1418A" w:rsidRPr="007F0D76" w:rsidRDefault="00D1418A" w:rsidP="00D1418A">
      <w:pPr>
        <w:widowControl w:val="0"/>
        <w:autoSpaceDE w:val="0"/>
        <w:autoSpaceDN w:val="0"/>
        <w:jc w:val="both"/>
      </w:pPr>
      <w:r w:rsidRPr="007F0D76">
        <w:t>Инструменты выкусывающие</w:t>
      </w:r>
    </w:p>
    <w:p w:rsidR="00D1418A" w:rsidRPr="007F0D76" w:rsidRDefault="00D1418A" w:rsidP="00D1418A">
      <w:pPr>
        <w:widowControl w:val="0"/>
        <w:autoSpaceDE w:val="0"/>
        <w:autoSpaceDN w:val="0"/>
        <w:jc w:val="both"/>
      </w:pPr>
      <w:r w:rsidRPr="007F0D76">
        <w:t>Инструменты зондирующие, бужирующие</w:t>
      </w:r>
    </w:p>
    <w:p w:rsidR="00D1418A" w:rsidRPr="007F0D76" w:rsidRDefault="00D1418A" w:rsidP="00D1418A">
      <w:pPr>
        <w:widowControl w:val="0"/>
        <w:autoSpaceDE w:val="0"/>
        <w:autoSpaceDN w:val="0"/>
        <w:jc w:val="both"/>
      </w:pPr>
      <w:r w:rsidRPr="007F0D76">
        <w:t>Инструменты извлекающие</w:t>
      </w:r>
    </w:p>
    <w:p w:rsidR="00D1418A" w:rsidRPr="007F0D76" w:rsidRDefault="00D1418A" w:rsidP="00D1418A">
      <w:pPr>
        <w:widowControl w:val="0"/>
        <w:autoSpaceDE w:val="0"/>
        <w:autoSpaceDN w:val="0"/>
        <w:jc w:val="both"/>
      </w:pPr>
      <w:r w:rsidRPr="007F0D76">
        <w:t>Инструменты колющие</w:t>
      </w:r>
    </w:p>
    <w:p w:rsidR="00D1418A" w:rsidRPr="007F0D76" w:rsidRDefault="00D1418A" w:rsidP="00D1418A">
      <w:pPr>
        <w:widowControl w:val="0"/>
        <w:autoSpaceDE w:val="0"/>
        <w:autoSpaceDN w:val="0"/>
        <w:jc w:val="both"/>
      </w:pPr>
      <w:r w:rsidRPr="007F0D76">
        <w:t>Инструменты многолезвийные с вращением вокруг собственной оси (сверла, фрезы, боры)</w:t>
      </w:r>
    </w:p>
    <w:p w:rsidR="00D1418A" w:rsidRPr="007F0D76" w:rsidRDefault="00D1418A" w:rsidP="00D1418A">
      <w:pPr>
        <w:widowControl w:val="0"/>
        <w:autoSpaceDE w:val="0"/>
        <w:autoSpaceDN w:val="0"/>
        <w:jc w:val="both"/>
      </w:pPr>
      <w:r w:rsidRPr="007F0D76">
        <w:t>Инструменты многоповерхностного воздействия (зажимные)</w:t>
      </w:r>
    </w:p>
    <w:p w:rsidR="00D1418A" w:rsidRPr="007F0D76" w:rsidRDefault="00D1418A" w:rsidP="00D1418A">
      <w:pPr>
        <w:widowControl w:val="0"/>
        <w:autoSpaceDE w:val="0"/>
        <w:autoSpaceDN w:val="0"/>
        <w:jc w:val="both"/>
      </w:pPr>
      <w:r w:rsidRPr="007F0D76">
        <w:t>Инструменты однолезвийные</w:t>
      </w:r>
    </w:p>
    <w:p w:rsidR="00D1418A" w:rsidRPr="007F0D76" w:rsidRDefault="00D1418A" w:rsidP="00D1418A">
      <w:pPr>
        <w:widowControl w:val="0"/>
        <w:autoSpaceDE w:val="0"/>
        <w:autoSpaceDN w:val="0"/>
        <w:jc w:val="both"/>
      </w:pPr>
      <w:r w:rsidRPr="007F0D76">
        <w:t>Инструменты однолезвийные скоблящие</w:t>
      </w:r>
    </w:p>
    <w:p w:rsidR="00D1418A" w:rsidRPr="007F0D76" w:rsidRDefault="00D1418A" w:rsidP="00D1418A">
      <w:pPr>
        <w:widowControl w:val="0"/>
        <w:autoSpaceDE w:val="0"/>
        <w:autoSpaceDN w:val="0"/>
        <w:jc w:val="both"/>
      </w:pPr>
      <w:r w:rsidRPr="007F0D76">
        <w:t>Инструменты оттеняющие (зеркала, шпатели и др.)</w:t>
      </w:r>
    </w:p>
    <w:p w:rsidR="00D1418A" w:rsidRPr="007F0D76" w:rsidRDefault="00D1418A" w:rsidP="00D1418A">
      <w:pPr>
        <w:widowControl w:val="0"/>
        <w:autoSpaceDE w:val="0"/>
        <w:autoSpaceDN w:val="0"/>
        <w:jc w:val="both"/>
      </w:pPr>
      <w:r w:rsidRPr="007F0D76">
        <w:t>Инструменты оттесняющие</w:t>
      </w:r>
    </w:p>
    <w:p w:rsidR="00D1418A" w:rsidRPr="007F0D76" w:rsidRDefault="00D1418A" w:rsidP="00D1418A">
      <w:pPr>
        <w:widowControl w:val="0"/>
        <w:autoSpaceDE w:val="0"/>
        <w:autoSpaceDN w:val="0"/>
        <w:jc w:val="both"/>
      </w:pPr>
      <w:r w:rsidRPr="007F0D76">
        <w:t>Инструменты раздавливающие</w:t>
      </w:r>
    </w:p>
    <w:p w:rsidR="00D1418A" w:rsidRPr="007F0D76" w:rsidRDefault="00D1418A" w:rsidP="00D1418A">
      <w:pPr>
        <w:widowControl w:val="0"/>
        <w:autoSpaceDE w:val="0"/>
        <w:autoSpaceDN w:val="0"/>
        <w:jc w:val="both"/>
      </w:pPr>
      <w:r w:rsidRPr="007F0D76">
        <w:t>Инструменты разделяющие</w:t>
      </w:r>
    </w:p>
    <w:p w:rsidR="00D1418A" w:rsidRPr="007F0D76" w:rsidRDefault="00D1418A" w:rsidP="00D1418A">
      <w:pPr>
        <w:widowControl w:val="0"/>
        <w:autoSpaceDE w:val="0"/>
        <w:autoSpaceDN w:val="0"/>
        <w:jc w:val="both"/>
      </w:pPr>
      <w:r w:rsidRPr="007F0D76">
        <w:t>Инструменты режущие и ударные с острой (режущей) кромкой</w:t>
      </w:r>
    </w:p>
    <w:p w:rsidR="00D1418A" w:rsidRPr="007F0D76" w:rsidRDefault="00D1418A" w:rsidP="00D1418A">
      <w:pPr>
        <w:widowControl w:val="0"/>
        <w:autoSpaceDE w:val="0"/>
        <w:autoSpaceDN w:val="0"/>
        <w:jc w:val="both"/>
      </w:pPr>
      <w:r w:rsidRPr="007F0D76">
        <w:t>Катетеры</w:t>
      </w:r>
    </w:p>
    <w:p w:rsidR="00D1418A" w:rsidRPr="007F0D76" w:rsidRDefault="00D1418A" w:rsidP="00D1418A">
      <w:pPr>
        <w:widowControl w:val="0"/>
        <w:autoSpaceDE w:val="0"/>
        <w:autoSpaceDN w:val="0"/>
        <w:jc w:val="both"/>
      </w:pPr>
      <w:r w:rsidRPr="007F0D76">
        <w:t>Клеенка (медицинская, подкладная, компрессная)</w:t>
      </w:r>
    </w:p>
    <w:p w:rsidR="00D1418A" w:rsidRPr="007F0D76" w:rsidRDefault="00D1418A" w:rsidP="00D1418A">
      <w:pPr>
        <w:widowControl w:val="0"/>
        <w:autoSpaceDE w:val="0"/>
        <w:autoSpaceDN w:val="0"/>
        <w:jc w:val="both"/>
      </w:pPr>
      <w:r w:rsidRPr="007F0D76">
        <w:t>Кружка Эсмарха</w:t>
      </w:r>
    </w:p>
    <w:p w:rsidR="00D1418A" w:rsidRPr="007F0D76" w:rsidRDefault="00D1418A" w:rsidP="00D1418A">
      <w:pPr>
        <w:widowControl w:val="0"/>
        <w:autoSpaceDE w:val="0"/>
        <w:autoSpaceDN w:val="0"/>
        <w:jc w:val="both"/>
      </w:pPr>
      <w:r w:rsidRPr="007F0D76">
        <w:t>Лезвие (к бритвам, скальпелю и др.)</w:t>
      </w:r>
    </w:p>
    <w:p w:rsidR="00D1418A" w:rsidRPr="007F0D76" w:rsidRDefault="00D1418A" w:rsidP="00D1418A">
      <w:pPr>
        <w:widowControl w:val="0"/>
        <w:autoSpaceDE w:val="0"/>
        <w:autoSpaceDN w:val="0"/>
        <w:jc w:val="both"/>
      </w:pPr>
      <w:r w:rsidRPr="007F0D76">
        <w:t>Маска (кислородная, наркозная, одноразовая)</w:t>
      </w:r>
    </w:p>
    <w:p w:rsidR="00D1418A" w:rsidRPr="007F0D76" w:rsidRDefault="00D1418A" w:rsidP="00D1418A">
      <w:pPr>
        <w:widowControl w:val="0"/>
        <w:autoSpaceDE w:val="0"/>
        <w:autoSpaceDN w:val="0"/>
        <w:jc w:val="both"/>
      </w:pPr>
      <w:r w:rsidRPr="007F0D76">
        <w:t>Мешок для утилизации медицинских отходов</w:t>
      </w:r>
    </w:p>
    <w:p w:rsidR="00D1418A" w:rsidRPr="007F0D76" w:rsidRDefault="00D1418A" w:rsidP="00D1418A">
      <w:pPr>
        <w:widowControl w:val="0"/>
        <w:autoSpaceDE w:val="0"/>
        <w:autoSpaceDN w:val="0"/>
        <w:jc w:val="both"/>
      </w:pPr>
      <w:r w:rsidRPr="007F0D76">
        <w:t>Минивен-бабочка</w:t>
      </w:r>
    </w:p>
    <w:p w:rsidR="00D1418A" w:rsidRPr="007F0D76" w:rsidRDefault="00D1418A" w:rsidP="00D1418A">
      <w:pPr>
        <w:widowControl w:val="0"/>
        <w:autoSpaceDE w:val="0"/>
        <w:autoSpaceDN w:val="0"/>
        <w:jc w:val="both"/>
      </w:pPr>
      <w:r w:rsidRPr="007F0D76">
        <w:lastRenderedPageBreak/>
        <w:t>Мочеприемник</w:t>
      </w:r>
    </w:p>
    <w:p w:rsidR="00D1418A" w:rsidRPr="007F0D76" w:rsidRDefault="00D1418A" w:rsidP="00D1418A">
      <w:pPr>
        <w:widowControl w:val="0"/>
        <w:autoSpaceDE w:val="0"/>
        <w:autoSpaceDN w:val="0"/>
        <w:jc w:val="both"/>
      </w:pPr>
      <w:r w:rsidRPr="007F0D76">
        <w:t>Набор (для пункции подключичной вены, катетеризации центральных вен, коронарографии)</w:t>
      </w:r>
    </w:p>
    <w:p w:rsidR="00D1418A" w:rsidRPr="007F0D76" w:rsidRDefault="00D1418A" w:rsidP="00D1418A">
      <w:pPr>
        <w:widowControl w:val="0"/>
        <w:autoSpaceDE w:val="0"/>
        <w:autoSpaceDN w:val="0"/>
        <w:jc w:val="both"/>
      </w:pPr>
      <w:r w:rsidRPr="007F0D76">
        <w:t>Наборы акушерские, гинекологические, урологические</w:t>
      </w:r>
    </w:p>
    <w:p w:rsidR="00D1418A" w:rsidRPr="007F0D76" w:rsidRDefault="00D1418A" w:rsidP="00D1418A">
      <w:pPr>
        <w:widowControl w:val="0"/>
        <w:autoSpaceDE w:val="0"/>
        <w:autoSpaceDN w:val="0"/>
        <w:jc w:val="both"/>
      </w:pPr>
      <w:r w:rsidRPr="007F0D76">
        <w:t>Наборы для сердечно-сосудистой и абдоминальной хирургии</w:t>
      </w:r>
    </w:p>
    <w:p w:rsidR="00D1418A" w:rsidRPr="007F0D76" w:rsidRDefault="00D1418A" w:rsidP="00D1418A">
      <w:pPr>
        <w:widowControl w:val="0"/>
        <w:autoSpaceDE w:val="0"/>
        <w:autoSpaceDN w:val="0"/>
        <w:jc w:val="both"/>
      </w:pPr>
      <w:r w:rsidRPr="007F0D76">
        <w:t>Наборы медицинские прочие</w:t>
      </w:r>
    </w:p>
    <w:p w:rsidR="00D1418A" w:rsidRPr="007F0D76" w:rsidRDefault="00D1418A" w:rsidP="00D1418A">
      <w:pPr>
        <w:widowControl w:val="0"/>
        <w:autoSpaceDE w:val="0"/>
        <w:autoSpaceDN w:val="0"/>
        <w:jc w:val="both"/>
      </w:pPr>
      <w:r w:rsidRPr="007F0D76">
        <w:t>Наборы нейрохирургические</w:t>
      </w:r>
    </w:p>
    <w:p w:rsidR="00D1418A" w:rsidRPr="007F0D76" w:rsidRDefault="00D1418A" w:rsidP="00D1418A">
      <w:pPr>
        <w:widowControl w:val="0"/>
        <w:autoSpaceDE w:val="0"/>
        <w:autoSpaceDN w:val="0"/>
        <w:jc w:val="both"/>
      </w:pPr>
      <w:r w:rsidRPr="007F0D76">
        <w:t>Наборы общего назначения</w:t>
      </w:r>
    </w:p>
    <w:p w:rsidR="00D1418A" w:rsidRPr="007F0D76" w:rsidRDefault="00D1418A" w:rsidP="00D1418A">
      <w:pPr>
        <w:widowControl w:val="0"/>
        <w:autoSpaceDE w:val="0"/>
        <w:autoSpaceDN w:val="0"/>
        <w:jc w:val="both"/>
      </w:pPr>
      <w:r w:rsidRPr="007F0D76">
        <w:t>Наборы оториноларингологические</w:t>
      </w:r>
    </w:p>
    <w:p w:rsidR="00D1418A" w:rsidRPr="007F0D76" w:rsidRDefault="00D1418A" w:rsidP="00D1418A">
      <w:pPr>
        <w:widowControl w:val="0"/>
        <w:autoSpaceDE w:val="0"/>
        <w:autoSpaceDN w:val="0"/>
        <w:jc w:val="both"/>
      </w:pPr>
      <w:r w:rsidRPr="007F0D76">
        <w:t>Наборы офтальмологические</w:t>
      </w:r>
    </w:p>
    <w:p w:rsidR="00D1418A" w:rsidRPr="007F0D76" w:rsidRDefault="00D1418A" w:rsidP="00D1418A">
      <w:pPr>
        <w:widowControl w:val="0"/>
        <w:autoSpaceDE w:val="0"/>
        <w:autoSpaceDN w:val="0"/>
        <w:jc w:val="both"/>
      </w:pPr>
      <w:r w:rsidRPr="007F0D76">
        <w:t>Наборы стоматологические</w:t>
      </w:r>
    </w:p>
    <w:p w:rsidR="00D1418A" w:rsidRPr="007F0D76" w:rsidRDefault="00D1418A" w:rsidP="00D1418A">
      <w:pPr>
        <w:widowControl w:val="0"/>
        <w:autoSpaceDE w:val="0"/>
        <w:autoSpaceDN w:val="0"/>
        <w:jc w:val="both"/>
      </w:pPr>
      <w:r w:rsidRPr="007F0D76">
        <w:t>Наборы травматологические</w:t>
      </w:r>
    </w:p>
    <w:p w:rsidR="00D1418A" w:rsidRPr="007F0D76" w:rsidRDefault="00D1418A" w:rsidP="00D1418A">
      <w:pPr>
        <w:widowControl w:val="0"/>
        <w:autoSpaceDE w:val="0"/>
        <w:autoSpaceDN w:val="0"/>
        <w:jc w:val="both"/>
      </w:pPr>
      <w:r w:rsidRPr="007F0D76">
        <w:t>Наконечники (стоматологические, аспирационный гинекологический, для кружки Эсмарха и др.)</w:t>
      </w:r>
    </w:p>
    <w:p w:rsidR="00D1418A" w:rsidRPr="007F0D76" w:rsidRDefault="00D1418A" w:rsidP="00D1418A">
      <w:pPr>
        <w:widowControl w:val="0"/>
        <w:autoSpaceDE w:val="0"/>
        <w:autoSpaceDN w:val="0"/>
        <w:jc w:val="both"/>
      </w:pPr>
      <w:r w:rsidRPr="007F0D76">
        <w:t>Напальчник (медицинский, для неотложной помощи)</w:t>
      </w:r>
    </w:p>
    <w:p w:rsidR="00D1418A" w:rsidRPr="007F0D76" w:rsidRDefault="00D1418A" w:rsidP="00D1418A">
      <w:pPr>
        <w:widowControl w:val="0"/>
        <w:autoSpaceDE w:val="0"/>
        <w:autoSpaceDN w:val="0"/>
        <w:jc w:val="both"/>
      </w:pPr>
      <w:r w:rsidRPr="007F0D76">
        <w:t>Ножницы медицинские</w:t>
      </w:r>
    </w:p>
    <w:p w:rsidR="00D1418A" w:rsidRPr="007F0D76" w:rsidRDefault="00D1418A" w:rsidP="00D1418A">
      <w:pPr>
        <w:widowControl w:val="0"/>
        <w:autoSpaceDE w:val="0"/>
        <w:autoSpaceDN w:val="0"/>
        <w:jc w:val="both"/>
      </w:pPr>
      <w:r w:rsidRPr="007F0D76">
        <w:t>Очки и экраны защитные</w:t>
      </w:r>
    </w:p>
    <w:p w:rsidR="00D1418A" w:rsidRPr="007F0D76" w:rsidRDefault="00D1418A" w:rsidP="00D1418A">
      <w:pPr>
        <w:widowControl w:val="0"/>
        <w:autoSpaceDE w:val="0"/>
        <w:autoSpaceDN w:val="0"/>
        <w:jc w:val="both"/>
      </w:pPr>
      <w:r w:rsidRPr="007F0D76">
        <w:t>Пакеты (комбинированные, Крафт и др.)</w:t>
      </w:r>
    </w:p>
    <w:p w:rsidR="00D1418A" w:rsidRPr="007F0D76" w:rsidRDefault="00D1418A" w:rsidP="00D1418A">
      <w:pPr>
        <w:widowControl w:val="0"/>
        <w:autoSpaceDE w:val="0"/>
        <w:autoSpaceDN w:val="0"/>
        <w:jc w:val="both"/>
      </w:pPr>
      <w:r w:rsidRPr="007F0D76">
        <w:t>Палочки (стеклянные, деревянные медицинские)</w:t>
      </w:r>
    </w:p>
    <w:p w:rsidR="00D1418A" w:rsidRPr="007F0D76" w:rsidRDefault="00D1418A" w:rsidP="00D1418A">
      <w:pPr>
        <w:widowControl w:val="0"/>
        <w:autoSpaceDE w:val="0"/>
        <w:autoSpaceDN w:val="0"/>
        <w:jc w:val="both"/>
      </w:pPr>
      <w:r w:rsidRPr="007F0D76">
        <w:t>Перевязочные препараты</w:t>
      </w:r>
    </w:p>
    <w:p w:rsidR="00D1418A" w:rsidRPr="007F0D76" w:rsidRDefault="00D1418A" w:rsidP="00D1418A">
      <w:pPr>
        <w:widowControl w:val="0"/>
        <w:autoSpaceDE w:val="0"/>
        <w:autoSpaceDN w:val="0"/>
        <w:jc w:val="both"/>
      </w:pPr>
      <w:r w:rsidRPr="007F0D76">
        <w:t>Перфораторы, троакары</w:t>
      </w:r>
    </w:p>
    <w:p w:rsidR="00D1418A" w:rsidRPr="007F0D76" w:rsidRDefault="00D1418A" w:rsidP="00D1418A">
      <w:pPr>
        <w:widowControl w:val="0"/>
        <w:autoSpaceDE w:val="0"/>
        <w:autoSpaceDN w:val="0"/>
        <w:jc w:val="both"/>
      </w:pPr>
      <w:r w:rsidRPr="007F0D76">
        <w:t>Перчатки медицинские</w:t>
      </w:r>
    </w:p>
    <w:p w:rsidR="00D1418A" w:rsidRPr="007F0D76" w:rsidRDefault="00D1418A" w:rsidP="00D1418A">
      <w:pPr>
        <w:widowControl w:val="0"/>
        <w:autoSpaceDE w:val="0"/>
        <w:autoSpaceDN w:val="0"/>
        <w:jc w:val="both"/>
      </w:pPr>
      <w:r w:rsidRPr="007F0D76">
        <w:t>Пинцеты (медицинские)</w:t>
      </w:r>
    </w:p>
    <w:p w:rsidR="00D1418A" w:rsidRPr="007F0D76" w:rsidRDefault="00D1418A" w:rsidP="00D1418A">
      <w:pPr>
        <w:widowControl w:val="0"/>
        <w:autoSpaceDE w:val="0"/>
        <w:autoSpaceDN w:val="0"/>
        <w:jc w:val="both"/>
      </w:pPr>
      <w:r w:rsidRPr="007F0D76">
        <w:t>Пипетки</w:t>
      </w:r>
    </w:p>
    <w:p w:rsidR="00D1418A" w:rsidRPr="007F0D76" w:rsidRDefault="00D1418A" w:rsidP="00D1418A">
      <w:pPr>
        <w:widowControl w:val="0"/>
        <w:autoSpaceDE w:val="0"/>
        <w:autoSpaceDN w:val="0"/>
        <w:jc w:val="both"/>
      </w:pPr>
      <w:r w:rsidRPr="007F0D76">
        <w:t>Подгузники (для детей, для взрослых) одноразовые</w:t>
      </w:r>
    </w:p>
    <w:p w:rsidR="00D1418A" w:rsidRPr="007F0D76" w:rsidRDefault="00D1418A" w:rsidP="00D1418A">
      <w:pPr>
        <w:widowControl w:val="0"/>
        <w:autoSpaceDE w:val="0"/>
        <w:autoSpaceDN w:val="0"/>
        <w:jc w:val="both"/>
      </w:pPr>
      <w:r w:rsidRPr="007F0D76">
        <w:t>Принадлежности инструментов</w:t>
      </w:r>
    </w:p>
    <w:p w:rsidR="00D1418A" w:rsidRPr="007F0D76" w:rsidRDefault="00D1418A" w:rsidP="00D1418A">
      <w:pPr>
        <w:widowControl w:val="0"/>
        <w:autoSpaceDE w:val="0"/>
        <w:autoSpaceDN w:val="0"/>
        <w:jc w:val="both"/>
      </w:pPr>
      <w:r w:rsidRPr="007F0D76">
        <w:t>Проводник (аспирационный, ангиографический)</w:t>
      </w:r>
    </w:p>
    <w:p w:rsidR="00D1418A" w:rsidRPr="007F0D76" w:rsidRDefault="00D1418A" w:rsidP="00D1418A">
      <w:pPr>
        <w:widowControl w:val="0"/>
        <w:autoSpaceDE w:val="0"/>
        <w:autoSpaceDN w:val="0"/>
        <w:jc w:val="both"/>
      </w:pPr>
      <w:r w:rsidRPr="007F0D76">
        <w:t>Простыни медицинские стерильные одноразовые</w:t>
      </w:r>
    </w:p>
    <w:p w:rsidR="00D1418A" w:rsidRPr="007F0D76" w:rsidRDefault="00D1418A" w:rsidP="00D1418A">
      <w:pPr>
        <w:widowControl w:val="0"/>
        <w:autoSpaceDE w:val="0"/>
        <w:autoSpaceDN w:val="0"/>
        <w:jc w:val="both"/>
      </w:pPr>
      <w:r w:rsidRPr="007F0D76">
        <w:t>Расходные материалы для стоматологии</w:t>
      </w:r>
    </w:p>
    <w:p w:rsidR="00D1418A" w:rsidRPr="007F0D76" w:rsidRDefault="00D1418A" w:rsidP="00D1418A">
      <w:pPr>
        <w:widowControl w:val="0"/>
        <w:autoSpaceDE w:val="0"/>
        <w:autoSpaceDN w:val="0"/>
        <w:jc w:val="both"/>
      </w:pPr>
      <w:r w:rsidRPr="007F0D76">
        <w:t>Расширители</w:t>
      </w:r>
    </w:p>
    <w:p w:rsidR="00D1418A" w:rsidRPr="007F0D76" w:rsidRDefault="00D1418A" w:rsidP="00D1418A">
      <w:pPr>
        <w:widowControl w:val="0"/>
        <w:autoSpaceDE w:val="0"/>
        <w:autoSpaceDN w:val="0"/>
        <w:jc w:val="both"/>
      </w:pPr>
      <w:r w:rsidRPr="007F0D76">
        <w:t>Реактивы и расходные материалы для лабораторий</w:t>
      </w:r>
    </w:p>
    <w:p w:rsidR="00D1418A" w:rsidRPr="007F0D76" w:rsidRDefault="00D1418A" w:rsidP="00D1418A">
      <w:pPr>
        <w:widowControl w:val="0"/>
        <w:autoSpaceDE w:val="0"/>
        <w:autoSpaceDN w:val="0"/>
        <w:jc w:val="both"/>
      </w:pPr>
      <w:r w:rsidRPr="007F0D76">
        <w:t>Рентгенологические расходные материалы и реактивы</w:t>
      </w:r>
    </w:p>
    <w:p w:rsidR="00D1418A" w:rsidRPr="007F0D76" w:rsidRDefault="00D1418A" w:rsidP="00D1418A">
      <w:pPr>
        <w:widowControl w:val="0"/>
        <w:autoSpaceDE w:val="0"/>
        <w:autoSpaceDN w:val="0"/>
        <w:jc w:val="both"/>
      </w:pPr>
      <w:r w:rsidRPr="007F0D76">
        <w:t>Рубашка для роженицы медицинская одноразовая</w:t>
      </w:r>
    </w:p>
    <w:p w:rsidR="00D1418A" w:rsidRPr="007F0D76" w:rsidRDefault="00D1418A" w:rsidP="00D1418A">
      <w:pPr>
        <w:widowControl w:val="0"/>
        <w:autoSpaceDE w:val="0"/>
        <w:autoSpaceDN w:val="0"/>
        <w:jc w:val="both"/>
      </w:pPr>
      <w:r w:rsidRPr="007F0D76">
        <w:t>Система для дренирования (плевральной полости, ран)</w:t>
      </w:r>
    </w:p>
    <w:p w:rsidR="00D1418A" w:rsidRPr="007F0D76" w:rsidRDefault="00D1418A" w:rsidP="00D1418A">
      <w:pPr>
        <w:widowControl w:val="0"/>
        <w:autoSpaceDE w:val="0"/>
        <w:autoSpaceDN w:val="0"/>
        <w:jc w:val="both"/>
      </w:pPr>
      <w:r w:rsidRPr="007F0D76">
        <w:t>Системы для переливания (крови, растворов)</w:t>
      </w:r>
    </w:p>
    <w:p w:rsidR="00D1418A" w:rsidRPr="007F0D76" w:rsidRDefault="00D1418A" w:rsidP="00D1418A">
      <w:pPr>
        <w:widowControl w:val="0"/>
        <w:autoSpaceDE w:val="0"/>
        <w:autoSpaceDN w:val="0"/>
        <w:jc w:val="both"/>
      </w:pPr>
      <w:r w:rsidRPr="007F0D76">
        <w:t>Скальпель (анатомический, хирургический)</w:t>
      </w:r>
    </w:p>
    <w:p w:rsidR="00D1418A" w:rsidRPr="007F0D76" w:rsidRDefault="00D1418A" w:rsidP="00D1418A">
      <w:pPr>
        <w:widowControl w:val="0"/>
        <w:autoSpaceDE w:val="0"/>
        <w:autoSpaceDN w:val="0"/>
        <w:jc w:val="both"/>
      </w:pPr>
      <w:r w:rsidRPr="007F0D76">
        <w:t>Скарификаторы, перья</w:t>
      </w:r>
    </w:p>
    <w:p w:rsidR="00D1418A" w:rsidRPr="007F0D76" w:rsidRDefault="00D1418A" w:rsidP="00D1418A">
      <w:pPr>
        <w:widowControl w:val="0"/>
        <w:autoSpaceDE w:val="0"/>
        <w:autoSpaceDN w:val="0"/>
        <w:jc w:val="both"/>
      </w:pPr>
      <w:r w:rsidRPr="007F0D76">
        <w:t>Соска (молочная, пустышка, латексная, силиконовая)</w:t>
      </w:r>
    </w:p>
    <w:p w:rsidR="00D1418A" w:rsidRPr="007F0D76" w:rsidRDefault="00D1418A" w:rsidP="00D1418A">
      <w:pPr>
        <w:widowControl w:val="0"/>
        <w:autoSpaceDE w:val="0"/>
        <w:autoSpaceDN w:val="0"/>
        <w:jc w:val="both"/>
      </w:pPr>
      <w:r w:rsidRPr="007F0D76">
        <w:t>Термометры (медицинские, ртутные максимальные, цифровые)</w:t>
      </w:r>
    </w:p>
    <w:p w:rsidR="00D1418A" w:rsidRPr="007F0D76" w:rsidRDefault="00D1418A" w:rsidP="00D1418A">
      <w:pPr>
        <w:widowControl w:val="0"/>
        <w:autoSpaceDE w:val="0"/>
        <w:autoSpaceDN w:val="0"/>
        <w:jc w:val="both"/>
      </w:pPr>
      <w:r w:rsidRPr="007F0D76">
        <w:t>Томы</w:t>
      </w:r>
    </w:p>
    <w:p w:rsidR="00D1418A" w:rsidRPr="007F0D76" w:rsidRDefault="00D1418A" w:rsidP="00D1418A">
      <w:pPr>
        <w:widowControl w:val="0"/>
        <w:autoSpaceDE w:val="0"/>
        <w:autoSpaceDN w:val="0"/>
        <w:jc w:val="both"/>
      </w:pPr>
      <w:r w:rsidRPr="007F0D76">
        <w:t>Трубки (трахеостомическая, эндотрахеальная, силиконовая и др.)</w:t>
      </w:r>
    </w:p>
    <w:p w:rsidR="00D1418A" w:rsidRPr="007F0D76" w:rsidRDefault="00D1418A" w:rsidP="00D1418A">
      <w:pPr>
        <w:widowControl w:val="0"/>
        <w:autoSpaceDE w:val="0"/>
        <w:autoSpaceDN w:val="0"/>
        <w:jc w:val="both"/>
      </w:pPr>
      <w:r w:rsidRPr="007F0D76">
        <w:t>Трубки, канюли</w:t>
      </w:r>
    </w:p>
    <w:p w:rsidR="00D1418A" w:rsidRPr="007F0D76" w:rsidRDefault="00D1418A" w:rsidP="00D1418A">
      <w:pPr>
        <w:widowControl w:val="0"/>
        <w:autoSpaceDE w:val="0"/>
        <w:autoSpaceDN w:val="0"/>
        <w:jc w:val="both"/>
      </w:pPr>
      <w:r w:rsidRPr="007F0D76">
        <w:t>Удлинитель инфузионных систем</w:t>
      </w:r>
    </w:p>
    <w:p w:rsidR="00D1418A" w:rsidRPr="007F0D76" w:rsidRDefault="00D1418A" w:rsidP="00D1418A">
      <w:pPr>
        <w:widowControl w:val="0"/>
        <w:autoSpaceDE w:val="0"/>
        <w:autoSpaceDN w:val="0"/>
        <w:jc w:val="both"/>
      </w:pPr>
      <w:r w:rsidRPr="007F0D76">
        <w:t>Фартук одноразовый</w:t>
      </w:r>
    </w:p>
    <w:p w:rsidR="00D1418A" w:rsidRPr="007F0D76" w:rsidRDefault="00D1418A" w:rsidP="00D1418A">
      <w:pPr>
        <w:widowControl w:val="0"/>
        <w:autoSpaceDE w:val="0"/>
        <w:autoSpaceDN w:val="0"/>
        <w:jc w:val="both"/>
      </w:pPr>
      <w:r w:rsidRPr="007F0D76">
        <w:t>Фильтры (для реанимации, обеззоленные, одноразовые и др.)</w:t>
      </w:r>
    </w:p>
    <w:p w:rsidR="00D1418A" w:rsidRPr="007F0D76" w:rsidRDefault="00D1418A" w:rsidP="00D1418A">
      <w:pPr>
        <w:widowControl w:val="0"/>
        <w:autoSpaceDE w:val="0"/>
        <w:autoSpaceDN w:val="0"/>
        <w:jc w:val="both"/>
      </w:pPr>
      <w:r w:rsidRPr="007F0D76">
        <w:lastRenderedPageBreak/>
        <w:t>Халат медицинский одноразовый</w:t>
      </w:r>
    </w:p>
    <w:p w:rsidR="00D1418A" w:rsidRPr="007F0D76" w:rsidRDefault="00D1418A" w:rsidP="00D1418A">
      <w:pPr>
        <w:widowControl w:val="0"/>
        <w:autoSpaceDE w:val="0"/>
        <w:autoSpaceDN w:val="0"/>
        <w:jc w:val="both"/>
      </w:pPr>
      <w:r w:rsidRPr="007F0D76">
        <w:t>Шапочка (медицинская, "Шарлотта" одноразовая и др.)</w:t>
      </w:r>
    </w:p>
    <w:p w:rsidR="00D1418A" w:rsidRPr="007F0D76" w:rsidRDefault="00D1418A" w:rsidP="00D1418A">
      <w:pPr>
        <w:widowControl w:val="0"/>
        <w:autoSpaceDE w:val="0"/>
        <w:autoSpaceDN w:val="0"/>
        <w:jc w:val="both"/>
      </w:pPr>
      <w:r w:rsidRPr="007F0D76">
        <w:t>Шовный материал</w:t>
      </w:r>
    </w:p>
    <w:p w:rsidR="00D1418A" w:rsidRPr="007F0D76" w:rsidRDefault="00D1418A" w:rsidP="00D1418A">
      <w:pPr>
        <w:widowControl w:val="0"/>
        <w:autoSpaceDE w:val="0"/>
        <w:autoSpaceDN w:val="0"/>
        <w:jc w:val="both"/>
      </w:pPr>
      <w:r w:rsidRPr="007F0D76">
        <w:t>Шпатели</w:t>
      </w:r>
    </w:p>
    <w:p w:rsidR="00D1418A" w:rsidRPr="007F0D76" w:rsidRDefault="00D1418A" w:rsidP="00D1418A">
      <w:pPr>
        <w:widowControl w:val="0"/>
        <w:autoSpaceDE w:val="0"/>
        <w:autoSpaceDN w:val="0"/>
        <w:jc w:val="both"/>
      </w:pPr>
      <w:r w:rsidRPr="007F0D76">
        <w:t>Шприцы (одноразовые, Жанэ, инсулиновые и др.)</w:t>
      </w:r>
    </w:p>
    <w:p w:rsidR="00D1418A" w:rsidRPr="007F0D76" w:rsidRDefault="00D1418A" w:rsidP="00D1418A">
      <w:pPr>
        <w:widowControl w:val="0"/>
        <w:autoSpaceDE w:val="0"/>
        <w:autoSpaceDN w:val="0"/>
        <w:jc w:val="both"/>
      </w:pPr>
      <w:r w:rsidRPr="007F0D76">
        <w:t>Щетка для рук</w:t>
      </w:r>
    </w:p>
    <w:p w:rsidR="00D1418A" w:rsidRPr="007F0D76" w:rsidRDefault="00D1418A" w:rsidP="00D1418A">
      <w:pPr>
        <w:widowControl w:val="0"/>
        <w:autoSpaceDE w:val="0"/>
        <w:autoSpaceDN w:val="0"/>
        <w:jc w:val="both"/>
      </w:pPr>
      <w:r w:rsidRPr="007F0D76">
        <w:t>Щипцы зажимные</w:t>
      </w:r>
    </w:p>
    <w:p w:rsidR="00D1418A" w:rsidRPr="007F0D76" w:rsidRDefault="00D1418A" w:rsidP="00D1418A">
      <w:pPr>
        <w:widowControl w:val="0"/>
        <w:autoSpaceDE w:val="0"/>
        <w:autoSpaceDN w:val="0"/>
        <w:jc w:val="both"/>
      </w:pPr>
      <w:r w:rsidRPr="007F0D76">
        <w:t>Электроды (к ЭКГ, одноразовые и др.)</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outlineLvl w:val="2"/>
      </w:pPr>
      <w:r w:rsidRPr="007F0D76">
        <w:t>Материалы, применяемые в стоматологической практике</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pPr>
      <w:r w:rsidRPr="007F0D76">
        <w:t>Ретинол + Витамин Е + Бетакаротен + Менадион</w:t>
      </w:r>
    </w:p>
    <w:p w:rsidR="00D1418A" w:rsidRPr="007F0D76" w:rsidRDefault="00D1418A" w:rsidP="00D1418A">
      <w:pPr>
        <w:widowControl w:val="0"/>
        <w:autoSpaceDE w:val="0"/>
        <w:autoSpaceDN w:val="0"/>
        <w:jc w:val="both"/>
      </w:pPr>
      <w:r w:rsidRPr="007F0D76">
        <w:t xml:space="preserve">Амадент </w:t>
      </w:r>
      <w:hyperlink w:anchor="P4150" w:history="1">
        <w:r w:rsidRPr="007F0D76">
          <w:t>&lt;*&gt;</w:t>
        </w:r>
      </w:hyperlink>
    </w:p>
    <w:p w:rsidR="00D1418A" w:rsidRPr="007F0D76" w:rsidRDefault="00D1418A" w:rsidP="00D1418A">
      <w:pPr>
        <w:widowControl w:val="0"/>
        <w:autoSpaceDE w:val="0"/>
        <w:autoSpaceDN w:val="0"/>
        <w:jc w:val="both"/>
      </w:pPr>
      <w:r w:rsidRPr="007F0D76">
        <w:t>Аппликаторы</w:t>
      </w:r>
    </w:p>
    <w:p w:rsidR="00D1418A" w:rsidRPr="007F0D76" w:rsidRDefault="00D1418A" w:rsidP="00D1418A">
      <w:pPr>
        <w:widowControl w:val="0"/>
        <w:autoSpaceDE w:val="0"/>
        <w:autoSpaceDN w:val="0"/>
        <w:jc w:val="both"/>
      </w:pPr>
      <w:r w:rsidRPr="007F0D76">
        <w:t>Ангидрин</w:t>
      </w:r>
    </w:p>
    <w:p w:rsidR="00D1418A" w:rsidRPr="007F0D76" w:rsidRDefault="00D1418A" w:rsidP="00D1418A">
      <w:pPr>
        <w:widowControl w:val="0"/>
        <w:autoSpaceDE w:val="0"/>
        <w:autoSpaceDN w:val="0"/>
        <w:jc w:val="both"/>
      </w:pPr>
      <w:r w:rsidRPr="007F0D76">
        <w:t xml:space="preserve">Армосплинт (для иммобилизации зубов при травмах, восстановления коронковой части зуба) </w:t>
      </w:r>
      <w:hyperlink w:anchor="P4150" w:history="1">
        <w:r w:rsidRPr="007F0D76">
          <w:t>&lt;*&gt;</w:t>
        </w:r>
      </w:hyperlink>
    </w:p>
    <w:p w:rsidR="00D1418A" w:rsidRPr="007F0D76" w:rsidRDefault="00D1418A" w:rsidP="00D1418A">
      <w:pPr>
        <w:widowControl w:val="0"/>
        <w:autoSpaceDE w:val="0"/>
        <w:autoSpaceDN w:val="0"/>
        <w:jc w:val="both"/>
      </w:pPr>
      <w:r w:rsidRPr="007F0D76">
        <w:t>Альвостаз</w:t>
      </w:r>
    </w:p>
    <w:p w:rsidR="00D1418A" w:rsidRPr="007F0D76" w:rsidRDefault="00D1418A" w:rsidP="00D1418A">
      <w:pPr>
        <w:widowControl w:val="0"/>
        <w:autoSpaceDE w:val="0"/>
        <w:autoSpaceDN w:val="0"/>
        <w:jc w:val="both"/>
      </w:pPr>
      <w:r w:rsidRPr="007F0D76">
        <w:t>Альвопсил</w:t>
      </w:r>
    </w:p>
    <w:p w:rsidR="00D1418A" w:rsidRPr="007F0D76" w:rsidRDefault="00D1418A" w:rsidP="00D1418A">
      <w:pPr>
        <w:widowControl w:val="0"/>
        <w:autoSpaceDE w:val="0"/>
        <w:autoSpaceDN w:val="0"/>
        <w:jc w:val="both"/>
      </w:pPr>
      <w:r w:rsidRPr="007F0D76">
        <w:t>Белагель кальций фосфор</w:t>
      </w:r>
    </w:p>
    <w:p w:rsidR="00D1418A" w:rsidRPr="007F0D76" w:rsidRDefault="00D1418A" w:rsidP="00D1418A">
      <w:pPr>
        <w:widowControl w:val="0"/>
        <w:autoSpaceDE w:val="0"/>
        <w:autoSpaceDN w:val="0"/>
        <w:jc w:val="both"/>
      </w:pPr>
      <w:r w:rsidRPr="007F0D76">
        <w:t>Блокнот для замешивания</w:t>
      </w:r>
    </w:p>
    <w:p w:rsidR="00D1418A" w:rsidRPr="007F0D76" w:rsidRDefault="00D1418A" w:rsidP="00D1418A">
      <w:pPr>
        <w:widowControl w:val="0"/>
        <w:autoSpaceDE w:val="0"/>
        <w:autoSpaceDN w:val="0"/>
        <w:jc w:val="both"/>
      </w:pPr>
      <w:r w:rsidRPr="007F0D76">
        <w:t>Боры стоматологические</w:t>
      </w:r>
    </w:p>
    <w:p w:rsidR="00D1418A" w:rsidRPr="007F0D76" w:rsidRDefault="00D1418A" w:rsidP="00D1418A">
      <w:pPr>
        <w:widowControl w:val="0"/>
        <w:autoSpaceDE w:val="0"/>
        <w:autoSpaceDN w:val="0"/>
        <w:jc w:val="both"/>
      </w:pPr>
      <w:r w:rsidRPr="007F0D76">
        <w:t>Бумага копировальная</w:t>
      </w:r>
    </w:p>
    <w:p w:rsidR="00D1418A" w:rsidRPr="007F0D76" w:rsidRDefault="00D1418A" w:rsidP="00D1418A">
      <w:pPr>
        <w:widowControl w:val="0"/>
        <w:autoSpaceDE w:val="0"/>
        <w:autoSpaceDN w:val="0"/>
        <w:jc w:val="both"/>
      </w:pPr>
      <w:r w:rsidRPr="007F0D76">
        <w:t xml:space="preserve">Винт ортодонтический </w:t>
      </w:r>
      <w:hyperlink w:anchor="P4150" w:history="1">
        <w:r w:rsidRPr="007F0D76">
          <w:t>&lt;*&gt;</w:t>
        </w:r>
      </w:hyperlink>
    </w:p>
    <w:p w:rsidR="00D1418A" w:rsidRPr="007F0D76" w:rsidRDefault="00D1418A" w:rsidP="00D1418A">
      <w:pPr>
        <w:widowControl w:val="0"/>
        <w:autoSpaceDE w:val="0"/>
        <w:autoSpaceDN w:val="0"/>
        <w:jc w:val="both"/>
      </w:pPr>
      <w:r w:rsidRPr="007F0D76">
        <w:t xml:space="preserve">Воск базисный </w:t>
      </w:r>
      <w:hyperlink w:anchor="P4150" w:history="1">
        <w:r w:rsidRPr="007F0D76">
          <w:t>&lt;*&gt;</w:t>
        </w:r>
      </w:hyperlink>
    </w:p>
    <w:p w:rsidR="00D1418A" w:rsidRPr="007F0D76" w:rsidRDefault="00D1418A" w:rsidP="00D1418A">
      <w:pPr>
        <w:widowControl w:val="0"/>
        <w:autoSpaceDE w:val="0"/>
        <w:autoSpaceDN w:val="0"/>
        <w:jc w:val="both"/>
      </w:pPr>
      <w:r w:rsidRPr="007F0D76">
        <w:t xml:space="preserve">Воск липкий </w:t>
      </w:r>
      <w:hyperlink w:anchor="P4150" w:history="1">
        <w:r w:rsidRPr="007F0D76">
          <w:t>&lt;*&gt;</w:t>
        </w:r>
      </w:hyperlink>
    </w:p>
    <w:p w:rsidR="00D1418A" w:rsidRPr="007F0D76" w:rsidRDefault="00D1418A" w:rsidP="00D1418A">
      <w:pPr>
        <w:widowControl w:val="0"/>
        <w:autoSpaceDE w:val="0"/>
        <w:autoSpaceDN w:val="0"/>
        <w:jc w:val="both"/>
      </w:pPr>
      <w:r w:rsidRPr="007F0D76">
        <w:t xml:space="preserve">Впитывающие прокладки для изоляции от слюны </w:t>
      </w:r>
      <w:hyperlink w:anchor="P4150" w:history="1">
        <w:r w:rsidRPr="007F0D76">
          <w:t>&lt;*&gt;</w:t>
        </w:r>
      </w:hyperlink>
    </w:p>
    <w:p w:rsidR="00D1418A" w:rsidRPr="007F0D76" w:rsidRDefault="00D1418A" w:rsidP="00D1418A">
      <w:pPr>
        <w:widowControl w:val="0"/>
        <w:autoSpaceDE w:val="0"/>
        <w:autoSpaceDN w:val="0"/>
        <w:jc w:val="both"/>
      </w:pPr>
      <w:r w:rsidRPr="007F0D76">
        <w:t xml:space="preserve">Гильзы </w:t>
      </w:r>
      <w:hyperlink w:anchor="P4150" w:history="1">
        <w:r w:rsidRPr="007F0D76">
          <w:t>&lt;*&gt;</w:t>
        </w:r>
      </w:hyperlink>
    </w:p>
    <w:p w:rsidR="00D1418A" w:rsidRPr="007F0D76" w:rsidRDefault="00D1418A" w:rsidP="00D1418A">
      <w:pPr>
        <w:widowControl w:val="0"/>
        <w:autoSpaceDE w:val="0"/>
        <w:autoSpaceDN w:val="0"/>
        <w:jc w:val="both"/>
      </w:pPr>
      <w:r w:rsidRPr="007F0D76">
        <w:t xml:space="preserve">Гипс для приготовления контрольной модели </w:t>
      </w:r>
      <w:hyperlink w:anchor="P4150" w:history="1">
        <w:r w:rsidRPr="007F0D76">
          <w:t>&lt;*&gt;</w:t>
        </w:r>
      </w:hyperlink>
    </w:p>
    <w:p w:rsidR="00D1418A" w:rsidRPr="007F0D76" w:rsidRDefault="00D1418A" w:rsidP="00D1418A">
      <w:pPr>
        <w:widowControl w:val="0"/>
        <w:autoSpaceDE w:val="0"/>
        <w:autoSpaceDN w:val="0"/>
        <w:jc w:val="both"/>
      </w:pPr>
      <w:r w:rsidRPr="007F0D76">
        <w:t>Гель для травления эмали</w:t>
      </w:r>
    </w:p>
    <w:p w:rsidR="00D1418A" w:rsidRPr="007F0D76" w:rsidRDefault="00D1418A" w:rsidP="00D1418A">
      <w:pPr>
        <w:widowControl w:val="0"/>
        <w:autoSpaceDE w:val="0"/>
        <w:autoSpaceDN w:val="0"/>
        <w:jc w:val="both"/>
      </w:pPr>
      <w:r w:rsidRPr="007F0D76">
        <w:t>Гвоздичное масло</w:t>
      </w:r>
    </w:p>
    <w:p w:rsidR="00D1418A" w:rsidRPr="007F0D76" w:rsidRDefault="00D1418A" w:rsidP="00D1418A">
      <w:pPr>
        <w:widowControl w:val="0"/>
        <w:autoSpaceDE w:val="0"/>
        <w:autoSpaceDN w:val="0"/>
        <w:jc w:val="both"/>
      </w:pPr>
      <w:r w:rsidRPr="007F0D76">
        <w:t xml:space="preserve">Гуттасилер </w:t>
      </w:r>
      <w:hyperlink w:anchor="P4150" w:history="1">
        <w:r w:rsidRPr="007F0D76">
          <w:t>&lt;*&gt;</w:t>
        </w:r>
      </w:hyperlink>
    </w:p>
    <w:p w:rsidR="00D1418A" w:rsidRPr="007F0D76" w:rsidRDefault="00D1418A" w:rsidP="00D1418A">
      <w:pPr>
        <w:widowControl w:val="0"/>
        <w:autoSpaceDE w:val="0"/>
        <w:autoSpaceDN w:val="0"/>
        <w:jc w:val="both"/>
      </w:pPr>
      <w:r w:rsidRPr="007F0D76">
        <w:t>Глицерин (для приготовления пломбировочной пасты)</w:t>
      </w:r>
    </w:p>
    <w:p w:rsidR="00D1418A" w:rsidRPr="007F0D76" w:rsidRDefault="00D1418A" w:rsidP="00D1418A">
      <w:pPr>
        <w:widowControl w:val="0"/>
        <w:autoSpaceDE w:val="0"/>
        <w:autoSpaceDN w:val="0"/>
        <w:jc w:val="both"/>
      </w:pPr>
      <w:r w:rsidRPr="007F0D76">
        <w:t xml:space="preserve">Глуфторед </w:t>
      </w:r>
      <w:hyperlink w:anchor="P4150" w:history="1">
        <w:r w:rsidRPr="007F0D76">
          <w:t>&lt;*&gt;</w:t>
        </w:r>
      </w:hyperlink>
    </w:p>
    <w:p w:rsidR="00D1418A" w:rsidRPr="007F0D76" w:rsidRDefault="00D1418A" w:rsidP="00D1418A">
      <w:pPr>
        <w:widowControl w:val="0"/>
        <w:autoSpaceDE w:val="0"/>
        <w:autoSpaceDN w:val="0"/>
        <w:jc w:val="both"/>
      </w:pPr>
      <w:r w:rsidRPr="007F0D76">
        <w:t>Головки полировочные</w:t>
      </w:r>
    </w:p>
    <w:p w:rsidR="00D1418A" w:rsidRPr="007F0D76" w:rsidRDefault="00D1418A" w:rsidP="00D1418A">
      <w:pPr>
        <w:widowControl w:val="0"/>
        <w:autoSpaceDE w:val="0"/>
        <w:autoSpaceDN w:val="0"/>
        <w:jc w:val="both"/>
      </w:pPr>
      <w:r w:rsidRPr="007F0D76">
        <w:t>Головки шлифовальные</w:t>
      </w:r>
    </w:p>
    <w:p w:rsidR="00D1418A" w:rsidRPr="007F0D76" w:rsidRDefault="00D1418A" w:rsidP="00D1418A">
      <w:pPr>
        <w:widowControl w:val="0"/>
        <w:autoSpaceDE w:val="0"/>
        <w:autoSpaceDN w:val="0"/>
        <w:jc w:val="both"/>
      </w:pPr>
      <w:r w:rsidRPr="007F0D76">
        <w:t>Дентин водный</w:t>
      </w:r>
    </w:p>
    <w:p w:rsidR="00D1418A" w:rsidRPr="007F0D76" w:rsidRDefault="00D1418A" w:rsidP="00D1418A">
      <w:pPr>
        <w:widowControl w:val="0"/>
        <w:autoSpaceDE w:val="0"/>
        <w:autoSpaceDN w:val="0"/>
        <w:jc w:val="both"/>
      </w:pPr>
      <w:r w:rsidRPr="007F0D76">
        <w:t>Диски полировочные</w:t>
      </w:r>
    </w:p>
    <w:p w:rsidR="00D1418A" w:rsidRPr="007F0D76" w:rsidRDefault="00D1418A" w:rsidP="00D1418A">
      <w:pPr>
        <w:widowControl w:val="0"/>
        <w:autoSpaceDE w:val="0"/>
        <w:autoSpaceDN w:val="0"/>
        <w:jc w:val="both"/>
      </w:pPr>
      <w:r w:rsidRPr="007F0D76">
        <w:t xml:space="preserve">Зубы пластмассовые </w:t>
      </w:r>
      <w:hyperlink w:anchor="P4150" w:history="1">
        <w:r w:rsidRPr="007F0D76">
          <w:t>&lt;*&gt;</w:t>
        </w:r>
      </w:hyperlink>
    </w:p>
    <w:p w:rsidR="00D1418A" w:rsidRPr="007F0D76" w:rsidRDefault="00D1418A" w:rsidP="00D1418A">
      <w:pPr>
        <w:widowControl w:val="0"/>
        <w:autoSpaceDE w:val="0"/>
        <w:autoSpaceDN w:val="0"/>
        <w:jc w:val="both"/>
      </w:pPr>
      <w:r w:rsidRPr="007F0D76">
        <w:t xml:space="preserve">Изокол </w:t>
      </w:r>
      <w:hyperlink w:anchor="P4150" w:history="1">
        <w:r w:rsidRPr="007F0D76">
          <w:t>&lt;*&gt;</w:t>
        </w:r>
      </w:hyperlink>
    </w:p>
    <w:p w:rsidR="00D1418A" w:rsidRPr="007F0D76" w:rsidRDefault="00D1418A" w:rsidP="00D1418A">
      <w:pPr>
        <w:widowControl w:val="0"/>
        <w:autoSpaceDE w:val="0"/>
        <w:autoSpaceDN w:val="0"/>
        <w:jc w:val="both"/>
      </w:pPr>
      <w:r w:rsidRPr="007F0D76">
        <w:t xml:space="preserve">Инъектор карпульный </w:t>
      </w:r>
      <w:hyperlink w:anchor="P4150" w:history="1">
        <w:r w:rsidRPr="007F0D76">
          <w:t>&lt;*&gt;</w:t>
        </w:r>
      </w:hyperlink>
    </w:p>
    <w:p w:rsidR="00D1418A" w:rsidRPr="007F0D76" w:rsidRDefault="00D1418A" w:rsidP="00D1418A">
      <w:pPr>
        <w:widowControl w:val="0"/>
        <w:autoSpaceDE w:val="0"/>
        <w:autoSpaceDN w:val="0"/>
        <w:jc w:val="both"/>
      </w:pPr>
      <w:r w:rsidRPr="007F0D76">
        <w:t xml:space="preserve">Иглы для инъектора карпульного </w:t>
      </w:r>
      <w:hyperlink w:anchor="P4150" w:history="1">
        <w:r w:rsidRPr="007F0D76">
          <w:t>&lt;*&gt;</w:t>
        </w:r>
      </w:hyperlink>
    </w:p>
    <w:p w:rsidR="00D1418A" w:rsidRPr="007F0D76" w:rsidRDefault="00D1418A" w:rsidP="00D1418A">
      <w:pPr>
        <w:widowControl w:val="0"/>
        <w:autoSpaceDE w:val="0"/>
        <w:autoSpaceDN w:val="0"/>
        <w:jc w:val="both"/>
      </w:pPr>
      <w:r w:rsidRPr="007F0D76">
        <w:t>Йодент</w:t>
      </w:r>
    </w:p>
    <w:p w:rsidR="00D1418A" w:rsidRPr="007F0D76" w:rsidRDefault="00D1418A" w:rsidP="00D1418A">
      <w:pPr>
        <w:widowControl w:val="0"/>
        <w:autoSpaceDE w:val="0"/>
        <w:autoSpaceDN w:val="0"/>
        <w:jc w:val="both"/>
      </w:pPr>
      <w:r w:rsidRPr="007F0D76">
        <w:t>Йодоформ</w:t>
      </w:r>
    </w:p>
    <w:p w:rsidR="00D1418A" w:rsidRPr="007F0D76" w:rsidRDefault="00D1418A" w:rsidP="00D1418A">
      <w:pPr>
        <w:widowControl w:val="0"/>
        <w:autoSpaceDE w:val="0"/>
        <w:autoSpaceDN w:val="0"/>
        <w:jc w:val="both"/>
      </w:pPr>
      <w:r w:rsidRPr="007F0D76">
        <w:t>Изальгин</w:t>
      </w:r>
    </w:p>
    <w:p w:rsidR="00D1418A" w:rsidRPr="007F0D76" w:rsidRDefault="00D1418A" w:rsidP="00D1418A">
      <w:pPr>
        <w:widowControl w:val="0"/>
        <w:autoSpaceDE w:val="0"/>
        <w:autoSpaceDN w:val="0"/>
        <w:jc w:val="both"/>
      </w:pPr>
      <w:r w:rsidRPr="007F0D76">
        <w:lastRenderedPageBreak/>
        <w:t>Капрамин</w:t>
      </w:r>
    </w:p>
    <w:p w:rsidR="00D1418A" w:rsidRPr="007F0D76" w:rsidRDefault="00D1418A" w:rsidP="00D1418A">
      <w:pPr>
        <w:widowControl w:val="0"/>
        <w:autoSpaceDE w:val="0"/>
        <w:autoSpaceDN w:val="0"/>
        <w:jc w:val="both"/>
      </w:pPr>
      <w:r w:rsidRPr="007F0D76">
        <w:t>Капрофер</w:t>
      </w:r>
    </w:p>
    <w:p w:rsidR="00D1418A" w:rsidRPr="007F0D76" w:rsidRDefault="00D1418A" w:rsidP="00D1418A">
      <w:pPr>
        <w:widowControl w:val="0"/>
        <w:autoSpaceDE w:val="0"/>
        <w:autoSpaceDN w:val="0"/>
        <w:jc w:val="both"/>
      </w:pPr>
      <w:r w:rsidRPr="007F0D76">
        <w:t xml:space="preserve">Кариес-детектор </w:t>
      </w:r>
      <w:hyperlink w:anchor="P4150" w:history="1">
        <w:r w:rsidRPr="007F0D76">
          <w:t>&lt;*&gt;</w:t>
        </w:r>
      </w:hyperlink>
    </w:p>
    <w:p w:rsidR="00D1418A" w:rsidRPr="007F0D76" w:rsidRDefault="00D1418A" w:rsidP="00D1418A">
      <w:pPr>
        <w:widowControl w:val="0"/>
        <w:autoSpaceDE w:val="0"/>
        <w:autoSpaceDN w:val="0"/>
        <w:jc w:val="both"/>
      </w:pPr>
      <w:r w:rsidRPr="007F0D76">
        <w:t xml:space="preserve">Копипласт заготовки для изготовления пластинок </w:t>
      </w:r>
      <w:hyperlink w:anchor="P4150" w:history="1">
        <w:r w:rsidRPr="007F0D76">
          <w:t>&lt;*&gt;</w:t>
        </w:r>
      </w:hyperlink>
    </w:p>
    <w:p w:rsidR="00D1418A" w:rsidRPr="007F0D76" w:rsidRDefault="00D1418A" w:rsidP="00D1418A">
      <w:pPr>
        <w:widowControl w:val="0"/>
        <w:autoSpaceDE w:val="0"/>
        <w:autoSpaceDN w:val="0"/>
        <w:jc w:val="both"/>
      </w:pPr>
      <w:r w:rsidRPr="007F0D76">
        <w:t xml:space="preserve">Кламмер пуговчатый - заготовка фиксирующего элемента пластинки </w:t>
      </w:r>
      <w:hyperlink w:anchor="P4150" w:history="1">
        <w:r w:rsidRPr="007F0D76">
          <w:t>&lt;*&gt;</w:t>
        </w:r>
      </w:hyperlink>
    </w:p>
    <w:p w:rsidR="00D1418A" w:rsidRPr="007F0D76" w:rsidRDefault="00D1418A" w:rsidP="00D1418A">
      <w:pPr>
        <w:widowControl w:val="0"/>
        <w:autoSpaceDE w:val="0"/>
        <w:autoSpaceDN w:val="0"/>
        <w:jc w:val="both"/>
      </w:pPr>
      <w:r w:rsidRPr="007F0D76">
        <w:t xml:space="preserve">Кемфилсупериор </w:t>
      </w:r>
      <w:hyperlink w:anchor="P4150" w:history="1">
        <w:r w:rsidRPr="007F0D76">
          <w:t>&lt;*&gt;</w:t>
        </w:r>
      </w:hyperlink>
    </w:p>
    <w:p w:rsidR="00D1418A" w:rsidRPr="007F0D76" w:rsidRDefault="00D1418A" w:rsidP="00D1418A">
      <w:pPr>
        <w:widowControl w:val="0"/>
        <w:autoSpaceDE w:val="0"/>
        <w:autoSpaceDN w:val="0"/>
        <w:jc w:val="both"/>
      </w:pPr>
      <w:r w:rsidRPr="007F0D76">
        <w:t>Лак фторсодержащий</w:t>
      </w:r>
    </w:p>
    <w:p w:rsidR="00D1418A" w:rsidRPr="007F0D76" w:rsidRDefault="00D1418A" w:rsidP="00D1418A">
      <w:pPr>
        <w:widowControl w:val="0"/>
        <w:autoSpaceDE w:val="0"/>
        <w:autoSpaceDN w:val="0"/>
        <w:jc w:val="both"/>
      </w:pPr>
      <w:r w:rsidRPr="007F0D76">
        <w:t xml:space="preserve">Лидоксор </w:t>
      </w:r>
      <w:hyperlink w:anchor="P4150" w:history="1">
        <w:r w:rsidRPr="007F0D76">
          <w:t>&lt;*&gt;</w:t>
        </w:r>
      </w:hyperlink>
    </w:p>
    <w:p w:rsidR="00D1418A" w:rsidRPr="007F0D76" w:rsidRDefault="00D1418A" w:rsidP="00D1418A">
      <w:pPr>
        <w:widowControl w:val="0"/>
        <w:autoSpaceDE w:val="0"/>
        <w:autoSpaceDN w:val="0"/>
        <w:jc w:val="both"/>
      </w:pPr>
      <w:r w:rsidRPr="007F0D76">
        <w:t>Мараславин</w:t>
      </w:r>
    </w:p>
    <w:p w:rsidR="00D1418A" w:rsidRPr="007F0D76" w:rsidRDefault="00D1418A" w:rsidP="00D1418A">
      <w:pPr>
        <w:widowControl w:val="0"/>
        <w:autoSpaceDE w:val="0"/>
        <w:autoSpaceDN w:val="0"/>
        <w:jc w:val="both"/>
      </w:pPr>
      <w:r w:rsidRPr="007F0D76">
        <w:t>Матрицы контурные и приспособления к ним (кольца, щипцы, держатели, клинья)</w:t>
      </w:r>
    </w:p>
    <w:p w:rsidR="00D1418A" w:rsidRPr="007F0D76" w:rsidRDefault="00D1418A" w:rsidP="00D1418A">
      <w:pPr>
        <w:widowControl w:val="0"/>
        <w:autoSpaceDE w:val="0"/>
        <w:autoSpaceDN w:val="0"/>
        <w:jc w:val="both"/>
      </w:pPr>
      <w:r w:rsidRPr="007F0D76">
        <w:t>Метронидазол + Хлоргексидин</w:t>
      </w:r>
    </w:p>
    <w:p w:rsidR="00D1418A" w:rsidRPr="007F0D76" w:rsidRDefault="00D1418A" w:rsidP="00D1418A">
      <w:pPr>
        <w:widowControl w:val="0"/>
        <w:autoSpaceDE w:val="0"/>
        <w:autoSpaceDN w:val="0"/>
        <w:jc w:val="both"/>
      </w:pPr>
      <w:r w:rsidRPr="007F0D76">
        <w:t>Наконечники стоматологические для бормашин</w:t>
      </w:r>
    </w:p>
    <w:p w:rsidR="00D1418A" w:rsidRPr="007F0D76" w:rsidRDefault="00D1418A" w:rsidP="00D1418A">
      <w:pPr>
        <w:widowControl w:val="0"/>
        <w:autoSpaceDE w:val="0"/>
        <w:autoSpaceDN w:val="0"/>
        <w:jc w:val="both"/>
      </w:pPr>
      <w:r w:rsidRPr="007F0D76">
        <w:t>Натрия гипохлорит</w:t>
      </w:r>
    </w:p>
    <w:p w:rsidR="00D1418A" w:rsidRPr="007F0D76" w:rsidRDefault="00D1418A" w:rsidP="00D1418A">
      <w:pPr>
        <w:widowControl w:val="0"/>
        <w:autoSpaceDE w:val="0"/>
        <w:autoSpaceDN w:val="0"/>
        <w:jc w:val="both"/>
      </w:pPr>
      <w:r w:rsidRPr="007F0D76">
        <w:t>Нить ретракционная</w:t>
      </w:r>
    </w:p>
    <w:p w:rsidR="00D1418A" w:rsidRPr="007F0D76" w:rsidRDefault="00D1418A" w:rsidP="00D1418A">
      <w:pPr>
        <w:widowControl w:val="0"/>
        <w:autoSpaceDE w:val="0"/>
        <w:autoSpaceDN w:val="0"/>
        <w:jc w:val="both"/>
      </w:pPr>
      <w:r w:rsidRPr="007F0D76">
        <w:t xml:space="preserve">Оттискные и слепочные материалы </w:t>
      </w:r>
      <w:hyperlink w:anchor="P4150" w:history="1">
        <w:r w:rsidRPr="007F0D76">
          <w:t>&lt;*&gt;</w:t>
        </w:r>
      </w:hyperlink>
    </w:p>
    <w:p w:rsidR="00D1418A" w:rsidRPr="007F0D76" w:rsidRDefault="00D1418A" w:rsidP="00D1418A">
      <w:pPr>
        <w:widowControl w:val="0"/>
        <w:autoSpaceDE w:val="0"/>
        <w:autoSpaceDN w:val="0"/>
        <w:jc w:val="both"/>
      </w:pPr>
      <w:r w:rsidRPr="007F0D76">
        <w:t xml:space="preserve">Остеотропные препараты </w:t>
      </w:r>
      <w:hyperlink w:anchor="P4150" w:history="1">
        <w:r w:rsidRPr="007F0D76">
          <w:t>&lt;*&gt;</w:t>
        </w:r>
      </w:hyperlink>
    </w:p>
    <w:p w:rsidR="00D1418A" w:rsidRPr="007F0D76" w:rsidRDefault="00D1418A" w:rsidP="00D1418A">
      <w:pPr>
        <w:widowControl w:val="0"/>
        <w:autoSpaceDE w:val="0"/>
        <w:autoSpaceDN w:val="0"/>
        <w:jc w:val="both"/>
      </w:pPr>
      <w:r w:rsidRPr="007F0D76">
        <w:t>Паста для девитализации пульпы</w:t>
      </w:r>
    </w:p>
    <w:p w:rsidR="00D1418A" w:rsidRPr="007F0D76" w:rsidRDefault="00D1418A" w:rsidP="00D1418A">
      <w:pPr>
        <w:widowControl w:val="0"/>
        <w:autoSpaceDE w:val="0"/>
        <w:autoSpaceDN w:val="0"/>
        <w:jc w:val="both"/>
      </w:pPr>
      <w:r w:rsidRPr="007F0D76">
        <w:t xml:space="preserve">Пластмасса бесцветная </w:t>
      </w:r>
      <w:hyperlink w:anchor="P4150" w:history="1">
        <w:r w:rsidRPr="007F0D76">
          <w:t>&lt;*&gt;</w:t>
        </w:r>
      </w:hyperlink>
    </w:p>
    <w:p w:rsidR="00D1418A" w:rsidRPr="007F0D76" w:rsidRDefault="00D1418A" w:rsidP="00D1418A">
      <w:pPr>
        <w:widowControl w:val="0"/>
        <w:autoSpaceDE w:val="0"/>
        <w:autoSpaceDN w:val="0"/>
        <w:jc w:val="both"/>
      </w:pPr>
      <w:r w:rsidRPr="007F0D76">
        <w:t xml:space="preserve">Пластмасса цветная </w:t>
      </w:r>
      <w:hyperlink w:anchor="P4150" w:history="1">
        <w:r w:rsidRPr="007F0D76">
          <w:t>&lt;*&gt;</w:t>
        </w:r>
      </w:hyperlink>
    </w:p>
    <w:p w:rsidR="00D1418A" w:rsidRPr="007F0D76" w:rsidRDefault="00D1418A" w:rsidP="00D1418A">
      <w:pPr>
        <w:widowControl w:val="0"/>
        <w:autoSpaceDE w:val="0"/>
        <w:autoSpaceDN w:val="0"/>
        <w:jc w:val="both"/>
      </w:pPr>
      <w:r w:rsidRPr="007F0D76">
        <w:t>Пломбировочные материалы светового отверждения отечественного производства</w:t>
      </w:r>
    </w:p>
    <w:p w:rsidR="00D1418A" w:rsidRPr="007F0D76" w:rsidRDefault="00D1418A" w:rsidP="00D1418A">
      <w:pPr>
        <w:widowControl w:val="0"/>
        <w:autoSpaceDE w:val="0"/>
        <w:autoSpaceDN w:val="0"/>
        <w:jc w:val="both"/>
      </w:pPr>
      <w:r w:rsidRPr="007F0D76">
        <w:t>Пломбировочные материалы химического отверждения</w:t>
      </w:r>
    </w:p>
    <w:p w:rsidR="00D1418A" w:rsidRPr="007F0D76" w:rsidRDefault="00D1418A" w:rsidP="00D1418A">
      <w:pPr>
        <w:widowControl w:val="0"/>
        <w:autoSpaceDE w:val="0"/>
        <w:autoSpaceDN w:val="0"/>
        <w:jc w:val="both"/>
      </w:pPr>
      <w:r w:rsidRPr="007F0D76">
        <w:t>Пломбировочные материалы для временных пломб</w:t>
      </w:r>
    </w:p>
    <w:p w:rsidR="00D1418A" w:rsidRPr="007F0D76" w:rsidRDefault="00D1418A" w:rsidP="00D1418A">
      <w:pPr>
        <w:widowControl w:val="0"/>
        <w:autoSpaceDE w:val="0"/>
        <w:autoSpaceDN w:val="0"/>
        <w:jc w:val="both"/>
      </w:pPr>
      <w:r w:rsidRPr="007F0D76">
        <w:t>Пломбировочные материалы для временного пломбирования корневых каналов</w:t>
      </w:r>
    </w:p>
    <w:p w:rsidR="00D1418A" w:rsidRPr="007F0D76" w:rsidRDefault="00D1418A" w:rsidP="00D1418A">
      <w:pPr>
        <w:widowControl w:val="0"/>
        <w:autoSpaceDE w:val="0"/>
        <w:autoSpaceDN w:val="0"/>
        <w:jc w:val="both"/>
      </w:pPr>
      <w:r w:rsidRPr="007F0D76">
        <w:t>Прокладочные материалы кальцийсодержащие</w:t>
      </w:r>
    </w:p>
    <w:p w:rsidR="00D1418A" w:rsidRPr="007F0D76" w:rsidRDefault="00D1418A" w:rsidP="00D1418A">
      <w:pPr>
        <w:widowControl w:val="0"/>
        <w:autoSpaceDE w:val="0"/>
        <w:autoSpaceDN w:val="0"/>
        <w:jc w:val="both"/>
      </w:pPr>
      <w:r w:rsidRPr="007F0D76">
        <w:t xml:space="preserve">Припой серебряный </w:t>
      </w:r>
      <w:hyperlink w:anchor="P4150" w:history="1">
        <w:r w:rsidRPr="007F0D76">
          <w:t>&lt;*&gt;</w:t>
        </w:r>
      </w:hyperlink>
    </w:p>
    <w:p w:rsidR="00D1418A" w:rsidRPr="007F0D76" w:rsidRDefault="00D1418A" w:rsidP="00D1418A">
      <w:pPr>
        <w:widowControl w:val="0"/>
        <w:autoSpaceDE w:val="0"/>
        <w:autoSpaceDN w:val="0"/>
        <w:jc w:val="both"/>
      </w:pPr>
      <w:r w:rsidRPr="007F0D76">
        <w:t>Пластины сепарационные</w:t>
      </w:r>
    </w:p>
    <w:p w:rsidR="00D1418A" w:rsidRPr="007F0D76" w:rsidRDefault="00D1418A" w:rsidP="00D1418A">
      <w:pPr>
        <w:widowControl w:val="0"/>
        <w:autoSpaceDE w:val="0"/>
        <w:autoSpaceDN w:val="0"/>
        <w:jc w:val="both"/>
      </w:pPr>
      <w:r w:rsidRPr="007F0D76">
        <w:t>Полировочная паста - Полидент</w:t>
      </w:r>
    </w:p>
    <w:p w:rsidR="00D1418A" w:rsidRPr="007F0D76" w:rsidRDefault="00D1418A" w:rsidP="00D1418A">
      <w:pPr>
        <w:widowControl w:val="0"/>
        <w:autoSpaceDE w:val="0"/>
        <w:autoSpaceDN w:val="0"/>
        <w:jc w:val="both"/>
      </w:pPr>
      <w:r w:rsidRPr="007F0D76">
        <w:t xml:space="preserve">Проволока ортодонтическая </w:t>
      </w:r>
      <w:hyperlink w:anchor="P4150" w:history="1">
        <w:r w:rsidRPr="007F0D76">
          <w:t>&lt;*&gt;</w:t>
        </w:r>
      </w:hyperlink>
    </w:p>
    <w:p w:rsidR="00D1418A" w:rsidRPr="007F0D76" w:rsidRDefault="00D1418A" w:rsidP="00D1418A">
      <w:pPr>
        <w:widowControl w:val="0"/>
        <w:autoSpaceDE w:val="0"/>
        <w:autoSpaceDN w:val="0"/>
        <w:jc w:val="both"/>
      </w:pPr>
      <w:r w:rsidRPr="007F0D76">
        <w:t xml:space="preserve">Протакрил </w:t>
      </w:r>
      <w:hyperlink w:anchor="P4150" w:history="1">
        <w:r w:rsidRPr="007F0D76">
          <w:t>&lt;*&gt;</w:t>
        </w:r>
      </w:hyperlink>
    </w:p>
    <w:p w:rsidR="00D1418A" w:rsidRPr="007F0D76" w:rsidRDefault="00D1418A" w:rsidP="00D1418A">
      <w:pPr>
        <w:widowControl w:val="0"/>
        <w:autoSpaceDE w:val="0"/>
        <w:autoSpaceDN w:val="0"/>
        <w:jc w:val="both"/>
      </w:pPr>
      <w:r w:rsidRPr="007F0D76">
        <w:t>Пульподент</w:t>
      </w:r>
    </w:p>
    <w:p w:rsidR="00D1418A" w:rsidRPr="007F0D76" w:rsidRDefault="00D1418A" w:rsidP="00D1418A">
      <w:pPr>
        <w:widowControl w:val="0"/>
        <w:autoSpaceDE w:val="0"/>
        <w:autoSpaceDN w:val="0"/>
        <w:jc w:val="both"/>
      </w:pPr>
      <w:r w:rsidRPr="007F0D76">
        <w:t xml:space="preserve">Препарат для серебрения молочных зубов </w:t>
      </w:r>
      <w:hyperlink w:anchor="P4150" w:history="1">
        <w:r w:rsidRPr="007F0D76">
          <w:t>&lt;*&gt;</w:t>
        </w:r>
      </w:hyperlink>
    </w:p>
    <w:p w:rsidR="00D1418A" w:rsidRPr="007F0D76" w:rsidRDefault="00D1418A" w:rsidP="00D1418A">
      <w:pPr>
        <w:widowControl w:val="0"/>
        <w:autoSpaceDE w:val="0"/>
        <w:autoSpaceDN w:val="0"/>
        <w:jc w:val="both"/>
      </w:pPr>
      <w:r w:rsidRPr="007F0D76">
        <w:t xml:space="preserve">Радент </w:t>
      </w:r>
      <w:hyperlink w:anchor="P4150" w:history="1">
        <w:r w:rsidRPr="007F0D76">
          <w:t>&lt;*&gt;</w:t>
        </w:r>
      </w:hyperlink>
    </w:p>
    <w:p w:rsidR="00D1418A" w:rsidRPr="007F0D76" w:rsidRDefault="00D1418A" w:rsidP="00D1418A">
      <w:pPr>
        <w:widowControl w:val="0"/>
        <w:autoSpaceDE w:val="0"/>
        <w:autoSpaceDN w:val="0"/>
        <w:jc w:val="both"/>
      </w:pPr>
      <w:r w:rsidRPr="007F0D76">
        <w:t xml:space="preserve">Редонт </w:t>
      </w:r>
      <w:hyperlink w:anchor="P4150" w:history="1">
        <w:r w:rsidRPr="007F0D76">
          <w:t>&lt;*&gt;</w:t>
        </w:r>
      </w:hyperlink>
    </w:p>
    <w:p w:rsidR="00D1418A" w:rsidRPr="007F0D76" w:rsidRDefault="00D1418A" w:rsidP="00D1418A">
      <w:pPr>
        <w:widowControl w:val="0"/>
        <w:autoSpaceDE w:val="0"/>
        <w:autoSpaceDN w:val="0"/>
        <w:jc w:val="both"/>
      </w:pPr>
      <w:r w:rsidRPr="007F0D76">
        <w:t>Резорцин</w:t>
      </w:r>
    </w:p>
    <w:p w:rsidR="00D1418A" w:rsidRPr="007F0D76" w:rsidRDefault="00D1418A" w:rsidP="00D1418A">
      <w:pPr>
        <w:widowControl w:val="0"/>
        <w:autoSpaceDE w:val="0"/>
        <w:autoSpaceDN w:val="0"/>
        <w:jc w:val="both"/>
      </w:pPr>
      <w:r w:rsidRPr="007F0D76">
        <w:t>Резорцин-формалиновая паста (резорцин, формалин, окись цинка)</w:t>
      </w:r>
    </w:p>
    <w:p w:rsidR="00D1418A" w:rsidRPr="007F0D76" w:rsidRDefault="00D1418A" w:rsidP="00D1418A">
      <w:pPr>
        <w:widowControl w:val="0"/>
        <w:autoSpaceDE w:val="0"/>
        <w:autoSpaceDN w:val="0"/>
        <w:jc w:val="both"/>
      </w:pPr>
      <w:r w:rsidRPr="007F0D76">
        <w:t>Резодент</w:t>
      </w:r>
    </w:p>
    <w:p w:rsidR="00D1418A" w:rsidRPr="007F0D76" w:rsidRDefault="00D1418A" w:rsidP="00D1418A">
      <w:pPr>
        <w:widowControl w:val="0"/>
        <w:autoSpaceDE w:val="0"/>
        <w:autoSpaceDN w:val="0"/>
        <w:jc w:val="both"/>
      </w:pPr>
      <w:r w:rsidRPr="007F0D76">
        <w:t>Календулы лекарственной цветков экстракт + Ромашки аптечной цветков экстракт + Тысячелистника обыкновенного травы экстракт</w:t>
      </w:r>
    </w:p>
    <w:p w:rsidR="00D1418A" w:rsidRPr="007F0D76" w:rsidRDefault="00D1418A" w:rsidP="00D1418A">
      <w:pPr>
        <w:widowControl w:val="0"/>
        <w:autoSpaceDE w:val="0"/>
        <w:autoSpaceDN w:val="0"/>
        <w:jc w:val="both"/>
      </w:pPr>
      <w:r w:rsidRPr="007F0D76">
        <w:t>Шалфея лекарственного листьев экстракт</w:t>
      </w:r>
    </w:p>
    <w:p w:rsidR="00D1418A" w:rsidRPr="007F0D76" w:rsidRDefault="00D1418A" w:rsidP="00D1418A">
      <w:pPr>
        <w:widowControl w:val="0"/>
        <w:autoSpaceDE w:val="0"/>
        <w:autoSpaceDN w:val="0"/>
        <w:jc w:val="both"/>
      </w:pPr>
      <w:r w:rsidRPr="007F0D76">
        <w:t>Спрей промывочный для наконечников</w:t>
      </w:r>
    </w:p>
    <w:p w:rsidR="00D1418A" w:rsidRPr="007F0D76" w:rsidRDefault="00D1418A" w:rsidP="00D1418A">
      <w:pPr>
        <w:widowControl w:val="0"/>
        <w:autoSpaceDE w:val="0"/>
        <w:autoSpaceDN w:val="0"/>
        <w:jc w:val="both"/>
      </w:pPr>
      <w:r w:rsidRPr="007F0D76">
        <w:t>Спрей-масло для наконечников</w:t>
      </w:r>
    </w:p>
    <w:p w:rsidR="00D1418A" w:rsidRPr="007F0D76" w:rsidRDefault="00D1418A" w:rsidP="00D1418A">
      <w:pPr>
        <w:widowControl w:val="0"/>
        <w:autoSpaceDE w:val="0"/>
        <w:autoSpaceDN w:val="0"/>
        <w:jc w:val="both"/>
      </w:pPr>
      <w:r w:rsidRPr="007F0D76">
        <w:t xml:space="preserve">Скандонест </w:t>
      </w:r>
      <w:hyperlink w:anchor="P4150" w:history="1">
        <w:r w:rsidRPr="007F0D76">
          <w:t>&lt;*&gt;</w:t>
        </w:r>
      </w:hyperlink>
    </w:p>
    <w:p w:rsidR="00D1418A" w:rsidRPr="007F0D76" w:rsidRDefault="00D1418A" w:rsidP="00D1418A">
      <w:pPr>
        <w:widowControl w:val="0"/>
        <w:autoSpaceDE w:val="0"/>
        <w:autoSpaceDN w:val="0"/>
        <w:jc w:val="both"/>
      </w:pPr>
      <w:r w:rsidRPr="007F0D76">
        <w:lastRenderedPageBreak/>
        <w:t>Стион</w:t>
      </w:r>
    </w:p>
    <w:p w:rsidR="00D1418A" w:rsidRPr="007F0D76" w:rsidRDefault="00D1418A" w:rsidP="00D1418A">
      <w:pPr>
        <w:widowControl w:val="0"/>
        <w:autoSpaceDE w:val="0"/>
        <w:autoSpaceDN w:val="0"/>
        <w:jc w:val="both"/>
      </w:pPr>
      <w:r w:rsidRPr="007F0D76">
        <w:t>Стомалит</w:t>
      </w:r>
    </w:p>
    <w:p w:rsidR="00D1418A" w:rsidRPr="007F0D76" w:rsidRDefault="00D1418A" w:rsidP="00D1418A">
      <w:pPr>
        <w:widowControl w:val="0"/>
        <w:autoSpaceDE w:val="0"/>
        <w:autoSpaceDN w:val="0"/>
        <w:jc w:val="both"/>
      </w:pPr>
      <w:r w:rsidRPr="007F0D76">
        <w:t xml:space="preserve">Стомафил </w:t>
      </w:r>
      <w:hyperlink w:anchor="P4150" w:history="1">
        <w:r w:rsidRPr="007F0D76">
          <w:t>&lt;*&gt;</w:t>
        </w:r>
      </w:hyperlink>
    </w:p>
    <w:p w:rsidR="00D1418A" w:rsidRPr="007F0D76" w:rsidRDefault="00D1418A" w:rsidP="00D1418A">
      <w:pPr>
        <w:widowControl w:val="0"/>
        <w:autoSpaceDE w:val="0"/>
        <w:autoSpaceDN w:val="0"/>
        <w:jc w:val="both"/>
      </w:pPr>
      <w:r w:rsidRPr="007F0D76">
        <w:t>Средства для химического расширения каналов и распломбировки каналов</w:t>
      </w:r>
    </w:p>
    <w:p w:rsidR="00D1418A" w:rsidRPr="007F0D76" w:rsidRDefault="00D1418A" w:rsidP="00D1418A">
      <w:pPr>
        <w:widowControl w:val="0"/>
        <w:autoSpaceDE w:val="0"/>
        <w:autoSpaceDN w:val="0"/>
        <w:jc w:val="both"/>
      </w:pPr>
      <w:r w:rsidRPr="007F0D76">
        <w:t>Средства для антисептической обработки каналов</w:t>
      </w:r>
    </w:p>
    <w:p w:rsidR="00D1418A" w:rsidRPr="007F0D76" w:rsidRDefault="00D1418A" w:rsidP="00D1418A">
      <w:pPr>
        <w:widowControl w:val="0"/>
        <w:autoSpaceDE w:val="0"/>
        <w:autoSpaceDN w:val="0"/>
        <w:jc w:val="both"/>
      </w:pPr>
      <w:r w:rsidRPr="007F0D76">
        <w:t xml:space="preserve">Средство для очистки слепочных ложек </w:t>
      </w:r>
      <w:hyperlink w:anchor="P4150" w:history="1">
        <w:r w:rsidRPr="007F0D76">
          <w:t>&lt;*&gt;</w:t>
        </w:r>
      </w:hyperlink>
    </w:p>
    <w:p w:rsidR="00D1418A" w:rsidRPr="007F0D76" w:rsidRDefault="00D1418A" w:rsidP="00D1418A">
      <w:pPr>
        <w:widowControl w:val="0"/>
        <w:autoSpaceDE w:val="0"/>
        <w:autoSpaceDN w:val="0"/>
        <w:jc w:val="both"/>
      </w:pPr>
      <w:r w:rsidRPr="007F0D76">
        <w:t>Тампоны кровоостанавливающие</w:t>
      </w:r>
    </w:p>
    <w:p w:rsidR="00D1418A" w:rsidRPr="007F0D76" w:rsidRDefault="00D1418A" w:rsidP="00D1418A">
      <w:pPr>
        <w:widowControl w:val="0"/>
        <w:autoSpaceDE w:val="0"/>
        <w:autoSpaceDN w:val="0"/>
        <w:jc w:val="both"/>
      </w:pPr>
      <w:r w:rsidRPr="007F0D76">
        <w:t>Трипсин</w:t>
      </w:r>
    </w:p>
    <w:p w:rsidR="00D1418A" w:rsidRPr="007F0D76" w:rsidRDefault="00D1418A" w:rsidP="00D1418A">
      <w:pPr>
        <w:widowControl w:val="0"/>
        <w:autoSpaceDE w:val="0"/>
        <w:autoSpaceDN w:val="0"/>
        <w:jc w:val="both"/>
      </w:pPr>
      <w:r w:rsidRPr="007F0D76">
        <w:t>Триоксидент</w:t>
      </w:r>
    </w:p>
    <w:p w:rsidR="00D1418A" w:rsidRPr="007F0D76" w:rsidRDefault="00D1418A" w:rsidP="00D1418A">
      <w:pPr>
        <w:widowControl w:val="0"/>
        <w:autoSpaceDE w:val="0"/>
        <w:autoSpaceDN w:val="0"/>
        <w:jc w:val="both"/>
      </w:pPr>
      <w:r w:rsidRPr="007F0D76">
        <w:t>Формалин</w:t>
      </w:r>
    </w:p>
    <w:p w:rsidR="00D1418A" w:rsidRPr="007F0D76" w:rsidRDefault="00D1418A" w:rsidP="00D1418A">
      <w:pPr>
        <w:widowControl w:val="0"/>
        <w:autoSpaceDE w:val="0"/>
        <w:autoSpaceDN w:val="0"/>
        <w:jc w:val="both"/>
      </w:pPr>
      <w:r w:rsidRPr="007F0D76">
        <w:t xml:space="preserve">Фторакс </w:t>
      </w:r>
      <w:hyperlink w:anchor="P4150" w:history="1">
        <w:r w:rsidRPr="007F0D76">
          <w:t>&lt;*&gt;</w:t>
        </w:r>
      </w:hyperlink>
    </w:p>
    <w:p w:rsidR="00D1418A" w:rsidRPr="007F0D76" w:rsidRDefault="00D1418A" w:rsidP="00D1418A">
      <w:pPr>
        <w:widowControl w:val="0"/>
        <w:autoSpaceDE w:val="0"/>
        <w:autoSpaceDN w:val="0"/>
        <w:jc w:val="both"/>
      </w:pPr>
      <w:r w:rsidRPr="007F0D76">
        <w:t>Форедент</w:t>
      </w:r>
    </w:p>
    <w:p w:rsidR="00D1418A" w:rsidRPr="007F0D76" w:rsidRDefault="00D1418A" w:rsidP="00D1418A">
      <w:pPr>
        <w:widowControl w:val="0"/>
        <w:autoSpaceDE w:val="0"/>
        <w:autoSpaceDN w:val="0"/>
        <w:jc w:val="both"/>
      </w:pPr>
      <w:r w:rsidRPr="007F0D76">
        <w:t xml:space="preserve">Фильцы конусные </w:t>
      </w:r>
      <w:hyperlink w:anchor="P4150" w:history="1">
        <w:r w:rsidRPr="007F0D76">
          <w:t>&lt;*&gt;</w:t>
        </w:r>
      </w:hyperlink>
    </w:p>
    <w:p w:rsidR="00D1418A" w:rsidRPr="007F0D76" w:rsidRDefault="00D1418A" w:rsidP="00D1418A">
      <w:pPr>
        <w:widowControl w:val="0"/>
        <w:autoSpaceDE w:val="0"/>
        <w:autoSpaceDN w:val="0"/>
        <w:jc w:val="both"/>
      </w:pPr>
      <w:r w:rsidRPr="007F0D76">
        <w:t>Холина салицилат + цеталкония хлорид</w:t>
      </w:r>
    </w:p>
    <w:p w:rsidR="00D1418A" w:rsidRPr="007F0D76" w:rsidRDefault="00D1418A" w:rsidP="00D1418A">
      <w:pPr>
        <w:widowControl w:val="0"/>
        <w:autoSpaceDE w:val="0"/>
        <w:autoSpaceDN w:val="0"/>
        <w:jc w:val="both"/>
      </w:pPr>
      <w:r w:rsidRPr="007F0D76">
        <w:t>Цинкоксид-эвгеноловая паста</w:t>
      </w:r>
    </w:p>
    <w:p w:rsidR="00D1418A" w:rsidRPr="007F0D76" w:rsidRDefault="00D1418A" w:rsidP="00D1418A">
      <w:pPr>
        <w:widowControl w:val="0"/>
        <w:autoSpaceDE w:val="0"/>
        <w:autoSpaceDN w:val="0"/>
        <w:jc w:val="both"/>
      </w:pPr>
      <w:r w:rsidRPr="007F0D76">
        <w:t>Цинкфосфатные, силикофосфатные и силикатные цементы</w:t>
      </w:r>
    </w:p>
    <w:p w:rsidR="00D1418A" w:rsidRPr="007F0D76" w:rsidRDefault="00D1418A" w:rsidP="00D1418A">
      <w:pPr>
        <w:widowControl w:val="0"/>
        <w:autoSpaceDE w:val="0"/>
        <w:autoSpaceDN w:val="0"/>
        <w:jc w:val="both"/>
      </w:pPr>
      <w:r w:rsidRPr="007F0D76">
        <w:t>Штрипсы</w:t>
      </w:r>
    </w:p>
    <w:p w:rsidR="00D1418A" w:rsidRPr="007F0D76" w:rsidRDefault="00D1418A" w:rsidP="00D1418A">
      <w:pPr>
        <w:widowControl w:val="0"/>
        <w:autoSpaceDE w:val="0"/>
        <w:autoSpaceDN w:val="0"/>
        <w:jc w:val="both"/>
      </w:pPr>
      <w:r w:rsidRPr="007F0D76">
        <w:t xml:space="preserve">Щетка двухрядная для полировки пластинок </w:t>
      </w:r>
      <w:hyperlink w:anchor="P4150" w:history="1">
        <w:r w:rsidRPr="007F0D76">
          <w:t>&lt;*&gt;</w:t>
        </w:r>
      </w:hyperlink>
    </w:p>
    <w:p w:rsidR="00D1418A" w:rsidRPr="007F0D76" w:rsidRDefault="00D1418A" w:rsidP="00D1418A">
      <w:pPr>
        <w:widowControl w:val="0"/>
        <w:autoSpaceDE w:val="0"/>
        <w:autoSpaceDN w:val="0"/>
        <w:jc w:val="both"/>
      </w:pPr>
      <w:r w:rsidRPr="007F0D76">
        <w:t>Штифты бумажные</w:t>
      </w:r>
    </w:p>
    <w:p w:rsidR="00D1418A" w:rsidRPr="007F0D76" w:rsidRDefault="00D1418A" w:rsidP="00D1418A">
      <w:pPr>
        <w:widowControl w:val="0"/>
        <w:autoSpaceDE w:val="0"/>
        <w:autoSpaceDN w:val="0"/>
        <w:jc w:val="both"/>
      </w:pPr>
      <w:r w:rsidRPr="007F0D76">
        <w:t xml:space="preserve">Штифты гуттаперчевые </w:t>
      </w:r>
      <w:hyperlink w:anchor="P4150" w:history="1">
        <w:r w:rsidRPr="007F0D76">
          <w:t>&lt;*&gt;</w:t>
        </w:r>
      </w:hyperlink>
    </w:p>
    <w:p w:rsidR="00D1418A" w:rsidRPr="007F0D76" w:rsidRDefault="00D1418A" w:rsidP="00D1418A">
      <w:pPr>
        <w:widowControl w:val="0"/>
        <w:autoSpaceDE w:val="0"/>
        <w:autoSpaceDN w:val="0"/>
        <w:jc w:val="both"/>
      </w:pPr>
      <w:r w:rsidRPr="007F0D76">
        <w:t>Щеточки полировочные</w:t>
      </w:r>
    </w:p>
    <w:p w:rsidR="00D1418A" w:rsidRPr="007F0D76" w:rsidRDefault="00D1418A" w:rsidP="00D1418A">
      <w:pPr>
        <w:widowControl w:val="0"/>
        <w:autoSpaceDE w:val="0"/>
        <w:autoSpaceDN w:val="0"/>
        <w:jc w:val="both"/>
      </w:pPr>
      <w:r w:rsidRPr="007F0D76">
        <w:t>Эндодонтические инструменты</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ind w:firstLine="709"/>
        <w:jc w:val="both"/>
        <w:outlineLvl w:val="2"/>
      </w:pPr>
      <w:r w:rsidRPr="007F0D76">
        <w:t>Перечень лекарственных препаратов и медицинских изделий, необходимых для оказания стационарной медицинской помощи, медицинской помощи в дневных стационарах всех типов, а также скорой и неотложной медицинской помощи, закупаемых за счет средств бюджетов медицинских организаций, в том числе за счет средств обязательного медицинского страхования по решению врачебной комиссии, средств областного бюджета Тверской области:</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outlineLvl w:val="3"/>
      </w:pPr>
      <w:r w:rsidRPr="007F0D76">
        <w:t>Лекарственные препараты</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outlineLvl w:val="4"/>
      </w:pPr>
      <w:r w:rsidRPr="007F0D76">
        <w:t>Анестетики, миорелаксанты</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outlineLvl w:val="5"/>
      </w:pPr>
      <w:r w:rsidRPr="007F0D76">
        <w:t>Местные анестетики</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pPr>
      <w:r w:rsidRPr="007F0D76">
        <w:t>Анестезин</w:t>
      </w:r>
    </w:p>
    <w:p w:rsidR="00D1418A" w:rsidRPr="007F0D76" w:rsidRDefault="00D1418A" w:rsidP="00D1418A">
      <w:pPr>
        <w:widowControl w:val="0"/>
        <w:autoSpaceDE w:val="0"/>
        <w:autoSpaceDN w:val="0"/>
        <w:jc w:val="both"/>
      </w:pPr>
      <w:r w:rsidRPr="007F0D76">
        <w:t>Артикаин + эпинефрин</w:t>
      </w:r>
    </w:p>
    <w:p w:rsidR="00D1418A" w:rsidRPr="007F0D76" w:rsidRDefault="00D1418A" w:rsidP="00D1418A">
      <w:pPr>
        <w:widowControl w:val="0"/>
        <w:autoSpaceDE w:val="0"/>
        <w:autoSpaceDN w:val="0"/>
        <w:jc w:val="both"/>
      </w:pPr>
      <w:r w:rsidRPr="007F0D76">
        <w:t>Бупивакаин + эпинефрин</w:t>
      </w:r>
    </w:p>
    <w:p w:rsidR="00D1418A" w:rsidRPr="007F0D76" w:rsidRDefault="00D1418A" w:rsidP="00D1418A">
      <w:pPr>
        <w:widowControl w:val="0"/>
        <w:autoSpaceDE w:val="0"/>
        <w:autoSpaceDN w:val="0"/>
        <w:jc w:val="both"/>
      </w:pPr>
      <w:r w:rsidRPr="007F0D76">
        <w:t>Хлорэтил</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outlineLvl w:val="4"/>
      </w:pPr>
      <w:r w:rsidRPr="007F0D76">
        <w:t>Миорелаксанты и антихолинэстеразные препараты</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pPr>
      <w:r w:rsidRPr="007F0D76">
        <w:t>Атракурия безилат</w:t>
      </w:r>
    </w:p>
    <w:p w:rsidR="00D1418A" w:rsidRPr="007F0D76" w:rsidRDefault="00D1418A" w:rsidP="00D1418A">
      <w:pPr>
        <w:widowControl w:val="0"/>
        <w:autoSpaceDE w:val="0"/>
        <w:autoSpaceDN w:val="0"/>
        <w:jc w:val="both"/>
      </w:pPr>
      <w:r w:rsidRPr="007F0D76">
        <w:lastRenderedPageBreak/>
        <w:t>Ипидакрин</w:t>
      </w:r>
    </w:p>
    <w:p w:rsidR="00D1418A" w:rsidRPr="007F0D76" w:rsidRDefault="00D1418A" w:rsidP="00D1418A">
      <w:pPr>
        <w:widowControl w:val="0"/>
        <w:autoSpaceDE w:val="0"/>
        <w:autoSpaceDN w:val="0"/>
        <w:jc w:val="both"/>
      </w:pPr>
      <w:r w:rsidRPr="007F0D76">
        <w:t>Цисатракурия безилат</w:t>
      </w:r>
    </w:p>
    <w:p w:rsidR="00D1418A" w:rsidRPr="007F0D76" w:rsidRDefault="00D1418A" w:rsidP="00D1418A">
      <w:pPr>
        <w:widowControl w:val="0"/>
        <w:autoSpaceDE w:val="0"/>
        <w:autoSpaceDN w:val="0"/>
        <w:jc w:val="both"/>
      </w:pPr>
      <w:r w:rsidRPr="007F0D76">
        <w:t>Мивакурия хлорид</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outlineLvl w:val="4"/>
      </w:pPr>
      <w:r w:rsidRPr="007F0D76">
        <w:t>Анальгетики, нестероидные противовоспалительные препараты, препараты для лечения ревматических заболеваний и подагры</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outlineLvl w:val="5"/>
      </w:pPr>
      <w:r w:rsidRPr="007F0D76">
        <w:t>Опиоидные анальгетики и анальгетики смешанного действия</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pPr>
      <w:r w:rsidRPr="007F0D76">
        <w:t>Морфин + наркотин + папаверина гидрохлорид + кодеин + тебаин</w:t>
      </w:r>
    </w:p>
    <w:p w:rsidR="00D1418A" w:rsidRPr="007F0D76" w:rsidRDefault="00D1418A" w:rsidP="00D1418A">
      <w:pPr>
        <w:widowControl w:val="0"/>
        <w:autoSpaceDE w:val="0"/>
        <w:autoSpaceDN w:val="0"/>
        <w:jc w:val="both"/>
      </w:pPr>
      <w:r w:rsidRPr="007F0D76">
        <w:t>Налбуфин</w:t>
      </w:r>
    </w:p>
    <w:p w:rsidR="00D1418A" w:rsidRPr="007F0D76" w:rsidRDefault="00D1418A" w:rsidP="00D1418A">
      <w:pPr>
        <w:widowControl w:val="0"/>
        <w:autoSpaceDE w:val="0"/>
        <w:autoSpaceDN w:val="0"/>
        <w:jc w:val="both"/>
      </w:pPr>
      <w:r w:rsidRPr="007F0D76">
        <w:t>Пиритрамид</w:t>
      </w:r>
    </w:p>
    <w:p w:rsidR="00D1418A" w:rsidRPr="007F0D76" w:rsidRDefault="00D1418A" w:rsidP="00D1418A">
      <w:pPr>
        <w:widowControl w:val="0"/>
        <w:autoSpaceDE w:val="0"/>
        <w:autoSpaceDN w:val="0"/>
        <w:jc w:val="both"/>
      </w:pPr>
      <w:r w:rsidRPr="007F0D76">
        <w:t>Пентазоцин</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outlineLvl w:val="5"/>
      </w:pPr>
      <w:r w:rsidRPr="007F0D76">
        <w:t>Ненаркотические анальгетики и нестероидные противовоспалительные препараты</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pPr>
      <w:r w:rsidRPr="007F0D76">
        <w:t>Индометацин</w:t>
      </w:r>
    </w:p>
    <w:p w:rsidR="00D1418A" w:rsidRPr="007F0D76" w:rsidRDefault="00D1418A" w:rsidP="00D1418A">
      <w:pPr>
        <w:widowControl w:val="0"/>
        <w:autoSpaceDE w:val="0"/>
        <w:autoSpaceDN w:val="0"/>
        <w:jc w:val="both"/>
      </w:pPr>
      <w:r w:rsidRPr="007F0D76">
        <w:t>Нефопам</w:t>
      </w:r>
    </w:p>
    <w:p w:rsidR="00D1418A" w:rsidRPr="007F0D76" w:rsidRDefault="00D1418A" w:rsidP="00D1418A">
      <w:pPr>
        <w:widowControl w:val="0"/>
        <w:autoSpaceDE w:val="0"/>
        <w:autoSpaceDN w:val="0"/>
        <w:jc w:val="both"/>
      </w:pPr>
      <w:r w:rsidRPr="007F0D76">
        <w:t>Нимесулид</w:t>
      </w:r>
    </w:p>
    <w:p w:rsidR="00D1418A" w:rsidRPr="007F0D76" w:rsidRDefault="00D1418A" w:rsidP="00D1418A">
      <w:pPr>
        <w:widowControl w:val="0"/>
        <w:autoSpaceDE w:val="0"/>
        <w:autoSpaceDN w:val="0"/>
        <w:jc w:val="both"/>
      </w:pPr>
      <w:r w:rsidRPr="007F0D76">
        <w:t>Метамизол натрий</w:t>
      </w:r>
    </w:p>
    <w:p w:rsidR="00D1418A" w:rsidRPr="007F0D76" w:rsidRDefault="00D1418A" w:rsidP="00D1418A">
      <w:pPr>
        <w:widowControl w:val="0"/>
        <w:autoSpaceDE w:val="0"/>
        <w:autoSpaceDN w:val="0"/>
        <w:jc w:val="both"/>
      </w:pPr>
      <w:r w:rsidRPr="007F0D76">
        <w:t>Метамизол натрия + питофенона гидрохлорид + фенпивериния бромид</w:t>
      </w:r>
    </w:p>
    <w:p w:rsidR="00D1418A" w:rsidRPr="007F0D76" w:rsidRDefault="00D1418A" w:rsidP="00D1418A">
      <w:pPr>
        <w:widowControl w:val="0"/>
        <w:autoSpaceDE w:val="0"/>
        <w:autoSpaceDN w:val="0"/>
        <w:jc w:val="both"/>
      </w:pPr>
      <w:r w:rsidRPr="007F0D76">
        <w:t>Мелоксикам</w:t>
      </w:r>
    </w:p>
    <w:p w:rsidR="00D1418A" w:rsidRPr="007F0D76" w:rsidRDefault="00D1418A" w:rsidP="00D1418A">
      <w:pPr>
        <w:widowControl w:val="0"/>
        <w:autoSpaceDE w:val="0"/>
        <w:autoSpaceDN w:val="0"/>
        <w:jc w:val="both"/>
      </w:pPr>
      <w:r w:rsidRPr="007F0D76">
        <w:t>Кодеин + Кофеин + Метамизолнатрия + Напроксен + Фенобарбитал</w:t>
      </w:r>
    </w:p>
    <w:p w:rsidR="00D1418A" w:rsidRPr="007F0D76" w:rsidRDefault="00D1418A" w:rsidP="00D1418A">
      <w:pPr>
        <w:widowControl w:val="0"/>
        <w:autoSpaceDE w:val="0"/>
        <w:autoSpaceDN w:val="0"/>
        <w:jc w:val="both"/>
      </w:pPr>
      <w:r w:rsidRPr="007F0D76">
        <w:t>Пироксикам</w:t>
      </w:r>
    </w:p>
    <w:p w:rsidR="00D1418A" w:rsidRPr="007F0D76" w:rsidRDefault="00D1418A" w:rsidP="00D1418A">
      <w:pPr>
        <w:widowControl w:val="0"/>
        <w:autoSpaceDE w:val="0"/>
        <w:autoSpaceDN w:val="0"/>
        <w:jc w:val="both"/>
      </w:pPr>
      <w:r w:rsidRPr="007F0D76">
        <w:t>Эторикоксиб</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outlineLvl w:val="5"/>
      </w:pPr>
      <w:r w:rsidRPr="007F0D76">
        <w:t>Препараты для лечения подагры</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pPr>
      <w:r w:rsidRPr="007F0D76">
        <w:t>Безвременника великолепного алкалоид</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outlineLvl w:val="5"/>
      </w:pPr>
      <w:r w:rsidRPr="007F0D76">
        <w:t>Прочие противовоспалительные препараты</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pPr>
      <w:r w:rsidRPr="007F0D76">
        <w:t>Ауранофин</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outlineLvl w:val="4"/>
      </w:pPr>
      <w:r w:rsidRPr="007F0D76">
        <w:t>Препараты, применяемые для лечения аллергических реакций</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pPr>
      <w:r w:rsidRPr="007F0D76">
        <w:t>Дезлоратадин</w:t>
      </w:r>
    </w:p>
    <w:p w:rsidR="00D1418A" w:rsidRPr="007F0D76" w:rsidRDefault="00D1418A" w:rsidP="00D1418A">
      <w:pPr>
        <w:widowControl w:val="0"/>
        <w:autoSpaceDE w:val="0"/>
        <w:autoSpaceDN w:val="0"/>
        <w:jc w:val="both"/>
      </w:pPr>
      <w:r w:rsidRPr="007F0D76">
        <w:t>Кетотифен</w:t>
      </w:r>
    </w:p>
    <w:p w:rsidR="00D1418A" w:rsidRPr="007F0D76" w:rsidRDefault="00D1418A" w:rsidP="00D1418A">
      <w:pPr>
        <w:widowControl w:val="0"/>
        <w:autoSpaceDE w:val="0"/>
        <w:autoSpaceDN w:val="0"/>
        <w:jc w:val="both"/>
      </w:pPr>
      <w:r w:rsidRPr="007F0D76">
        <w:t>Клемастин</w:t>
      </w:r>
    </w:p>
    <w:p w:rsidR="00D1418A" w:rsidRPr="007F0D76" w:rsidRDefault="00D1418A" w:rsidP="00D1418A">
      <w:pPr>
        <w:widowControl w:val="0"/>
        <w:autoSpaceDE w:val="0"/>
        <w:autoSpaceDN w:val="0"/>
        <w:jc w:val="both"/>
      </w:pPr>
      <w:r w:rsidRPr="007F0D76">
        <w:t>Левоцетиризин</w:t>
      </w:r>
    </w:p>
    <w:p w:rsidR="00D1418A" w:rsidRPr="007F0D76" w:rsidRDefault="00D1418A" w:rsidP="00D1418A">
      <w:pPr>
        <w:widowControl w:val="0"/>
        <w:autoSpaceDE w:val="0"/>
        <w:autoSpaceDN w:val="0"/>
        <w:jc w:val="both"/>
      </w:pPr>
      <w:r w:rsidRPr="007F0D76">
        <w:t>Мебгидролин</w:t>
      </w:r>
    </w:p>
    <w:p w:rsidR="00D1418A" w:rsidRPr="007F0D76" w:rsidRDefault="00D1418A" w:rsidP="00D1418A">
      <w:pPr>
        <w:widowControl w:val="0"/>
        <w:autoSpaceDE w:val="0"/>
        <w:autoSpaceDN w:val="0"/>
        <w:jc w:val="both"/>
      </w:pPr>
      <w:r w:rsidRPr="007F0D76">
        <w:t>Фексофенадин</w:t>
      </w:r>
    </w:p>
    <w:p w:rsidR="00D1418A" w:rsidRPr="007F0D76" w:rsidRDefault="00D1418A" w:rsidP="00D1418A">
      <w:pPr>
        <w:widowControl w:val="0"/>
        <w:autoSpaceDE w:val="0"/>
        <w:autoSpaceDN w:val="0"/>
        <w:jc w:val="both"/>
      </w:pPr>
      <w:r w:rsidRPr="007F0D76">
        <w:t>Хифенадин</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outlineLvl w:val="4"/>
      </w:pPr>
      <w:r w:rsidRPr="007F0D76">
        <w:lastRenderedPageBreak/>
        <w:t>Препараты, влияющие на центральную нервную систему</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outlineLvl w:val="5"/>
      </w:pPr>
      <w:r w:rsidRPr="007F0D76">
        <w:t>Противосудорожные препараты</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pPr>
      <w:r w:rsidRPr="007F0D76">
        <w:t>Габапентин</w:t>
      </w:r>
    </w:p>
    <w:p w:rsidR="00D1418A" w:rsidRPr="007F0D76" w:rsidRDefault="00D1418A" w:rsidP="00D1418A">
      <w:pPr>
        <w:widowControl w:val="0"/>
        <w:autoSpaceDE w:val="0"/>
        <w:autoSpaceDN w:val="0"/>
        <w:jc w:val="both"/>
      </w:pPr>
      <w:r w:rsidRPr="007F0D76">
        <w:t>Ламотриджин</w:t>
      </w:r>
    </w:p>
    <w:p w:rsidR="00D1418A" w:rsidRPr="007F0D76" w:rsidRDefault="00D1418A" w:rsidP="00D1418A">
      <w:pPr>
        <w:widowControl w:val="0"/>
        <w:autoSpaceDE w:val="0"/>
        <w:autoSpaceDN w:val="0"/>
        <w:jc w:val="both"/>
      </w:pPr>
      <w:r w:rsidRPr="007F0D76">
        <w:t>Примидон</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outlineLvl w:val="5"/>
      </w:pPr>
      <w:r w:rsidRPr="007F0D76">
        <w:t>Препараты для лечения паркинсонизма</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pPr>
      <w:r w:rsidRPr="007F0D76">
        <w:t>Леводопа + карбидопа + энтакапон</w:t>
      </w:r>
    </w:p>
    <w:p w:rsidR="00D1418A" w:rsidRPr="007F0D76" w:rsidRDefault="00D1418A" w:rsidP="00D1418A">
      <w:pPr>
        <w:widowControl w:val="0"/>
        <w:autoSpaceDE w:val="0"/>
        <w:autoSpaceDN w:val="0"/>
        <w:jc w:val="both"/>
      </w:pPr>
      <w:r w:rsidRPr="007F0D76">
        <w:t>Разагилин</w:t>
      </w:r>
    </w:p>
    <w:p w:rsidR="00D1418A" w:rsidRPr="007F0D76" w:rsidRDefault="00D1418A" w:rsidP="00D1418A">
      <w:pPr>
        <w:widowControl w:val="0"/>
        <w:autoSpaceDE w:val="0"/>
        <w:autoSpaceDN w:val="0"/>
        <w:jc w:val="both"/>
      </w:pPr>
      <w:r w:rsidRPr="007F0D76">
        <w:t>Ротиготин</w:t>
      </w:r>
    </w:p>
    <w:p w:rsidR="00D1418A" w:rsidRPr="007F0D76" w:rsidRDefault="00D1418A" w:rsidP="00D1418A">
      <w:pPr>
        <w:widowControl w:val="0"/>
        <w:autoSpaceDE w:val="0"/>
        <w:autoSpaceDN w:val="0"/>
        <w:jc w:val="both"/>
      </w:pPr>
      <w:r w:rsidRPr="007F0D76">
        <w:t>Толперизон</w:t>
      </w:r>
    </w:p>
    <w:p w:rsidR="00D1418A" w:rsidRPr="007F0D76" w:rsidRDefault="00D1418A" w:rsidP="00D1418A">
      <w:pPr>
        <w:widowControl w:val="0"/>
        <w:autoSpaceDE w:val="0"/>
        <w:autoSpaceDN w:val="0"/>
        <w:jc w:val="both"/>
      </w:pPr>
      <w:r w:rsidRPr="007F0D76">
        <w:t>Энтакапон</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outlineLvl w:val="5"/>
      </w:pPr>
      <w:r w:rsidRPr="007F0D76">
        <w:t>Анксиолитики (транквилизаторы)</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pPr>
      <w:r w:rsidRPr="007F0D76">
        <w:t>Алпразолам</w:t>
      </w:r>
    </w:p>
    <w:p w:rsidR="00D1418A" w:rsidRPr="007F0D76" w:rsidRDefault="00D1418A" w:rsidP="00D1418A">
      <w:pPr>
        <w:widowControl w:val="0"/>
        <w:autoSpaceDE w:val="0"/>
        <w:autoSpaceDN w:val="0"/>
        <w:jc w:val="both"/>
      </w:pPr>
      <w:r w:rsidRPr="007F0D76">
        <w:t>Гидразинокарбонилметилбромфенилдигидробенздиазепин</w:t>
      </w:r>
    </w:p>
    <w:p w:rsidR="00D1418A" w:rsidRPr="007F0D76" w:rsidRDefault="00D1418A" w:rsidP="00D1418A">
      <w:pPr>
        <w:widowControl w:val="0"/>
        <w:autoSpaceDE w:val="0"/>
        <w:autoSpaceDN w:val="0"/>
        <w:jc w:val="both"/>
      </w:pPr>
      <w:r w:rsidRPr="007F0D76">
        <w:t>Медазепам</w:t>
      </w:r>
    </w:p>
    <w:p w:rsidR="00D1418A" w:rsidRPr="007F0D76" w:rsidRDefault="00D1418A" w:rsidP="00D1418A">
      <w:pPr>
        <w:widowControl w:val="0"/>
        <w:autoSpaceDE w:val="0"/>
        <w:autoSpaceDN w:val="0"/>
        <w:jc w:val="both"/>
      </w:pPr>
      <w:r w:rsidRPr="007F0D76">
        <w:t>Реладорм</w:t>
      </w:r>
    </w:p>
    <w:p w:rsidR="00D1418A" w:rsidRPr="007F0D76" w:rsidRDefault="00D1418A" w:rsidP="00D1418A">
      <w:pPr>
        <w:widowControl w:val="0"/>
        <w:autoSpaceDE w:val="0"/>
        <w:autoSpaceDN w:val="0"/>
        <w:jc w:val="both"/>
      </w:pPr>
      <w:r w:rsidRPr="007F0D76">
        <w:t>Тофизопам</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outlineLvl w:val="5"/>
      </w:pPr>
      <w:r w:rsidRPr="007F0D76">
        <w:t>Антипсихотические препараты</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pPr>
      <w:r w:rsidRPr="007F0D76">
        <w:t>Азенапин</w:t>
      </w:r>
    </w:p>
    <w:p w:rsidR="00D1418A" w:rsidRPr="007F0D76" w:rsidRDefault="00D1418A" w:rsidP="00D1418A">
      <w:pPr>
        <w:widowControl w:val="0"/>
        <w:autoSpaceDE w:val="0"/>
        <w:autoSpaceDN w:val="0"/>
        <w:jc w:val="both"/>
      </w:pPr>
      <w:r w:rsidRPr="007F0D76">
        <w:t>Амисульприд</w:t>
      </w:r>
    </w:p>
    <w:p w:rsidR="00D1418A" w:rsidRPr="007F0D76" w:rsidRDefault="00D1418A" w:rsidP="00D1418A">
      <w:pPr>
        <w:widowControl w:val="0"/>
        <w:autoSpaceDE w:val="0"/>
        <w:autoSpaceDN w:val="0"/>
        <w:jc w:val="both"/>
      </w:pPr>
      <w:r w:rsidRPr="007F0D76">
        <w:t>Арипипразол</w:t>
      </w:r>
    </w:p>
    <w:p w:rsidR="00D1418A" w:rsidRPr="007F0D76" w:rsidRDefault="00D1418A" w:rsidP="00D1418A">
      <w:pPr>
        <w:widowControl w:val="0"/>
        <w:autoSpaceDE w:val="0"/>
        <w:autoSpaceDN w:val="0"/>
        <w:jc w:val="both"/>
      </w:pPr>
      <w:r w:rsidRPr="007F0D76">
        <w:t>Зипрасидон</w:t>
      </w:r>
    </w:p>
    <w:p w:rsidR="00D1418A" w:rsidRPr="007F0D76" w:rsidRDefault="00D1418A" w:rsidP="00D1418A">
      <w:pPr>
        <w:widowControl w:val="0"/>
        <w:autoSpaceDE w:val="0"/>
        <w:autoSpaceDN w:val="0"/>
        <w:jc w:val="both"/>
      </w:pPr>
      <w:r w:rsidRPr="007F0D76">
        <w:t>Клозапин</w:t>
      </w:r>
    </w:p>
    <w:p w:rsidR="00D1418A" w:rsidRPr="007F0D76" w:rsidRDefault="00D1418A" w:rsidP="00D1418A">
      <w:pPr>
        <w:widowControl w:val="0"/>
        <w:autoSpaceDE w:val="0"/>
        <w:autoSpaceDN w:val="0"/>
        <w:jc w:val="both"/>
      </w:pPr>
      <w:r w:rsidRPr="007F0D76">
        <w:t>Пипотиазин</w:t>
      </w:r>
    </w:p>
    <w:p w:rsidR="00D1418A" w:rsidRPr="007F0D76" w:rsidRDefault="00D1418A" w:rsidP="00D1418A">
      <w:pPr>
        <w:widowControl w:val="0"/>
        <w:autoSpaceDE w:val="0"/>
        <w:autoSpaceDN w:val="0"/>
        <w:jc w:val="both"/>
      </w:pPr>
      <w:r w:rsidRPr="007F0D76">
        <w:t>Тиаприд</w:t>
      </w:r>
    </w:p>
    <w:p w:rsidR="00D1418A" w:rsidRPr="007F0D76" w:rsidRDefault="00D1418A" w:rsidP="00D1418A">
      <w:pPr>
        <w:widowControl w:val="0"/>
        <w:autoSpaceDE w:val="0"/>
        <w:autoSpaceDN w:val="0"/>
        <w:jc w:val="both"/>
      </w:pPr>
      <w:r w:rsidRPr="007F0D76">
        <w:t>Тиопроперазин</w:t>
      </w:r>
    </w:p>
    <w:p w:rsidR="00D1418A" w:rsidRPr="007F0D76" w:rsidRDefault="00D1418A" w:rsidP="00D1418A">
      <w:pPr>
        <w:widowControl w:val="0"/>
        <w:autoSpaceDE w:val="0"/>
        <w:autoSpaceDN w:val="0"/>
        <w:jc w:val="both"/>
      </w:pPr>
      <w:r w:rsidRPr="007F0D76">
        <w:t>Хлорпротиксен</w:t>
      </w:r>
    </w:p>
    <w:p w:rsidR="00D1418A" w:rsidRPr="007F0D76" w:rsidRDefault="00D1418A" w:rsidP="00D1418A">
      <w:pPr>
        <w:widowControl w:val="0"/>
        <w:autoSpaceDE w:val="0"/>
        <w:autoSpaceDN w:val="0"/>
        <w:jc w:val="both"/>
      </w:pPr>
      <w:r w:rsidRPr="007F0D76">
        <w:t>Луразидон</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outlineLvl w:val="5"/>
      </w:pPr>
      <w:r w:rsidRPr="007F0D76">
        <w:t>Антидепрессанты и препараты нормотимического действия</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pPr>
      <w:r w:rsidRPr="007F0D76">
        <w:t>Амитриптилин + хлордиазепоксид</w:t>
      </w:r>
    </w:p>
    <w:p w:rsidR="00D1418A" w:rsidRPr="007F0D76" w:rsidRDefault="00D1418A" w:rsidP="00D1418A">
      <w:pPr>
        <w:widowControl w:val="0"/>
        <w:autoSpaceDE w:val="0"/>
        <w:autoSpaceDN w:val="0"/>
        <w:jc w:val="both"/>
      </w:pPr>
      <w:r w:rsidRPr="007F0D76">
        <w:t>Вортиоксетин</w:t>
      </w:r>
    </w:p>
    <w:p w:rsidR="00D1418A" w:rsidRPr="007F0D76" w:rsidRDefault="00D1418A" w:rsidP="00D1418A">
      <w:pPr>
        <w:widowControl w:val="0"/>
        <w:autoSpaceDE w:val="0"/>
        <w:autoSpaceDN w:val="0"/>
        <w:jc w:val="both"/>
      </w:pPr>
      <w:r w:rsidRPr="007F0D76">
        <w:t>Дулоксетин</w:t>
      </w:r>
    </w:p>
    <w:p w:rsidR="00D1418A" w:rsidRPr="007F0D76" w:rsidRDefault="00D1418A" w:rsidP="00D1418A">
      <w:pPr>
        <w:widowControl w:val="0"/>
        <w:autoSpaceDE w:val="0"/>
        <w:autoSpaceDN w:val="0"/>
        <w:jc w:val="both"/>
      </w:pPr>
      <w:r w:rsidRPr="007F0D76">
        <w:t>Венлафаксин</w:t>
      </w:r>
    </w:p>
    <w:p w:rsidR="00D1418A" w:rsidRPr="007F0D76" w:rsidRDefault="00D1418A" w:rsidP="00D1418A">
      <w:pPr>
        <w:widowControl w:val="0"/>
        <w:autoSpaceDE w:val="0"/>
        <w:autoSpaceDN w:val="0"/>
        <w:jc w:val="both"/>
      </w:pPr>
      <w:r w:rsidRPr="007F0D76">
        <w:t>Лития карбонат</w:t>
      </w:r>
    </w:p>
    <w:p w:rsidR="00D1418A" w:rsidRPr="007F0D76" w:rsidRDefault="00D1418A" w:rsidP="00D1418A">
      <w:pPr>
        <w:widowControl w:val="0"/>
        <w:autoSpaceDE w:val="0"/>
        <w:autoSpaceDN w:val="0"/>
        <w:jc w:val="both"/>
      </w:pPr>
      <w:r w:rsidRPr="007F0D76">
        <w:t>Мапротилин</w:t>
      </w:r>
    </w:p>
    <w:p w:rsidR="00D1418A" w:rsidRPr="007F0D76" w:rsidRDefault="00D1418A" w:rsidP="00D1418A">
      <w:pPr>
        <w:widowControl w:val="0"/>
        <w:autoSpaceDE w:val="0"/>
        <w:autoSpaceDN w:val="0"/>
        <w:jc w:val="both"/>
      </w:pPr>
      <w:r w:rsidRPr="007F0D76">
        <w:lastRenderedPageBreak/>
        <w:t>Миансерин</w:t>
      </w:r>
    </w:p>
    <w:p w:rsidR="00D1418A" w:rsidRPr="007F0D76" w:rsidRDefault="00D1418A" w:rsidP="00D1418A">
      <w:pPr>
        <w:widowControl w:val="0"/>
        <w:autoSpaceDE w:val="0"/>
        <w:autoSpaceDN w:val="0"/>
        <w:jc w:val="both"/>
      </w:pPr>
      <w:r w:rsidRPr="007F0D76">
        <w:t>Моклобемид</w:t>
      </w:r>
    </w:p>
    <w:p w:rsidR="00D1418A" w:rsidRPr="007F0D76" w:rsidRDefault="00D1418A" w:rsidP="00D1418A">
      <w:pPr>
        <w:widowControl w:val="0"/>
        <w:autoSpaceDE w:val="0"/>
        <w:autoSpaceDN w:val="0"/>
        <w:jc w:val="both"/>
      </w:pPr>
      <w:r w:rsidRPr="007F0D76">
        <w:t>Флувоксамин</w:t>
      </w:r>
    </w:p>
    <w:p w:rsidR="00D1418A" w:rsidRPr="007F0D76" w:rsidRDefault="00D1418A" w:rsidP="00D1418A">
      <w:pPr>
        <w:widowControl w:val="0"/>
        <w:autoSpaceDE w:val="0"/>
        <w:autoSpaceDN w:val="0"/>
        <w:jc w:val="both"/>
      </w:pPr>
      <w:r w:rsidRPr="007F0D76">
        <w:t>Циталопрам</w:t>
      </w:r>
    </w:p>
    <w:p w:rsidR="00D1418A" w:rsidRPr="007F0D76" w:rsidRDefault="00D1418A" w:rsidP="00D1418A">
      <w:pPr>
        <w:widowControl w:val="0"/>
        <w:autoSpaceDE w:val="0"/>
        <w:autoSpaceDN w:val="0"/>
        <w:jc w:val="both"/>
      </w:pPr>
      <w:r w:rsidRPr="007F0D76">
        <w:t>Эсциталопрам</w:t>
      </w:r>
    </w:p>
    <w:p w:rsidR="00D1418A" w:rsidRPr="007F0D76" w:rsidRDefault="00D1418A" w:rsidP="00D1418A">
      <w:pPr>
        <w:widowControl w:val="0"/>
        <w:autoSpaceDE w:val="0"/>
        <w:autoSpaceDN w:val="0"/>
        <w:jc w:val="both"/>
      </w:pPr>
      <w:r w:rsidRPr="007F0D76">
        <w:t>Милнаципран</w:t>
      </w:r>
    </w:p>
    <w:p w:rsidR="00D1418A" w:rsidRPr="007F0D76" w:rsidRDefault="00D1418A" w:rsidP="00D1418A">
      <w:pPr>
        <w:widowControl w:val="0"/>
        <w:autoSpaceDE w:val="0"/>
        <w:autoSpaceDN w:val="0"/>
        <w:jc w:val="both"/>
      </w:pPr>
      <w:r w:rsidRPr="007F0D76">
        <w:t>Миртазапин</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outlineLvl w:val="5"/>
      </w:pPr>
      <w:r w:rsidRPr="007F0D76">
        <w:t>Препараты для лечения нарушений сна</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pPr>
      <w:r w:rsidRPr="007F0D76">
        <w:t>Залеплон</w:t>
      </w:r>
    </w:p>
    <w:p w:rsidR="00D1418A" w:rsidRPr="007F0D76" w:rsidRDefault="00D1418A" w:rsidP="00D1418A">
      <w:pPr>
        <w:widowControl w:val="0"/>
        <w:autoSpaceDE w:val="0"/>
        <w:autoSpaceDN w:val="0"/>
        <w:jc w:val="both"/>
      </w:pPr>
      <w:r w:rsidRPr="007F0D76">
        <w:t>Золпидем</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outlineLvl w:val="5"/>
      </w:pPr>
      <w:r w:rsidRPr="007F0D76">
        <w:t>Препараты для лечения опиоидных наркоманий и алкоголизма</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pPr>
      <w:r w:rsidRPr="007F0D76">
        <w:t>Лидевин</w:t>
      </w:r>
    </w:p>
    <w:p w:rsidR="00D1418A" w:rsidRPr="007F0D76" w:rsidRDefault="00D1418A" w:rsidP="00D1418A">
      <w:pPr>
        <w:widowControl w:val="0"/>
        <w:autoSpaceDE w:val="0"/>
        <w:autoSpaceDN w:val="0"/>
        <w:jc w:val="both"/>
      </w:pPr>
      <w:r w:rsidRPr="007F0D76">
        <w:t>Дисульфирам</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outlineLvl w:val="5"/>
      </w:pPr>
      <w:r w:rsidRPr="007F0D76">
        <w:t>Прочие препараты, влияющие на центральную нервную систему</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pPr>
      <w:r w:rsidRPr="007F0D76">
        <w:t>Гамма-аминомасляная кислота</w:t>
      </w:r>
    </w:p>
    <w:p w:rsidR="00D1418A" w:rsidRPr="007F0D76" w:rsidRDefault="00D1418A" w:rsidP="00D1418A">
      <w:pPr>
        <w:widowControl w:val="0"/>
        <w:autoSpaceDE w:val="0"/>
        <w:autoSpaceDN w:val="0"/>
        <w:jc w:val="both"/>
      </w:pPr>
      <w:r w:rsidRPr="007F0D76">
        <w:t>Гопантеновая кислота</w:t>
      </w:r>
    </w:p>
    <w:p w:rsidR="00D1418A" w:rsidRPr="007F0D76" w:rsidRDefault="00D1418A" w:rsidP="00D1418A">
      <w:pPr>
        <w:widowControl w:val="0"/>
        <w:autoSpaceDE w:val="0"/>
        <w:autoSpaceDN w:val="0"/>
        <w:jc w:val="both"/>
      </w:pPr>
      <w:r w:rsidRPr="007F0D76">
        <w:t>Гексобендин + этамиван + этофиллин</w:t>
      </w:r>
    </w:p>
    <w:p w:rsidR="00D1418A" w:rsidRPr="007F0D76" w:rsidRDefault="00D1418A" w:rsidP="00D1418A">
      <w:pPr>
        <w:widowControl w:val="0"/>
        <w:autoSpaceDE w:val="0"/>
        <w:autoSpaceDN w:val="0"/>
        <w:jc w:val="both"/>
      </w:pPr>
      <w:r w:rsidRPr="007F0D76">
        <w:t>Дистигмина бромид</w:t>
      </w:r>
    </w:p>
    <w:p w:rsidR="00D1418A" w:rsidRPr="007F0D76" w:rsidRDefault="00D1418A" w:rsidP="00D1418A">
      <w:pPr>
        <w:widowControl w:val="0"/>
        <w:autoSpaceDE w:val="0"/>
        <w:autoSpaceDN w:val="0"/>
        <w:jc w:val="both"/>
      </w:pPr>
      <w:r w:rsidRPr="007F0D76">
        <w:t>Никотиноилгамма-аминомасляная кислота</w:t>
      </w:r>
    </w:p>
    <w:p w:rsidR="00D1418A" w:rsidRPr="007F0D76" w:rsidRDefault="00D1418A" w:rsidP="00D1418A">
      <w:pPr>
        <w:widowControl w:val="0"/>
        <w:autoSpaceDE w:val="0"/>
        <w:autoSpaceDN w:val="0"/>
        <w:jc w:val="both"/>
      </w:pPr>
      <w:r w:rsidRPr="007F0D76">
        <w:t>Ницерголин</w:t>
      </w:r>
    </w:p>
    <w:p w:rsidR="00D1418A" w:rsidRPr="007F0D76" w:rsidRDefault="00D1418A" w:rsidP="00D1418A">
      <w:pPr>
        <w:widowControl w:val="0"/>
        <w:autoSpaceDE w:val="0"/>
        <w:autoSpaceDN w:val="0"/>
        <w:jc w:val="both"/>
      </w:pPr>
      <w:r w:rsidRPr="007F0D76">
        <w:t>Оксиметилэтилпиридинасукцинат</w:t>
      </w:r>
    </w:p>
    <w:p w:rsidR="00D1418A" w:rsidRPr="007F0D76" w:rsidRDefault="00D1418A" w:rsidP="00D1418A">
      <w:pPr>
        <w:widowControl w:val="0"/>
        <w:autoSpaceDE w:val="0"/>
        <w:autoSpaceDN w:val="0"/>
        <w:jc w:val="both"/>
      </w:pPr>
      <w:r w:rsidRPr="007F0D76">
        <w:t>Циннаризин</w:t>
      </w:r>
    </w:p>
    <w:p w:rsidR="00D1418A" w:rsidRPr="007F0D76" w:rsidRDefault="00D1418A" w:rsidP="00D1418A">
      <w:pPr>
        <w:widowControl w:val="0"/>
        <w:autoSpaceDE w:val="0"/>
        <w:autoSpaceDN w:val="0"/>
        <w:jc w:val="both"/>
      </w:pPr>
      <w:r w:rsidRPr="007F0D76">
        <w:t>Ропинирол</w:t>
      </w:r>
    </w:p>
    <w:p w:rsidR="00D1418A" w:rsidRPr="007F0D76" w:rsidRDefault="00D1418A" w:rsidP="00D1418A">
      <w:pPr>
        <w:widowControl w:val="0"/>
        <w:autoSpaceDE w:val="0"/>
        <w:autoSpaceDN w:val="0"/>
        <w:jc w:val="both"/>
      </w:pPr>
      <w:r w:rsidRPr="007F0D76">
        <w:t>Пирацетам + циннаризин</w:t>
      </w:r>
    </w:p>
    <w:p w:rsidR="00D1418A" w:rsidRPr="007F0D76" w:rsidRDefault="00D1418A" w:rsidP="00D1418A">
      <w:pPr>
        <w:widowControl w:val="0"/>
        <w:autoSpaceDE w:val="0"/>
        <w:autoSpaceDN w:val="0"/>
        <w:jc w:val="both"/>
      </w:pPr>
      <w:r w:rsidRPr="007F0D76">
        <w:t>Пиритинол</w:t>
      </w:r>
    </w:p>
    <w:p w:rsidR="00D1418A" w:rsidRPr="007F0D76" w:rsidRDefault="00D1418A" w:rsidP="00D1418A">
      <w:pPr>
        <w:widowControl w:val="0"/>
        <w:autoSpaceDE w:val="0"/>
        <w:autoSpaceDN w:val="0"/>
        <w:jc w:val="both"/>
      </w:pPr>
      <w:r w:rsidRPr="007F0D76">
        <w:t>Сульбутиамин</w:t>
      </w:r>
    </w:p>
    <w:p w:rsidR="00D1418A" w:rsidRPr="007F0D76" w:rsidRDefault="00D1418A" w:rsidP="00D1418A">
      <w:pPr>
        <w:widowControl w:val="0"/>
        <w:autoSpaceDE w:val="0"/>
        <w:autoSpaceDN w:val="0"/>
        <w:jc w:val="both"/>
      </w:pPr>
      <w:r w:rsidRPr="007F0D76">
        <w:t>Фенилоксопирролидинил-ацетамид</w:t>
      </w:r>
    </w:p>
    <w:p w:rsidR="00D1418A" w:rsidRPr="007F0D76" w:rsidRDefault="00D1418A" w:rsidP="00D1418A">
      <w:pPr>
        <w:widowControl w:val="0"/>
        <w:autoSpaceDE w:val="0"/>
        <w:autoSpaceDN w:val="0"/>
        <w:jc w:val="both"/>
      </w:pPr>
      <w:r w:rsidRPr="007F0D76">
        <w:t>Аминофенилмасляная кислота</w:t>
      </w:r>
    </w:p>
    <w:p w:rsidR="00D1418A" w:rsidRPr="007F0D76" w:rsidRDefault="00D1418A" w:rsidP="00D1418A">
      <w:pPr>
        <w:widowControl w:val="0"/>
        <w:autoSpaceDE w:val="0"/>
        <w:autoSpaceDN w:val="0"/>
        <w:jc w:val="both"/>
      </w:pPr>
      <w:r w:rsidRPr="007F0D76">
        <w:t>Флумазенил</w:t>
      </w:r>
    </w:p>
    <w:p w:rsidR="00D1418A" w:rsidRPr="007F0D76" w:rsidRDefault="00D1418A" w:rsidP="00D1418A">
      <w:pPr>
        <w:widowControl w:val="0"/>
        <w:autoSpaceDE w:val="0"/>
        <w:autoSpaceDN w:val="0"/>
        <w:jc w:val="both"/>
      </w:pPr>
      <w:r w:rsidRPr="007F0D76">
        <w:t>Цитофлавин</w:t>
      </w:r>
    </w:p>
    <w:p w:rsidR="00D1418A" w:rsidRPr="007F0D76" w:rsidRDefault="00D1418A" w:rsidP="00D1418A">
      <w:pPr>
        <w:widowControl w:val="0"/>
        <w:autoSpaceDE w:val="0"/>
        <w:autoSpaceDN w:val="0"/>
        <w:jc w:val="both"/>
      </w:pPr>
    </w:p>
    <w:p w:rsidR="00D1418A" w:rsidRDefault="00D1418A" w:rsidP="00D1418A">
      <w:pPr>
        <w:widowControl w:val="0"/>
        <w:autoSpaceDE w:val="0"/>
        <w:autoSpaceDN w:val="0"/>
        <w:jc w:val="both"/>
        <w:outlineLvl w:val="4"/>
      </w:pPr>
      <w:r w:rsidRPr="007F0D76">
        <w:t>Препараты для профилактики и лечения инфекций</w:t>
      </w:r>
    </w:p>
    <w:p w:rsidR="00D1418A" w:rsidRPr="007F0D76" w:rsidRDefault="00D1418A" w:rsidP="00D1418A">
      <w:pPr>
        <w:widowControl w:val="0"/>
        <w:autoSpaceDE w:val="0"/>
        <w:autoSpaceDN w:val="0"/>
        <w:jc w:val="both"/>
        <w:outlineLvl w:val="4"/>
      </w:pPr>
    </w:p>
    <w:p w:rsidR="00D1418A" w:rsidRPr="007F0D76" w:rsidRDefault="00D1418A" w:rsidP="00D1418A">
      <w:pPr>
        <w:widowControl w:val="0"/>
        <w:autoSpaceDE w:val="0"/>
        <w:autoSpaceDN w:val="0"/>
        <w:jc w:val="both"/>
      </w:pPr>
      <w:r w:rsidRPr="007F0D76">
        <w:t>Альбендазол</w:t>
      </w:r>
    </w:p>
    <w:p w:rsidR="00D1418A" w:rsidRPr="007F0D76" w:rsidRDefault="00D1418A" w:rsidP="00D1418A">
      <w:pPr>
        <w:widowControl w:val="0"/>
        <w:autoSpaceDE w:val="0"/>
        <w:autoSpaceDN w:val="0"/>
        <w:jc w:val="both"/>
      </w:pPr>
      <w:r w:rsidRPr="007F0D76">
        <w:t>Амоксициллин + сульбактам</w:t>
      </w:r>
    </w:p>
    <w:p w:rsidR="00D1418A" w:rsidRPr="007F0D76" w:rsidRDefault="00D1418A" w:rsidP="00D1418A">
      <w:pPr>
        <w:widowControl w:val="0"/>
        <w:autoSpaceDE w:val="0"/>
        <w:autoSpaceDN w:val="0"/>
        <w:jc w:val="both"/>
      </w:pPr>
      <w:r w:rsidRPr="007F0D76">
        <w:t>Ампициллин + оксациллин</w:t>
      </w:r>
    </w:p>
    <w:p w:rsidR="00D1418A" w:rsidRPr="007F0D76" w:rsidRDefault="00D1418A" w:rsidP="00D1418A">
      <w:pPr>
        <w:widowControl w:val="0"/>
        <w:autoSpaceDE w:val="0"/>
        <w:autoSpaceDN w:val="0"/>
        <w:jc w:val="both"/>
      </w:pPr>
      <w:r w:rsidRPr="007F0D76">
        <w:t>Бацитрацин + неомицин</w:t>
      </w:r>
    </w:p>
    <w:p w:rsidR="00D1418A" w:rsidRPr="007F0D76" w:rsidRDefault="00D1418A" w:rsidP="00D1418A">
      <w:pPr>
        <w:widowControl w:val="0"/>
        <w:autoSpaceDE w:val="0"/>
        <w:autoSpaceDN w:val="0"/>
        <w:jc w:val="both"/>
      </w:pPr>
      <w:r w:rsidRPr="007F0D76">
        <w:t>Бензатина бензилпенициллин + Бензилпенициллин прокаина + Бензилпенициллин</w:t>
      </w:r>
    </w:p>
    <w:p w:rsidR="00D1418A" w:rsidRPr="007F0D76" w:rsidRDefault="00D1418A" w:rsidP="00D1418A">
      <w:pPr>
        <w:widowControl w:val="0"/>
        <w:autoSpaceDE w:val="0"/>
        <w:autoSpaceDN w:val="0"/>
        <w:jc w:val="both"/>
      </w:pPr>
      <w:r w:rsidRPr="007F0D76">
        <w:lastRenderedPageBreak/>
        <w:t>Бензатина бензилпенициллин + Бензилпенициллин прокаина</w:t>
      </w:r>
    </w:p>
    <w:p w:rsidR="00D1418A" w:rsidRPr="007F0D76" w:rsidRDefault="00D1418A" w:rsidP="00D1418A">
      <w:pPr>
        <w:widowControl w:val="0"/>
        <w:autoSpaceDE w:val="0"/>
        <w:autoSpaceDN w:val="0"/>
        <w:jc w:val="both"/>
      </w:pPr>
      <w:r w:rsidRPr="007F0D76">
        <w:t>Деготь + Трибромфенолята висмута и Висмута оксида комплекс</w:t>
      </w:r>
    </w:p>
    <w:p w:rsidR="00D1418A" w:rsidRPr="007F0D76" w:rsidRDefault="00D1418A" w:rsidP="00D1418A">
      <w:pPr>
        <w:widowControl w:val="0"/>
        <w:autoSpaceDE w:val="0"/>
        <w:autoSpaceDN w:val="0"/>
        <w:jc w:val="both"/>
      </w:pPr>
      <w:r w:rsidRPr="007F0D76">
        <w:t>Грамицидин C</w:t>
      </w:r>
    </w:p>
    <w:p w:rsidR="00D1418A" w:rsidRPr="007F0D76" w:rsidRDefault="00D1418A" w:rsidP="00D1418A">
      <w:pPr>
        <w:widowControl w:val="0"/>
        <w:autoSpaceDE w:val="0"/>
        <w:autoSpaceDN w:val="0"/>
        <w:jc w:val="both"/>
      </w:pPr>
      <w:r w:rsidRPr="007F0D76">
        <w:t>Карбенициллин</w:t>
      </w:r>
    </w:p>
    <w:p w:rsidR="00D1418A" w:rsidRPr="007F0D76" w:rsidRDefault="00D1418A" w:rsidP="00D1418A">
      <w:pPr>
        <w:widowControl w:val="0"/>
        <w:autoSpaceDE w:val="0"/>
        <w:autoSpaceDN w:val="0"/>
        <w:jc w:val="both"/>
      </w:pPr>
      <w:r w:rsidRPr="007F0D76">
        <w:t>Диоксометилтетрагидропиримидин + Хлорамфеникол</w:t>
      </w:r>
    </w:p>
    <w:p w:rsidR="00D1418A" w:rsidRPr="007F0D76" w:rsidRDefault="00D1418A" w:rsidP="00D1418A">
      <w:pPr>
        <w:widowControl w:val="0"/>
        <w:autoSpaceDE w:val="0"/>
        <w:autoSpaceDN w:val="0"/>
        <w:jc w:val="both"/>
      </w:pPr>
      <w:r w:rsidRPr="007F0D76">
        <w:t>Линкомицин</w:t>
      </w:r>
    </w:p>
    <w:p w:rsidR="00D1418A" w:rsidRPr="007F0D76" w:rsidRDefault="00D1418A" w:rsidP="00D1418A">
      <w:pPr>
        <w:widowControl w:val="0"/>
        <w:autoSpaceDE w:val="0"/>
        <w:autoSpaceDN w:val="0"/>
        <w:jc w:val="both"/>
      </w:pPr>
      <w:r w:rsidRPr="007F0D76">
        <w:t>Мидекамицин</w:t>
      </w:r>
    </w:p>
    <w:p w:rsidR="00D1418A" w:rsidRPr="007F0D76" w:rsidRDefault="00D1418A" w:rsidP="00D1418A">
      <w:pPr>
        <w:widowControl w:val="0"/>
        <w:autoSpaceDE w:val="0"/>
        <w:autoSpaceDN w:val="0"/>
        <w:jc w:val="both"/>
      </w:pPr>
      <w:r w:rsidRPr="007F0D76">
        <w:t>Ампициллин + сульбактам + сультамициллин</w:t>
      </w:r>
    </w:p>
    <w:p w:rsidR="00D1418A" w:rsidRPr="007F0D76" w:rsidRDefault="00D1418A" w:rsidP="00D1418A">
      <w:pPr>
        <w:widowControl w:val="0"/>
        <w:autoSpaceDE w:val="0"/>
        <w:autoSpaceDN w:val="0"/>
        <w:jc w:val="both"/>
      </w:pPr>
      <w:r w:rsidRPr="007F0D76">
        <w:t>Мупироцин</w:t>
      </w:r>
    </w:p>
    <w:p w:rsidR="00D1418A" w:rsidRPr="007F0D76" w:rsidRDefault="00D1418A" w:rsidP="00D1418A">
      <w:pPr>
        <w:widowControl w:val="0"/>
        <w:autoSpaceDE w:val="0"/>
        <w:autoSpaceDN w:val="0"/>
        <w:jc w:val="both"/>
      </w:pPr>
      <w:r w:rsidRPr="007F0D76">
        <w:t>Нитроксолин</w:t>
      </w:r>
    </w:p>
    <w:p w:rsidR="00D1418A" w:rsidRPr="007F0D76" w:rsidRDefault="00D1418A" w:rsidP="00D1418A">
      <w:pPr>
        <w:widowControl w:val="0"/>
        <w:autoSpaceDE w:val="0"/>
        <w:autoSpaceDN w:val="0"/>
        <w:jc w:val="both"/>
      </w:pPr>
      <w:r w:rsidRPr="007F0D76">
        <w:t>Нитрофурантоин</w:t>
      </w:r>
    </w:p>
    <w:p w:rsidR="00D1418A" w:rsidRPr="007F0D76" w:rsidRDefault="00D1418A" w:rsidP="00D1418A">
      <w:pPr>
        <w:widowControl w:val="0"/>
        <w:autoSpaceDE w:val="0"/>
        <w:autoSpaceDN w:val="0"/>
        <w:jc w:val="both"/>
      </w:pPr>
      <w:r w:rsidRPr="007F0D76">
        <w:t>Норфлоксацин</w:t>
      </w:r>
    </w:p>
    <w:p w:rsidR="00D1418A" w:rsidRPr="007F0D76" w:rsidRDefault="00D1418A" w:rsidP="00D1418A">
      <w:pPr>
        <w:widowControl w:val="0"/>
        <w:autoSpaceDE w:val="0"/>
        <w:autoSpaceDN w:val="0"/>
        <w:jc w:val="both"/>
      </w:pPr>
      <w:r w:rsidRPr="007F0D76">
        <w:t>Пефлоксацин</w:t>
      </w:r>
    </w:p>
    <w:p w:rsidR="00D1418A" w:rsidRPr="007F0D76" w:rsidRDefault="00D1418A" w:rsidP="00D1418A">
      <w:pPr>
        <w:widowControl w:val="0"/>
        <w:autoSpaceDE w:val="0"/>
        <w:autoSpaceDN w:val="0"/>
        <w:jc w:val="both"/>
      </w:pPr>
      <w:r w:rsidRPr="007F0D76">
        <w:t>Пипемидовая кислота</w:t>
      </w:r>
    </w:p>
    <w:p w:rsidR="00D1418A" w:rsidRPr="007F0D76" w:rsidRDefault="00D1418A" w:rsidP="00D1418A">
      <w:pPr>
        <w:widowControl w:val="0"/>
        <w:autoSpaceDE w:val="0"/>
        <w:autoSpaceDN w:val="0"/>
        <w:jc w:val="both"/>
      </w:pPr>
      <w:r w:rsidRPr="007F0D76">
        <w:t>Прокаин-бензилпенициллин</w:t>
      </w:r>
    </w:p>
    <w:p w:rsidR="00D1418A" w:rsidRPr="007F0D76" w:rsidRDefault="00D1418A" w:rsidP="00D1418A">
      <w:pPr>
        <w:widowControl w:val="0"/>
        <w:autoSpaceDE w:val="0"/>
        <w:autoSpaceDN w:val="0"/>
        <w:jc w:val="both"/>
      </w:pPr>
      <w:r w:rsidRPr="007F0D76">
        <w:t>Спирамицин</w:t>
      </w:r>
    </w:p>
    <w:p w:rsidR="00D1418A" w:rsidRPr="007F0D76" w:rsidRDefault="00D1418A" w:rsidP="00D1418A">
      <w:pPr>
        <w:widowControl w:val="0"/>
        <w:autoSpaceDE w:val="0"/>
        <w:autoSpaceDN w:val="0"/>
        <w:jc w:val="both"/>
      </w:pPr>
      <w:r w:rsidRPr="007F0D76">
        <w:t>Сульфацетамид</w:t>
      </w:r>
    </w:p>
    <w:p w:rsidR="00D1418A" w:rsidRPr="007F0D76" w:rsidRDefault="00D1418A" w:rsidP="00D1418A">
      <w:pPr>
        <w:widowControl w:val="0"/>
        <w:autoSpaceDE w:val="0"/>
        <w:autoSpaceDN w:val="0"/>
        <w:jc w:val="both"/>
      </w:pPr>
      <w:r w:rsidRPr="007F0D76">
        <w:t>Тержинан</w:t>
      </w:r>
    </w:p>
    <w:p w:rsidR="00D1418A" w:rsidRPr="007F0D76" w:rsidRDefault="00D1418A" w:rsidP="00D1418A">
      <w:pPr>
        <w:widowControl w:val="0"/>
        <w:autoSpaceDE w:val="0"/>
        <w:autoSpaceDN w:val="0"/>
        <w:jc w:val="both"/>
      </w:pPr>
      <w:r w:rsidRPr="007F0D76">
        <w:t>Тикарциллин + клавулановая кислота</w:t>
      </w:r>
    </w:p>
    <w:p w:rsidR="00D1418A" w:rsidRPr="007F0D76" w:rsidRDefault="00D1418A" w:rsidP="00D1418A">
      <w:pPr>
        <w:widowControl w:val="0"/>
        <w:autoSpaceDE w:val="0"/>
        <w:autoSpaceDN w:val="0"/>
        <w:jc w:val="both"/>
      </w:pPr>
      <w:r w:rsidRPr="007F0D76">
        <w:t>Фуразидин</w:t>
      </w:r>
    </w:p>
    <w:p w:rsidR="00D1418A" w:rsidRPr="007F0D76" w:rsidRDefault="00D1418A" w:rsidP="00D1418A">
      <w:pPr>
        <w:widowControl w:val="0"/>
        <w:autoSpaceDE w:val="0"/>
        <w:autoSpaceDN w:val="0"/>
        <w:jc w:val="both"/>
      </w:pPr>
      <w:r w:rsidRPr="007F0D76">
        <w:t>Фуразолидон</w:t>
      </w:r>
    </w:p>
    <w:p w:rsidR="00D1418A" w:rsidRPr="007F0D76" w:rsidRDefault="00D1418A" w:rsidP="00D1418A">
      <w:pPr>
        <w:widowControl w:val="0"/>
        <w:autoSpaceDE w:val="0"/>
        <w:autoSpaceDN w:val="0"/>
        <w:jc w:val="both"/>
      </w:pPr>
      <w:r w:rsidRPr="007F0D76">
        <w:t>Цефаклор</w:t>
      </w:r>
    </w:p>
    <w:p w:rsidR="00D1418A" w:rsidRPr="007F0D76" w:rsidRDefault="00D1418A" w:rsidP="00D1418A">
      <w:pPr>
        <w:widowControl w:val="0"/>
        <w:autoSpaceDE w:val="0"/>
        <w:autoSpaceDN w:val="0"/>
        <w:jc w:val="both"/>
      </w:pPr>
      <w:r w:rsidRPr="007F0D76">
        <w:t>Цефиксим</w:t>
      </w:r>
    </w:p>
    <w:p w:rsidR="00D1418A" w:rsidRPr="007F0D76" w:rsidRDefault="00D1418A" w:rsidP="00D1418A">
      <w:pPr>
        <w:widowControl w:val="0"/>
        <w:autoSpaceDE w:val="0"/>
        <w:autoSpaceDN w:val="0"/>
        <w:jc w:val="both"/>
      </w:pPr>
      <w:r w:rsidRPr="007F0D76">
        <w:t>Цефипим+сульбактам</w:t>
      </w:r>
    </w:p>
    <w:p w:rsidR="00D1418A" w:rsidRPr="007F0D76" w:rsidRDefault="00D1418A" w:rsidP="00D1418A">
      <w:pPr>
        <w:widowControl w:val="0"/>
        <w:autoSpaceDE w:val="0"/>
        <w:autoSpaceDN w:val="0"/>
        <w:jc w:val="both"/>
      </w:pPr>
      <w:r w:rsidRPr="007F0D76">
        <w:t>Цефотаксим+сульбактам</w:t>
      </w:r>
    </w:p>
    <w:p w:rsidR="00D1418A" w:rsidRPr="007F0D76" w:rsidRDefault="00D1418A" w:rsidP="00D1418A">
      <w:pPr>
        <w:widowControl w:val="0"/>
        <w:autoSpaceDE w:val="0"/>
        <w:autoSpaceDN w:val="0"/>
        <w:jc w:val="both"/>
      </w:pPr>
      <w:r w:rsidRPr="007F0D76">
        <w:t>Нетилмицин</w:t>
      </w:r>
    </w:p>
    <w:p w:rsidR="00D1418A" w:rsidRPr="007F0D76" w:rsidRDefault="00D1418A" w:rsidP="00D1418A">
      <w:pPr>
        <w:widowControl w:val="0"/>
        <w:autoSpaceDE w:val="0"/>
        <w:autoSpaceDN w:val="0"/>
        <w:jc w:val="both"/>
      </w:pPr>
      <w:r w:rsidRPr="007F0D76">
        <w:t>Цефтриаксон+сульбактам</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outlineLvl w:val="5"/>
      </w:pPr>
      <w:r w:rsidRPr="007F0D76">
        <w:t>Противотуберкулезные препараты</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pPr>
      <w:r w:rsidRPr="007F0D76">
        <w:t>Изоникотиноилгидразин железа сульфата дигидрат</w:t>
      </w:r>
    </w:p>
    <w:p w:rsidR="00D1418A" w:rsidRPr="007F0D76" w:rsidRDefault="00D1418A" w:rsidP="00D1418A">
      <w:pPr>
        <w:widowControl w:val="0"/>
        <w:autoSpaceDE w:val="0"/>
        <w:autoSpaceDN w:val="0"/>
        <w:jc w:val="both"/>
      </w:pPr>
      <w:r w:rsidRPr="007F0D76">
        <w:t>Изониазид + Пиразинамид + Пиридоксин</w:t>
      </w:r>
    </w:p>
    <w:p w:rsidR="00D1418A" w:rsidRPr="007F0D76" w:rsidRDefault="00D1418A" w:rsidP="00D1418A">
      <w:pPr>
        <w:widowControl w:val="0"/>
        <w:autoSpaceDE w:val="0"/>
        <w:autoSpaceDN w:val="0"/>
        <w:jc w:val="both"/>
      </w:pPr>
      <w:r w:rsidRPr="007F0D76">
        <w:t>Изониазид + Этамбутол + Пиридоксин</w:t>
      </w:r>
    </w:p>
    <w:p w:rsidR="00D1418A" w:rsidRPr="007F0D76" w:rsidRDefault="00D1418A" w:rsidP="00D1418A">
      <w:pPr>
        <w:widowControl w:val="0"/>
        <w:autoSpaceDE w:val="0"/>
        <w:autoSpaceDN w:val="0"/>
        <w:jc w:val="both"/>
      </w:pPr>
      <w:r w:rsidRPr="007F0D76">
        <w:t>Изониазид + левофлоксацин + пиразинамид + рифампицин + пиридоксин</w:t>
      </w:r>
    </w:p>
    <w:p w:rsidR="00D1418A" w:rsidRDefault="00D1418A" w:rsidP="00D1418A">
      <w:pPr>
        <w:widowControl w:val="0"/>
        <w:autoSpaceDE w:val="0"/>
        <w:autoSpaceDN w:val="0"/>
        <w:jc w:val="both"/>
      </w:pPr>
      <w:r w:rsidRPr="007F0D76">
        <w:t>Фтивазид</w:t>
      </w:r>
    </w:p>
    <w:p w:rsidR="00D1418A" w:rsidRPr="007F0D76" w:rsidRDefault="00D1418A" w:rsidP="00D1418A">
      <w:pPr>
        <w:widowControl w:val="0"/>
        <w:autoSpaceDE w:val="0"/>
        <w:autoSpaceDN w:val="0"/>
        <w:jc w:val="both"/>
      </w:pPr>
    </w:p>
    <w:p w:rsidR="00D1418A" w:rsidRDefault="00D1418A" w:rsidP="00D1418A">
      <w:pPr>
        <w:widowControl w:val="0"/>
        <w:autoSpaceDE w:val="0"/>
        <w:autoSpaceDN w:val="0"/>
        <w:jc w:val="both"/>
        <w:outlineLvl w:val="5"/>
      </w:pPr>
      <w:r w:rsidRPr="007F0D76">
        <w:t>Противовирусные препараты</w:t>
      </w:r>
    </w:p>
    <w:p w:rsidR="00D1418A" w:rsidRPr="007F0D76" w:rsidRDefault="00D1418A" w:rsidP="00D1418A">
      <w:pPr>
        <w:widowControl w:val="0"/>
        <w:autoSpaceDE w:val="0"/>
        <w:autoSpaceDN w:val="0"/>
        <w:jc w:val="both"/>
        <w:outlineLvl w:val="5"/>
      </w:pPr>
    </w:p>
    <w:p w:rsidR="00D1418A" w:rsidRPr="007F0D76" w:rsidRDefault="00D1418A" w:rsidP="00D1418A">
      <w:pPr>
        <w:widowControl w:val="0"/>
        <w:autoSpaceDE w:val="0"/>
        <w:autoSpaceDN w:val="0"/>
        <w:jc w:val="both"/>
      </w:pPr>
      <w:r w:rsidRPr="007F0D76">
        <w:t>Занамивир</w:t>
      </w:r>
    </w:p>
    <w:p w:rsidR="00D1418A" w:rsidRPr="007F0D76" w:rsidRDefault="00D1418A" w:rsidP="00D1418A">
      <w:pPr>
        <w:widowControl w:val="0"/>
        <w:autoSpaceDE w:val="0"/>
        <w:autoSpaceDN w:val="0"/>
        <w:jc w:val="both"/>
      </w:pPr>
      <w:r w:rsidRPr="007F0D76">
        <w:t>Ифавиренц</w:t>
      </w:r>
    </w:p>
    <w:p w:rsidR="00D1418A" w:rsidRPr="007F0D76" w:rsidRDefault="00D1418A" w:rsidP="00D1418A">
      <w:pPr>
        <w:widowControl w:val="0"/>
        <w:autoSpaceDE w:val="0"/>
        <w:autoSpaceDN w:val="0"/>
        <w:jc w:val="both"/>
      </w:pPr>
      <w:r w:rsidRPr="007F0D76">
        <w:t>Панавир</w:t>
      </w:r>
    </w:p>
    <w:p w:rsidR="00D1418A" w:rsidRPr="007F0D76" w:rsidRDefault="00D1418A" w:rsidP="00D1418A">
      <w:pPr>
        <w:widowControl w:val="0"/>
        <w:autoSpaceDE w:val="0"/>
        <w:autoSpaceDN w:val="0"/>
        <w:jc w:val="both"/>
      </w:pPr>
      <w:r w:rsidRPr="007F0D76">
        <w:t>Римантадин</w:t>
      </w:r>
    </w:p>
    <w:p w:rsidR="00D1418A" w:rsidRPr="007F0D76" w:rsidRDefault="00D1418A" w:rsidP="00D1418A">
      <w:pPr>
        <w:widowControl w:val="0"/>
        <w:autoSpaceDE w:val="0"/>
        <w:autoSpaceDN w:val="0"/>
        <w:jc w:val="both"/>
      </w:pPr>
      <w:r w:rsidRPr="007F0D76">
        <w:t>Валацикловир</w:t>
      </w:r>
    </w:p>
    <w:p w:rsidR="00D1418A" w:rsidRPr="007F0D76" w:rsidRDefault="00D1418A" w:rsidP="00D1418A">
      <w:pPr>
        <w:widowControl w:val="0"/>
        <w:autoSpaceDE w:val="0"/>
        <w:autoSpaceDN w:val="0"/>
        <w:jc w:val="both"/>
      </w:pPr>
      <w:r w:rsidRPr="007F0D76">
        <w:t>Фамцикловир</w:t>
      </w:r>
    </w:p>
    <w:p w:rsidR="00D1418A" w:rsidRPr="007F0D76" w:rsidRDefault="00D1418A" w:rsidP="00D1418A">
      <w:pPr>
        <w:widowControl w:val="0"/>
        <w:autoSpaceDE w:val="0"/>
        <w:autoSpaceDN w:val="0"/>
        <w:jc w:val="both"/>
      </w:pPr>
      <w:r w:rsidRPr="007F0D76">
        <w:t>Фоскарнет натрий</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outlineLvl w:val="5"/>
      </w:pPr>
      <w:r w:rsidRPr="007F0D76">
        <w:t>Противогрибковые препараты</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pPr>
      <w:r w:rsidRPr="007F0D76">
        <w:t>Амфотерицин B + метилглукамин</w:t>
      </w:r>
    </w:p>
    <w:p w:rsidR="00D1418A" w:rsidRPr="007F0D76" w:rsidRDefault="00D1418A" w:rsidP="00D1418A">
      <w:pPr>
        <w:widowControl w:val="0"/>
        <w:autoSpaceDE w:val="0"/>
        <w:autoSpaceDN w:val="0"/>
        <w:jc w:val="both"/>
      </w:pPr>
      <w:r w:rsidRPr="007F0D76">
        <w:t>Бутоконазол</w:t>
      </w:r>
    </w:p>
    <w:p w:rsidR="00D1418A" w:rsidRPr="007F0D76" w:rsidRDefault="00D1418A" w:rsidP="00D1418A">
      <w:pPr>
        <w:widowControl w:val="0"/>
        <w:autoSpaceDE w:val="0"/>
        <w:autoSpaceDN w:val="0"/>
        <w:jc w:val="both"/>
      </w:pPr>
      <w:r w:rsidRPr="007F0D76">
        <w:t>Гризеофульвин</w:t>
      </w:r>
    </w:p>
    <w:p w:rsidR="00D1418A" w:rsidRPr="007F0D76" w:rsidRDefault="00D1418A" w:rsidP="00D1418A">
      <w:pPr>
        <w:widowControl w:val="0"/>
        <w:autoSpaceDE w:val="0"/>
        <w:autoSpaceDN w:val="0"/>
        <w:jc w:val="both"/>
      </w:pPr>
      <w:r w:rsidRPr="007F0D76">
        <w:t>Итраконазол</w:t>
      </w:r>
    </w:p>
    <w:p w:rsidR="00D1418A" w:rsidRPr="007F0D76" w:rsidRDefault="00D1418A" w:rsidP="00D1418A">
      <w:pPr>
        <w:widowControl w:val="0"/>
        <w:autoSpaceDE w:val="0"/>
        <w:autoSpaceDN w:val="0"/>
        <w:jc w:val="both"/>
      </w:pPr>
      <w:r w:rsidRPr="007F0D76">
        <w:t>Леворин</w:t>
      </w:r>
    </w:p>
    <w:p w:rsidR="00D1418A" w:rsidRPr="007F0D76" w:rsidRDefault="00D1418A" w:rsidP="00D1418A">
      <w:pPr>
        <w:widowControl w:val="0"/>
        <w:autoSpaceDE w:val="0"/>
        <w:autoSpaceDN w:val="0"/>
        <w:jc w:val="both"/>
      </w:pPr>
      <w:r w:rsidRPr="007F0D76">
        <w:t>Кетоконазол</w:t>
      </w:r>
    </w:p>
    <w:p w:rsidR="00D1418A" w:rsidRPr="007F0D76" w:rsidRDefault="00D1418A" w:rsidP="00D1418A">
      <w:pPr>
        <w:widowControl w:val="0"/>
        <w:autoSpaceDE w:val="0"/>
        <w:autoSpaceDN w:val="0"/>
        <w:jc w:val="both"/>
      </w:pPr>
      <w:r w:rsidRPr="007F0D76">
        <w:t>Тербинафин</w:t>
      </w:r>
    </w:p>
    <w:p w:rsidR="00D1418A" w:rsidRDefault="00D1418A" w:rsidP="00D1418A">
      <w:pPr>
        <w:widowControl w:val="0"/>
        <w:autoSpaceDE w:val="0"/>
        <w:autoSpaceDN w:val="0"/>
        <w:jc w:val="both"/>
      </w:pPr>
      <w:r w:rsidRPr="007F0D76">
        <w:t>Эконазол</w:t>
      </w:r>
    </w:p>
    <w:p w:rsidR="00D1418A" w:rsidRPr="007F0D76" w:rsidRDefault="00D1418A" w:rsidP="00D1418A">
      <w:pPr>
        <w:widowControl w:val="0"/>
        <w:autoSpaceDE w:val="0"/>
        <w:autoSpaceDN w:val="0"/>
        <w:jc w:val="both"/>
      </w:pPr>
    </w:p>
    <w:p w:rsidR="00D1418A" w:rsidRDefault="00D1418A" w:rsidP="00D1418A">
      <w:pPr>
        <w:widowControl w:val="0"/>
        <w:autoSpaceDE w:val="0"/>
        <w:autoSpaceDN w:val="0"/>
        <w:jc w:val="both"/>
        <w:outlineLvl w:val="5"/>
      </w:pPr>
      <w:r w:rsidRPr="007F0D76">
        <w:t>Противопротозойные и противомалярийные препараты</w:t>
      </w:r>
    </w:p>
    <w:p w:rsidR="00D1418A" w:rsidRPr="007F0D76" w:rsidRDefault="00D1418A" w:rsidP="00D1418A">
      <w:pPr>
        <w:widowControl w:val="0"/>
        <w:autoSpaceDE w:val="0"/>
        <w:autoSpaceDN w:val="0"/>
        <w:jc w:val="both"/>
        <w:outlineLvl w:val="5"/>
      </w:pPr>
    </w:p>
    <w:p w:rsidR="00D1418A" w:rsidRPr="007F0D76" w:rsidRDefault="00D1418A" w:rsidP="00D1418A">
      <w:pPr>
        <w:widowControl w:val="0"/>
        <w:autoSpaceDE w:val="0"/>
        <w:autoSpaceDN w:val="0"/>
        <w:jc w:val="both"/>
      </w:pPr>
      <w:r w:rsidRPr="007F0D76">
        <w:t>Хинин</w:t>
      </w:r>
    </w:p>
    <w:p w:rsidR="00D1418A" w:rsidRDefault="00D1418A" w:rsidP="00D1418A">
      <w:pPr>
        <w:widowControl w:val="0"/>
        <w:autoSpaceDE w:val="0"/>
        <w:autoSpaceDN w:val="0"/>
        <w:jc w:val="both"/>
      </w:pPr>
      <w:r w:rsidRPr="007F0D76">
        <w:t>Хлорохин</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outlineLvl w:val="5"/>
      </w:pPr>
      <w:r w:rsidRPr="007F0D76">
        <w:t>Прочие препараты для профилактики и лечения инфекций</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pPr>
      <w:r w:rsidRPr="007F0D76">
        <w:t>Бактисубтил</w:t>
      </w:r>
    </w:p>
    <w:p w:rsidR="00D1418A" w:rsidRPr="007F0D76" w:rsidRDefault="00D1418A" w:rsidP="00D1418A">
      <w:pPr>
        <w:widowControl w:val="0"/>
        <w:autoSpaceDE w:val="0"/>
        <w:autoSpaceDN w:val="0"/>
        <w:jc w:val="both"/>
      </w:pPr>
      <w:r w:rsidRPr="007F0D76">
        <w:t>Колибактерин</w:t>
      </w:r>
    </w:p>
    <w:p w:rsidR="00D1418A" w:rsidRPr="007F0D76" w:rsidRDefault="00D1418A" w:rsidP="00D1418A">
      <w:pPr>
        <w:widowControl w:val="0"/>
        <w:autoSpaceDE w:val="0"/>
        <w:autoSpaceDN w:val="0"/>
        <w:jc w:val="both"/>
      </w:pPr>
      <w:r w:rsidRPr="007F0D76">
        <w:t>Лактобактерин</w:t>
      </w:r>
    </w:p>
    <w:p w:rsidR="00D1418A" w:rsidRDefault="00D1418A" w:rsidP="00D1418A">
      <w:pPr>
        <w:widowControl w:val="0"/>
        <w:autoSpaceDE w:val="0"/>
        <w:autoSpaceDN w:val="0"/>
        <w:jc w:val="both"/>
      </w:pPr>
      <w:r w:rsidRPr="007F0D76">
        <w:t>Лизатов бактерий смесь</w:t>
      </w:r>
    </w:p>
    <w:p w:rsidR="00D1418A" w:rsidRPr="007F0D76" w:rsidRDefault="00D1418A" w:rsidP="00D1418A">
      <w:pPr>
        <w:widowControl w:val="0"/>
        <w:autoSpaceDE w:val="0"/>
        <w:autoSpaceDN w:val="0"/>
        <w:jc w:val="both"/>
      </w:pPr>
    </w:p>
    <w:p w:rsidR="00D1418A" w:rsidRDefault="00D1418A" w:rsidP="00D1418A">
      <w:pPr>
        <w:widowControl w:val="0"/>
        <w:autoSpaceDE w:val="0"/>
        <w:autoSpaceDN w:val="0"/>
        <w:jc w:val="both"/>
        <w:outlineLvl w:val="5"/>
      </w:pPr>
      <w:r w:rsidRPr="007F0D76">
        <w:t>Иммуноглобулины</w:t>
      </w:r>
    </w:p>
    <w:p w:rsidR="00D1418A" w:rsidRPr="007F0D76" w:rsidRDefault="00D1418A" w:rsidP="00D1418A">
      <w:pPr>
        <w:widowControl w:val="0"/>
        <w:autoSpaceDE w:val="0"/>
        <w:autoSpaceDN w:val="0"/>
        <w:jc w:val="both"/>
        <w:outlineLvl w:val="5"/>
      </w:pPr>
    </w:p>
    <w:p w:rsidR="00D1418A" w:rsidRPr="007F0D76" w:rsidRDefault="00D1418A" w:rsidP="00D1418A">
      <w:pPr>
        <w:widowControl w:val="0"/>
        <w:autoSpaceDE w:val="0"/>
        <w:autoSpaceDN w:val="0"/>
        <w:jc w:val="both"/>
      </w:pPr>
      <w:r w:rsidRPr="007F0D76">
        <w:t>Иммуноглобулин против гепатита B человека</w:t>
      </w:r>
    </w:p>
    <w:p w:rsidR="00D1418A" w:rsidRPr="007F0D76" w:rsidRDefault="00D1418A" w:rsidP="00D1418A">
      <w:pPr>
        <w:widowControl w:val="0"/>
        <w:autoSpaceDE w:val="0"/>
        <w:autoSpaceDN w:val="0"/>
        <w:jc w:val="both"/>
      </w:pPr>
      <w:r w:rsidRPr="007F0D76">
        <w:t>Иммуноглобулин противоботулинический человека</w:t>
      </w:r>
    </w:p>
    <w:p w:rsidR="00D1418A" w:rsidRPr="007F0D76" w:rsidRDefault="00D1418A" w:rsidP="00D1418A">
      <w:pPr>
        <w:widowControl w:val="0"/>
        <w:autoSpaceDE w:val="0"/>
        <w:autoSpaceDN w:val="0"/>
        <w:jc w:val="both"/>
      </w:pPr>
      <w:r w:rsidRPr="007F0D76">
        <w:t>Иммуноглобулин противогриппозный человека</w:t>
      </w:r>
    </w:p>
    <w:p w:rsidR="00D1418A" w:rsidRPr="007F0D76" w:rsidRDefault="00D1418A" w:rsidP="00D1418A">
      <w:pPr>
        <w:widowControl w:val="0"/>
        <w:autoSpaceDE w:val="0"/>
        <w:autoSpaceDN w:val="0"/>
        <w:jc w:val="both"/>
      </w:pPr>
      <w:r w:rsidRPr="007F0D76">
        <w:t>Иммуноглобулин противодифтерийный человека</w:t>
      </w:r>
    </w:p>
    <w:p w:rsidR="00D1418A" w:rsidRPr="007F0D76" w:rsidRDefault="00D1418A" w:rsidP="00D1418A">
      <w:pPr>
        <w:widowControl w:val="0"/>
        <w:autoSpaceDE w:val="0"/>
        <w:autoSpaceDN w:val="0"/>
        <w:jc w:val="both"/>
      </w:pPr>
      <w:r w:rsidRPr="007F0D76">
        <w:t>Иммуноглобулин противококлюшный антитоксический человека</w:t>
      </w:r>
    </w:p>
    <w:p w:rsidR="00D1418A" w:rsidRPr="007F0D76" w:rsidRDefault="00D1418A" w:rsidP="00D1418A">
      <w:pPr>
        <w:widowControl w:val="0"/>
        <w:autoSpaceDE w:val="0"/>
        <w:autoSpaceDN w:val="0"/>
        <w:jc w:val="both"/>
      </w:pPr>
      <w:r w:rsidRPr="007F0D76">
        <w:t>Иммуноглобулин противолептоспирозный</w:t>
      </w:r>
    </w:p>
    <w:p w:rsidR="00D1418A" w:rsidRPr="007F0D76" w:rsidRDefault="00D1418A" w:rsidP="00D1418A">
      <w:pPr>
        <w:widowControl w:val="0"/>
        <w:autoSpaceDE w:val="0"/>
        <w:autoSpaceDN w:val="0"/>
        <w:jc w:val="both"/>
      </w:pPr>
      <w:r w:rsidRPr="007F0D76">
        <w:t>Иммуноглобулин сибиреязвенный</w:t>
      </w:r>
    </w:p>
    <w:p w:rsidR="00D1418A" w:rsidRPr="007F0D76" w:rsidRDefault="00D1418A" w:rsidP="00D1418A">
      <w:pPr>
        <w:widowControl w:val="0"/>
        <w:autoSpaceDE w:val="0"/>
        <w:autoSpaceDN w:val="0"/>
        <w:jc w:val="both"/>
      </w:pPr>
      <w:r w:rsidRPr="007F0D76">
        <w:t>Иммуноглобулин холерный адсорбированный</w:t>
      </w:r>
    </w:p>
    <w:p w:rsidR="00D1418A" w:rsidRPr="007F0D76" w:rsidRDefault="00D1418A" w:rsidP="00D1418A">
      <w:pPr>
        <w:widowControl w:val="0"/>
        <w:autoSpaceDE w:val="0"/>
        <w:autoSpaceDN w:val="0"/>
        <w:jc w:val="both"/>
      </w:pPr>
      <w:r w:rsidRPr="007F0D76">
        <w:t>Иммуноглобулин чумной адсорбированный</w:t>
      </w:r>
    </w:p>
    <w:p w:rsidR="00D1418A" w:rsidRPr="007F0D76" w:rsidRDefault="00D1418A" w:rsidP="00D1418A">
      <w:pPr>
        <w:widowControl w:val="0"/>
        <w:autoSpaceDE w:val="0"/>
        <w:autoSpaceDN w:val="0"/>
        <w:jc w:val="both"/>
      </w:pPr>
      <w:r w:rsidRPr="007F0D76">
        <w:t>Иммуноглобулин человека антицитомегаловирусный</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outlineLvl w:val="4"/>
      </w:pPr>
      <w:r w:rsidRPr="007F0D76">
        <w:t>Противоопухолевые, иммунодепрессивные и сопутствующие препараты</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outlineLvl w:val="5"/>
      </w:pPr>
      <w:r w:rsidRPr="007F0D76">
        <w:t>Цитостатические препараты</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pPr>
      <w:r w:rsidRPr="007F0D76">
        <w:t>Алтретамин</w:t>
      </w:r>
    </w:p>
    <w:p w:rsidR="00D1418A" w:rsidRPr="007F0D76" w:rsidRDefault="00D1418A" w:rsidP="00D1418A">
      <w:pPr>
        <w:widowControl w:val="0"/>
        <w:autoSpaceDE w:val="0"/>
        <w:autoSpaceDN w:val="0"/>
        <w:jc w:val="both"/>
      </w:pPr>
      <w:r w:rsidRPr="007F0D76">
        <w:t>Винфлунин</w:t>
      </w:r>
    </w:p>
    <w:p w:rsidR="00D1418A" w:rsidRPr="007F0D76" w:rsidRDefault="00D1418A" w:rsidP="00D1418A">
      <w:pPr>
        <w:widowControl w:val="0"/>
        <w:autoSpaceDE w:val="0"/>
        <w:autoSpaceDN w:val="0"/>
        <w:jc w:val="both"/>
      </w:pPr>
      <w:r w:rsidRPr="007F0D76">
        <w:t>Кладрибин</w:t>
      </w:r>
    </w:p>
    <w:p w:rsidR="00D1418A" w:rsidRPr="007F0D76" w:rsidRDefault="00D1418A" w:rsidP="00D1418A">
      <w:pPr>
        <w:widowControl w:val="0"/>
        <w:autoSpaceDE w:val="0"/>
        <w:autoSpaceDN w:val="0"/>
        <w:jc w:val="both"/>
      </w:pPr>
      <w:r w:rsidRPr="007F0D76">
        <w:t>Фотемустин</w:t>
      </w:r>
    </w:p>
    <w:p w:rsidR="00D1418A" w:rsidRPr="007F0D76" w:rsidRDefault="00D1418A" w:rsidP="00D1418A">
      <w:pPr>
        <w:widowControl w:val="0"/>
        <w:autoSpaceDE w:val="0"/>
        <w:autoSpaceDN w:val="0"/>
        <w:jc w:val="both"/>
      </w:pPr>
      <w:r w:rsidRPr="007F0D76">
        <w:lastRenderedPageBreak/>
        <w:t>Эстрамустин</w:t>
      </w:r>
    </w:p>
    <w:p w:rsidR="00D1418A" w:rsidRPr="007F0D76" w:rsidRDefault="00D1418A" w:rsidP="00D1418A">
      <w:pPr>
        <w:widowControl w:val="0"/>
        <w:autoSpaceDE w:val="0"/>
        <w:autoSpaceDN w:val="0"/>
        <w:jc w:val="both"/>
      </w:pPr>
      <w:r w:rsidRPr="007F0D76">
        <w:t>Памидроновая кислота</w:t>
      </w:r>
    </w:p>
    <w:p w:rsidR="00D1418A" w:rsidRPr="007F0D76" w:rsidRDefault="00D1418A" w:rsidP="00D1418A">
      <w:pPr>
        <w:widowControl w:val="0"/>
        <w:autoSpaceDE w:val="0"/>
        <w:autoSpaceDN w:val="0"/>
        <w:jc w:val="both"/>
      </w:pPr>
      <w:r w:rsidRPr="007F0D76">
        <w:t>Пертузумаб + трастузумаб</w:t>
      </w:r>
    </w:p>
    <w:p w:rsidR="00D1418A" w:rsidRPr="007F0D76" w:rsidRDefault="00D1418A" w:rsidP="00D1418A">
      <w:pPr>
        <w:widowControl w:val="0"/>
        <w:autoSpaceDE w:val="0"/>
        <w:autoSpaceDN w:val="0"/>
        <w:jc w:val="both"/>
      </w:pPr>
      <w:r w:rsidRPr="007F0D76">
        <w:t>Проспидия хлорид</w:t>
      </w:r>
    </w:p>
    <w:p w:rsidR="00D1418A" w:rsidRPr="007F0D76" w:rsidRDefault="00D1418A" w:rsidP="00D1418A">
      <w:pPr>
        <w:widowControl w:val="0"/>
        <w:autoSpaceDE w:val="0"/>
        <w:autoSpaceDN w:val="0"/>
        <w:jc w:val="both"/>
      </w:pPr>
      <w:r w:rsidRPr="007F0D76">
        <w:t>Пэгаспаргаза</w:t>
      </w:r>
    </w:p>
    <w:p w:rsidR="00D1418A" w:rsidRPr="007F0D76" w:rsidRDefault="00D1418A" w:rsidP="00D1418A">
      <w:pPr>
        <w:widowControl w:val="0"/>
        <w:autoSpaceDE w:val="0"/>
        <w:autoSpaceDN w:val="0"/>
        <w:jc w:val="both"/>
      </w:pPr>
      <w:r w:rsidRPr="007F0D76">
        <w:t>Тегафур</w:t>
      </w:r>
    </w:p>
    <w:p w:rsidR="00D1418A" w:rsidRPr="007F0D76" w:rsidRDefault="00D1418A" w:rsidP="00D1418A">
      <w:pPr>
        <w:widowControl w:val="0"/>
        <w:autoSpaceDE w:val="0"/>
        <w:autoSpaceDN w:val="0"/>
        <w:jc w:val="both"/>
      </w:pPr>
      <w:r w:rsidRPr="007F0D76">
        <w:t>Темсиролимус</w:t>
      </w:r>
    </w:p>
    <w:p w:rsidR="00D1418A" w:rsidRPr="007F0D76" w:rsidRDefault="00D1418A" w:rsidP="00D1418A">
      <w:pPr>
        <w:widowControl w:val="0"/>
        <w:autoSpaceDE w:val="0"/>
        <w:autoSpaceDN w:val="0"/>
        <w:jc w:val="both"/>
      </w:pPr>
      <w:r w:rsidRPr="007F0D76">
        <w:t>Тиогуанин</w:t>
      </w:r>
    </w:p>
    <w:p w:rsidR="00D1418A" w:rsidRPr="007F0D76" w:rsidRDefault="00D1418A" w:rsidP="00D1418A">
      <w:pPr>
        <w:widowControl w:val="0"/>
        <w:autoSpaceDE w:val="0"/>
        <w:autoSpaceDN w:val="0"/>
        <w:jc w:val="both"/>
      </w:pPr>
      <w:r w:rsidRPr="007F0D76">
        <w:t>Тиотепа</w:t>
      </w:r>
    </w:p>
    <w:p w:rsidR="00D1418A" w:rsidRPr="007F0D76" w:rsidRDefault="00D1418A" w:rsidP="00D1418A">
      <w:pPr>
        <w:widowControl w:val="0"/>
        <w:autoSpaceDE w:val="0"/>
        <w:autoSpaceDN w:val="0"/>
        <w:jc w:val="both"/>
      </w:pPr>
      <w:r w:rsidRPr="007F0D76">
        <w:t>Топотекан</w:t>
      </w:r>
    </w:p>
    <w:p w:rsidR="00D1418A" w:rsidRPr="007F0D76" w:rsidRDefault="00D1418A" w:rsidP="00D1418A">
      <w:pPr>
        <w:widowControl w:val="0"/>
        <w:autoSpaceDE w:val="0"/>
        <w:autoSpaceDN w:val="0"/>
        <w:jc w:val="both"/>
      </w:pPr>
      <w:r w:rsidRPr="007F0D76">
        <w:t>Уромитексан</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outlineLvl w:val="5"/>
      </w:pPr>
      <w:r w:rsidRPr="007F0D76">
        <w:t>Гормоны и антигормоны для лечения опухолей</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pPr>
      <w:r w:rsidRPr="007F0D76">
        <w:t>Аминоглутетимид</w:t>
      </w:r>
    </w:p>
    <w:p w:rsidR="00D1418A" w:rsidRPr="007F0D76" w:rsidRDefault="00D1418A" w:rsidP="00D1418A">
      <w:pPr>
        <w:widowControl w:val="0"/>
        <w:autoSpaceDE w:val="0"/>
        <w:autoSpaceDN w:val="0"/>
        <w:jc w:val="both"/>
      </w:pPr>
      <w:r w:rsidRPr="007F0D76">
        <w:t>Летрозол</w:t>
      </w:r>
    </w:p>
    <w:p w:rsidR="00D1418A" w:rsidRPr="007F0D76" w:rsidRDefault="00D1418A" w:rsidP="00D1418A">
      <w:pPr>
        <w:widowControl w:val="0"/>
        <w:autoSpaceDE w:val="0"/>
        <w:autoSpaceDN w:val="0"/>
        <w:jc w:val="both"/>
      </w:pPr>
      <w:r w:rsidRPr="007F0D76">
        <w:t>Эксеместан</w:t>
      </w:r>
    </w:p>
    <w:p w:rsidR="00D1418A" w:rsidRPr="007F0D76" w:rsidRDefault="00D1418A" w:rsidP="00D1418A">
      <w:pPr>
        <w:widowControl w:val="0"/>
        <w:autoSpaceDE w:val="0"/>
        <w:autoSpaceDN w:val="0"/>
        <w:jc w:val="both"/>
      </w:pPr>
      <w:r w:rsidRPr="007F0D76">
        <w:t>Мегестрол</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outlineLvl w:val="5"/>
      </w:pPr>
      <w:r w:rsidRPr="007F0D76">
        <w:t>Прочие препараты, применяемые при химиотерапии</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pPr>
      <w:r w:rsidRPr="007F0D76">
        <w:t>Апрепитант</w:t>
      </w:r>
    </w:p>
    <w:p w:rsidR="00D1418A" w:rsidRPr="007F0D76" w:rsidRDefault="00D1418A" w:rsidP="00D1418A">
      <w:pPr>
        <w:widowControl w:val="0"/>
        <w:autoSpaceDE w:val="0"/>
        <w:autoSpaceDN w:val="0"/>
        <w:jc w:val="both"/>
      </w:pPr>
      <w:r w:rsidRPr="007F0D76">
        <w:t>Гранисетрон</w:t>
      </w:r>
    </w:p>
    <w:p w:rsidR="00D1418A" w:rsidRPr="007F0D76" w:rsidRDefault="00D1418A" w:rsidP="00D1418A">
      <w:pPr>
        <w:widowControl w:val="0"/>
        <w:autoSpaceDE w:val="0"/>
        <w:autoSpaceDN w:val="0"/>
        <w:jc w:val="both"/>
      </w:pPr>
      <w:r w:rsidRPr="007F0D76">
        <w:t>Клодроновая кислота</w:t>
      </w:r>
    </w:p>
    <w:p w:rsidR="00D1418A" w:rsidRPr="007F0D76" w:rsidRDefault="00D1418A" w:rsidP="00D1418A">
      <w:pPr>
        <w:widowControl w:val="0"/>
        <w:autoSpaceDE w:val="0"/>
        <w:autoSpaceDN w:val="0"/>
        <w:jc w:val="both"/>
      </w:pPr>
      <w:r w:rsidRPr="007F0D76">
        <w:t>Ленограстим</w:t>
      </w:r>
    </w:p>
    <w:p w:rsidR="00D1418A" w:rsidRPr="007F0D76" w:rsidRDefault="00D1418A" w:rsidP="00D1418A">
      <w:pPr>
        <w:widowControl w:val="0"/>
        <w:autoSpaceDE w:val="0"/>
        <w:autoSpaceDN w:val="0"/>
        <w:jc w:val="both"/>
      </w:pPr>
      <w:r w:rsidRPr="007F0D76">
        <w:t>Молграмостим</w:t>
      </w:r>
    </w:p>
    <w:p w:rsidR="00D1418A" w:rsidRPr="007F0D76" w:rsidRDefault="00D1418A" w:rsidP="00D1418A">
      <w:pPr>
        <w:widowControl w:val="0"/>
        <w:autoSpaceDE w:val="0"/>
        <w:autoSpaceDN w:val="0"/>
        <w:jc w:val="both"/>
      </w:pPr>
      <w:r w:rsidRPr="007F0D76">
        <w:t>Натрия нуклеоспермат</w:t>
      </w:r>
    </w:p>
    <w:p w:rsidR="00D1418A" w:rsidRPr="007F0D76" w:rsidRDefault="00D1418A" w:rsidP="00D1418A">
      <w:pPr>
        <w:widowControl w:val="0"/>
        <w:autoSpaceDE w:val="0"/>
        <w:autoSpaceDN w:val="0"/>
        <w:jc w:val="both"/>
      </w:pPr>
      <w:r w:rsidRPr="007F0D76">
        <w:t>Оксодигидроакридинилацетат натрия</w:t>
      </w:r>
    </w:p>
    <w:p w:rsidR="00D1418A" w:rsidRPr="007F0D76" w:rsidRDefault="00D1418A" w:rsidP="00D1418A">
      <w:pPr>
        <w:widowControl w:val="0"/>
        <w:autoSpaceDE w:val="0"/>
        <w:autoSpaceDN w:val="0"/>
        <w:jc w:val="both"/>
      </w:pPr>
      <w:r w:rsidRPr="007F0D76">
        <w:t>Трабектедин</w:t>
      </w:r>
    </w:p>
    <w:p w:rsidR="00D1418A" w:rsidRPr="007F0D76" w:rsidRDefault="00D1418A" w:rsidP="00D1418A">
      <w:pPr>
        <w:widowControl w:val="0"/>
        <w:autoSpaceDE w:val="0"/>
        <w:autoSpaceDN w:val="0"/>
        <w:jc w:val="both"/>
      </w:pPr>
      <w:r w:rsidRPr="007F0D76">
        <w:t>Трописетрона гидрохлорид</w:t>
      </w:r>
    </w:p>
    <w:p w:rsidR="00D1418A" w:rsidRPr="007F0D76" w:rsidRDefault="00D1418A" w:rsidP="00D1418A">
      <w:pPr>
        <w:widowControl w:val="0"/>
        <w:autoSpaceDE w:val="0"/>
        <w:autoSpaceDN w:val="0"/>
        <w:jc w:val="both"/>
      </w:pPr>
      <w:r w:rsidRPr="007F0D76">
        <w:t>Децитабин</w:t>
      </w:r>
    </w:p>
    <w:p w:rsidR="00D1418A" w:rsidRPr="007F0D76" w:rsidRDefault="00D1418A" w:rsidP="00D1418A">
      <w:pPr>
        <w:widowControl w:val="0"/>
        <w:autoSpaceDE w:val="0"/>
        <w:autoSpaceDN w:val="0"/>
        <w:jc w:val="both"/>
      </w:pPr>
      <w:r w:rsidRPr="007F0D76">
        <w:t>Сиролимус</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outlineLvl w:val="5"/>
      </w:pPr>
      <w:r w:rsidRPr="007F0D76">
        <w:t>Фотосенсибилизирующие препараты</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pPr>
      <w:r w:rsidRPr="007F0D76">
        <w:t>Радахлорин</w:t>
      </w:r>
    </w:p>
    <w:p w:rsidR="00D1418A" w:rsidRPr="007F0D76" w:rsidRDefault="00D1418A" w:rsidP="00D1418A">
      <w:pPr>
        <w:widowControl w:val="0"/>
        <w:autoSpaceDE w:val="0"/>
        <w:autoSpaceDN w:val="0"/>
        <w:jc w:val="both"/>
      </w:pPr>
      <w:r w:rsidRPr="007F0D76">
        <w:t>Фотолон</w:t>
      </w:r>
    </w:p>
    <w:p w:rsidR="00D1418A" w:rsidRPr="007F0D76" w:rsidRDefault="00D1418A" w:rsidP="00D1418A">
      <w:pPr>
        <w:widowControl w:val="0"/>
        <w:autoSpaceDE w:val="0"/>
        <w:autoSpaceDN w:val="0"/>
        <w:jc w:val="both"/>
      </w:pPr>
      <w:r w:rsidRPr="007F0D76">
        <w:t>Аминолевулиновая кислота</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outlineLvl w:val="4"/>
      </w:pPr>
      <w:r w:rsidRPr="007F0D76">
        <w:t>Препараты для лечения остеопороза</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outlineLvl w:val="5"/>
      </w:pPr>
      <w:r w:rsidRPr="007F0D76">
        <w:t>Стимуляторы остеообразования</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pPr>
      <w:r w:rsidRPr="007F0D76">
        <w:t>Дигидротахистерол</w:t>
      </w:r>
    </w:p>
    <w:p w:rsidR="00D1418A" w:rsidRPr="007F0D76" w:rsidRDefault="00D1418A" w:rsidP="00D1418A">
      <w:pPr>
        <w:widowControl w:val="0"/>
        <w:autoSpaceDE w:val="0"/>
        <w:autoSpaceDN w:val="0"/>
        <w:jc w:val="both"/>
      </w:pPr>
      <w:r w:rsidRPr="007F0D76">
        <w:t>Колекальциферол + кальция карбонат</w:t>
      </w:r>
    </w:p>
    <w:p w:rsidR="00D1418A" w:rsidRPr="007F0D76" w:rsidRDefault="00D1418A" w:rsidP="00D1418A">
      <w:pPr>
        <w:widowControl w:val="0"/>
        <w:autoSpaceDE w:val="0"/>
        <w:autoSpaceDN w:val="0"/>
        <w:jc w:val="both"/>
      </w:pPr>
      <w:r w:rsidRPr="007F0D76">
        <w:lastRenderedPageBreak/>
        <w:t>Ибандроновая кислота</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outlineLvl w:val="4"/>
      </w:pPr>
      <w:r w:rsidRPr="007F0D76">
        <w:t>Препараты, влияющие на кровь</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pPr>
      <w:r w:rsidRPr="007F0D76">
        <w:t>Анагрелид</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outlineLvl w:val="5"/>
      </w:pPr>
      <w:r w:rsidRPr="007F0D76">
        <w:t>Противоанемические препараты</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pPr>
      <w:r w:rsidRPr="007F0D76">
        <w:t>Железа (III) гидроксид полимальтозат + фолиевая кислота</w:t>
      </w:r>
    </w:p>
    <w:p w:rsidR="00D1418A" w:rsidRPr="007F0D76" w:rsidRDefault="00D1418A" w:rsidP="00D1418A">
      <w:pPr>
        <w:widowControl w:val="0"/>
        <w:autoSpaceDE w:val="0"/>
        <w:autoSpaceDN w:val="0"/>
        <w:jc w:val="both"/>
      </w:pPr>
      <w:r w:rsidRPr="007F0D76">
        <w:t>Железа сульфат</w:t>
      </w:r>
    </w:p>
    <w:p w:rsidR="00D1418A" w:rsidRPr="007F0D76" w:rsidRDefault="00D1418A" w:rsidP="00D1418A">
      <w:pPr>
        <w:widowControl w:val="0"/>
        <w:autoSpaceDE w:val="0"/>
        <w:autoSpaceDN w:val="0"/>
        <w:jc w:val="both"/>
      </w:pPr>
      <w:r w:rsidRPr="007F0D76">
        <w:t>Железа сульфат + аскорбиновая кислота</w:t>
      </w:r>
    </w:p>
    <w:p w:rsidR="00D1418A" w:rsidRPr="007F0D76" w:rsidRDefault="00D1418A" w:rsidP="00D1418A">
      <w:pPr>
        <w:widowControl w:val="0"/>
        <w:autoSpaceDE w:val="0"/>
        <w:autoSpaceDN w:val="0"/>
        <w:jc w:val="both"/>
      </w:pPr>
      <w:r w:rsidRPr="007F0D76">
        <w:t>Железа фумарат + фолиевая кислота</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outlineLvl w:val="5"/>
      </w:pPr>
      <w:r w:rsidRPr="007F0D76">
        <w:t>Препараты, влияющие на систему свертывания крови</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pPr>
      <w:r w:rsidRPr="007F0D76">
        <w:t>Аминометилбензойная кислота</w:t>
      </w:r>
    </w:p>
    <w:p w:rsidR="00D1418A" w:rsidRPr="007F0D76" w:rsidRDefault="00D1418A" w:rsidP="00D1418A">
      <w:pPr>
        <w:widowControl w:val="0"/>
        <w:autoSpaceDE w:val="0"/>
        <w:autoSpaceDN w:val="0"/>
        <w:jc w:val="both"/>
      </w:pPr>
      <w:r w:rsidRPr="007F0D76">
        <w:t>Бемипарин натрия</w:t>
      </w:r>
    </w:p>
    <w:p w:rsidR="00D1418A" w:rsidRPr="007F0D76" w:rsidRDefault="00D1418A" w:rsidP="00D1418A">
      <w:pPr>
        <w:widowControl w:val="0"/>
        <w:autoSpaceDE w:val="0"/>
        <w:autoSpaceDN w:val="0"/>
        <w:jc w:val="both"/>
      </w:pPr>
      <w:r w:rsidRPr="007F0D76">
        <w:t>Губка гемостатическая</w:t>
      </w:r>
    </w:p>
    <w:p w:rsidR="00D1418A" w:rsidRPr="007F0D76" w:rsidRDefault="00D1418A" w:rsidP="00D1418A">
      <w:pPr>
        <w:widowControl w:val="0"/>
        <w:autoSpaceDE w:val="0"/>
        <w:autoSpaceDN w:val="0"/>
        <w:jc w:val="both"/>
      </w:pPr>
      <w:r w:rsidRPr="007F0D76">
        <w:t>Далтепарин натрия</w:t>
      </w:r>
    </w:p>
    <w:p w:rsidR="00D1418A" w:rsidRPr="007F0D76" w:rsidRDefault="00D1418A" w:rsidP="00D1418A">
      <w:pPr>
        <w:widowControl w:val="0"/>
        <w:autoSpaceDE w:val="0"/>
        <w:autoSpaceDN w:val="0"/>
        <w:jc w:val="both"/>
      </w:pPr>
      <w:r w:rsidRPr="007F0D76">
        <w:t>Ксимелагатран</w:t>
      </w:r>
    </w:p>
    <w:p w:rsidR="00D1418A" w:rsidRPr="007F0D76" w:rsidRDefault="00D1418A" w:rsidP="00D1418A">
      <w:pPr>
        <w:widowControl w:val="0"/>
        <w:autoSpaceDE w:val="0"/>
        <w:autoSpaceDN w:val="0"/>
        <w:jc w:val="both"/>
      </w:pPr>
      <w:r w:rsidRPr="007F0D76">
        <w:t>Эптифибатид</w:t>
      </w:r>
    </w:p>
    <w:p w:rsidR="00D1418A" w:rsidRPr="007F0D76" w:rsidRDefault="00D1418A" w:rsidP="00D1418A">
      <w:pPr>
        <w:widowControl w:val="0"/>
        <w:autoSpaceDE w:val="0"/>
        <w:autoSpaceDN w:val="0"/>
        <w:jc w:val="both"/>
      </w:pPr>
      <w:r w:rsidRPr="007F0D76">
        <w:t>Мелагатран</w:t>
      </w:r>
    </w:p>
    <w:p w:rsidR="00D1418A" w:rsidRPr="007F0D76" w:rsidRDefault="00D1418A" w:rsidP="00D1418A">
      <w:pPr>
        <w:widowControl w:val="0"/>
        <w:autoSpaceDE w:val="0"/>
        <w:autoSpaceDN w:val="0"/>
        <w:jc w:val="both"/>
      </w:pPr>
      <w:r w:rsidRPr="007F0D76">
        <w:t>Надропарин кальция</w:t>
      </w:r>
    </w:p>
    <w:p w:rsidR="00D1418A" w:rsidRPr="007F0D76" w:rsidRDefault="00D1418A" w:rsidP="00D1418A">
      <w:pPr>
        <w:widowControl w:val="0"/>
        <w:autoSpaceDE w:val="0"/>
        <w:autoSpaceDN w:val="0"/>
        <w:jc w:val="both"/>
      </w:pPr>
      <w:r w:rsidRPr="007F0D76">
        <w:t>Стрептокиназа</w:t>
      </w:r>
    </w:p>
    <w:p w:rsidR="00D1418A" w:rsidRPr="007F0D76" w:rsidRDefault="00D1418A" w:rsidP="00D1418A">
      <w:pPr>
        <w:widowControl w:val="0"/>
        <w:autoSpaceDE w:val="0"/>
        <w:autoSpaceDN w:val="0"/>
        <w:jc w:val="both"/>
      </w:pPr>
      <w:r w:rsidRPr="007F0D76">
        <w:t>Тиклопидин</w:t>
      </w:r>
    </w:p>
    <w:p w:rsidR="00D1418A" w:rsidRPr="007F0D76" w:rsidRDefault="00D1418A" w:rsidP="00D1418A">
      <w:pPr>
        <w:widowControl w:val="0"/>
        <w:autoSpaceDE w:val="0"/>
        <w:autoSpaceDN w:val="0"/>
        <w:jc w:val="both"/>
      </w:pPr>
      <w:r w:rsidRPr="007F0D76">
        <w:t>Фениндион</w:t>
      </w:r>
    </w:p>
    <w:p w:rsidR="00D1418A" w:rsidRPr="007F0D76" w:rsidRDefault="00D1418A" w:rsidP="00D1418A">
      <w:pPr>
        <w:widowControl w:val="0"/>
        <w:autoSpaceDE w:val="0"/>
        <w:autoSpaceDN w:val="0"/>
        <w:jc w:val="both"/>
      </w:pPr>
      <w:r w:rsidRPr="007F0D76">
        <w:t>Фондапаринукс натрия</w:t>
      </w:r>
    </w:p>
    <w:p w:rsidR="00D1418A" w:rsidRPr="007F0D76" w:rsidRDefault="00D1418A" w:rsidP="00D1418A">
      <w:pPr>
        <w:widowControl w:val="0"/>
        <w:autoSpaceDE w:val="0"/>
        <w:autoSpaceDN w:val="0"/>
        <w:jc w:val="both"/>
      </w:pPr>
      <w:r w:rsidRPr="007F0D76">
        <w:t>Тахокомб</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outlineLvl w:val="5"/>
      </w:pPr>
      <w:r w:rsidRPr="007F0D76">
        <w:t>Препараты крови</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outlineLvl w:val="6"/>
      </w:pPr>
      <w:r w:rsidRPr="007F0D76">
        <w:t>Гиполипидемические препараты</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pPr>
      <w:r w:rsidRPr="007F0D76">
        <w:t>Ловастатин</w:t>
      </w:r>
    </w:p>
    <w:p w:rsidR="00D1418A" w:rsidRPr="007F0D76" w:rsidRDefault="00D1418A" w:rsidP="00D1418A">
      <w:pPr>
        <w:widowControl w:val="0"/>
        <w:autoSpaceDE w:val="0"/>
        <w:autoSpaceDN w:val="0"/>
        <w:jc w:val="both"/>
      </w:pPr>
      <w:r w:rsidRPr="007F0D76">
        <w:t>Омега-3 триглицериды (ЭПК/ДГК = 1,2/1 - 90%)</w:t>
      </w:r>
    </w:p>
    <w:p w:rsidR="00D1418A" w:rsidRPr="007F0D76" w:rsidRDefault="00D1418A" w:rsidP="00D1418A">
      <w:pPr>
        <w:widowControl w:val="0"/>
        <w:autoSpaceDE w:val="0"/>
        <w:autoSpaceDN w:val="0"/>
        <w:jc w:val="both"/>
      </w:pPr>
      <w:r w:rsidRPr="007F0D76">
        <w:t>Розувастатин</w:t>
      </w:r>
    </w:p>
    <w:p w:rsidR="00D1418A" w:rsidRPr="007F0D76" w:rsidRDefault="00D1418A" w:rsidP="00D1418A">
      <w:pPr>
        <w:widowControl w:val="0"/>
        <w:autoSpaceDE w:val="0"/>
        <w:autoSpaceDN w:val="0"/>
        <w:jc w:val="both"/>
      </w:pPr>
      <w:r w:rsidRPr="007F0D76">
        <w:t>Флувастатин</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outlineLvl w:val="4"/>
      </w:pPr>
      <w:r w:rsidRPr="007F0D76">
        <w:t>Препараты, влияющие на сердечно-сосудистую систему</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outlineLvl w:val="5"/>
      </w:pPr>
      <w:r w:rsidRPr="007F0D76">
        <w:t>Антиангинальные препараты</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pPr>
      <w:r w:rsidRPr="007F0D76">
        <w:t>Молсидомин</w:t>
      </w:r>
    </w:p>
    <w:p w:rsidR="00D1418A" w:rsidRPr="007F0D76" w:rsidRDefault="00D1418A" w:rsidP="00D1418A">
      <w:pPr>
        <w:widowControl w:val="0"/>
        <w:autoSpaceDE w:val="0"/>
        <w:autoSpaceDN w:val="0"/>
        <w:jc w:val="both"/>
      </w:pPr>
      <w:r w:rsidRPr="007F0D76">
        <w:t>Триметазидин</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outlineLvl w:val="5"/>
      </w:pPr>
      <w:r w:rsidRPr="007F0D76">
        <w:lastRenderedPageBreak/>
        <w:t>Противоаритмические препараты</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pPr>
      <w:r w:rsidRPr="007F0D76">
        <w:t>Мексилетин</w:t>
      </w:r>
    </w:p>
    <w:p w:rsidR="00D1418A" w:rsidRPr="007F0D76" w:rsidRDefault="00D1418A" w:rsidP="00D1418A">
      <w:pPr>
        <w:widowControl w:val="0"/>
        <w:autoSpaceDE w:val="0"/>
        <w:autoSpaceDN w:val="0"/>
        <w:jc w:val="both"/>
      </w:pPr>
      <w:r w:rsidRPr="007F0D76">
        <w:t>Морацизин</w:t>
      </w:r>
    </w:p>
    <w:p w:rsidR="00D1418A" w:rsidRPr="007F0D76" w:rsidRDefault="00D1418A" w:rsidP="00D1418A">
      <w:pPr>
        <w:widowControl w:val="0"/>
        <w:autoSpaceDE w:val="0"/>
        <w:autoSpaceDN w:val="0"/>
        <w:jc w:val="both"/>
      </w:pPr>
      <w:r w:rsidRPr="007F0D76">
        <w:t>Нибентан</w:t>
      </w:r>
    </w:p>
    <w:p w:rsidR="00D1418A" w:rsidRPr="007F0D76" w:rsidRDefault="00D1418A" w:rsidP="00D1418A">
      <w:pPr>
        <w:widowControl w:val="0"/>
        <w:autoSpaceDE w:val="0"/>
        <w:autoSpaceDN w:val="0"/>
        <w:jc w:val="both"/>
      </w:pPr>
      <w:r w:rsidRPr="007F0D76">
        <w:t>Этацизин</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outlineLvl w:val="5"/>
      </w:pPr>
      <w:r w:rsidRPr="007F0D76">
        <w:t>Гипотензивные препараты</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pPr>
      <w:r w:rsidRPr="007F0D76">
        <w:t>Азаметония бромид</w:t>
      </w:r>
    </w:p>
    <w:p w:rsidR="00D1418A" w:rsidRPr="007F0D76" w:rsidRDefault="00D1418A" w:rsidP="00D1418A">
      <w:pPr>
        <w:widowControl w:val="0"/>
        <w:autoSpaceDE w:val="0"/>
        <w:autoSpaceDN w:val="0"/>
        <w:jc w:val="both"/>
      </w:pPr>
      <w:r w:rsidRPr="007F0D76">
        <w:t>Алискирен</w:t>
      </w:r>
    </w:p>
    <w:p w:rsidR="00D1418A" w:rsidRPr="007F0D76" w:rsidRDefault="00D1418A" w:rsidP="00D1418A">
      <w:pPr>
        <w:widowControl w:val="0"/>
        <w:autoSpaceDE w:val="0"/>
        <w:autoSpaceDN w:val="0"/>
        <w:jc w:val="both"/>
      </w:pPr>
      <w:r w:rsidRPr="007F0D76">
        <w:t>Амлодипин + Периндоприл</w:t>
      </w:r>
    </w:p>
    <w:p w:rsidR="00D1418A" w:rsidRPr="007F0D76" w:rsidRDefault="00D1418A" w:rsidP="00D1418A">
      <w:pPr>
        <w:widowControl w:val="0"/>
        <w:autoSpaceDE w:val="0"/>
        <w:autoSpaceDN w:val="0"/>
        <w:jc w:val="both"/>
      </w:pPr>
      <w:r w:rsidRPr="007F0D76">
        <w:t>Амлодипин + Телмисартан</w:t>
      </w:r>
    </w:p>
    <w:p w:rsidR="00D1418A" w:rsidRPr="007F0D76" w:rsidRDefault="00D1418A" w:rsidP="00D1418A">
      <w:pPr>
        <w:widowControl w:val="0"/>
        <w:autoSpaceDE w:val="0"/>
        <w:autoSpaceDN w:val="0"/>
        <w:jc w:val="both"/>
      </w:pPr>
      <w:r w:rsidRPr="007F0D76">
        <w:t>Атенолол + хлорталидон</w:t>
      </w:r>
    </w:p>
    <w:p w:rsidR="00D1418A" w:rsidRPr="007F0D76" w:rsidRDefault="00D1418A" w:rsidP="00D1418A">
      <w:pPr>
        <w:widowControl w:val="0"/>
        <w:autoSpaceDE w:val="0"/>
        <w:autoSpaceDN w:val="0"/>
        <w:jc w:val="both"/>
      </w:pPr>
      <w:r w:rsidRPr="007F0D76">
        <w:t>Бетаксолол</w:t>
      </w:r>
    </w:p>
    <w:p w:rsidR="00D1418A" w:rsidRPr="007F0D76" w:rsidRDefault="00D1418A" w:rsidP="00D1418A">
      <w:pPr>
        <w:widowControl w:val="0"/>
        <w:autoSpaceDE w:val="0"/>
        <w:autoSpaceDN w:val="0"/>
        <w:jc w:val="both"/>
      </w:pPr>
      <w:r w:rsidRPr="007F0D76">
        <w:t>Валсартан</w:t>
      </w:r>
    </w:p>
    <w:p w:rsidR="00D1418A" w:rsidRPr="007F0D76" w:rsidRDefault="00D1418A" w:rsidP="00D1418A">
      <w:pPr>
        <w:widowControl w:val="0"/>
        <w:autoSpaceDE w:val="0"/>
        <w:autoSpaceDN w:val="0"/>
        <w:jc w:val="both"/>
      </w:pPr>
      <w:r w:rsidRPr="007F0D76">
        <w:t>Валсартан + гидрохлортиазид</w:t>
      </w:r>
    </w:p>
    <w:p w:rsidR="00D1418A" w:rsidRPr="007F0D76" w:rsidRDefault="00D1418A" w:rsidP="00D1418A">
      <w:pPr>
        <w:widowControl w:val="0"/>
        <w:autoSpaceDE w:val="0"/>
        <w:autoSpaceDN w:val="0"/>
        <w:jc w:val="both"/>
      </w:pPr>
      <w:r w:rsidRPr="007F0D76">
        <w:t>Дибазол</w:t>
      </w:r>
    </w:p>
    <w:p w:rsidR="00D1418A" w:rsidRPr="007F0D76" w:rsidRDefault="00D1418A" w:rsidP="00D1418A">
      <w:pPr>
        <w:widowControl w:val="0"/>
        <w:autoSpaceDE w:val="0"/>
        <w:autoSpaceDN w:val="0"/>
        <w:jc w:val="both"/>
      </w:pPr>
      <w:r w:rsidRPr="007F0D76">
        <w:t>Дилтиазем</w:t>
      </w:r>
    </w:p>
    <w:p w:rsidR="00D1418A" w:rsidRPr="007F0D76" w:rsidRDefault="00D1418A" w:rsidP="00D1418A">
      <w:pPr>
        <w:widowControl w:val="0"/>
        <w:autoSpaceDE w:val="0"/>
        <w:autoSpaceDN w:val="0"/>
        <w:jc w:val="both"/>
      </w:pPr>
      <w:r w:rsidRPr="007F0D76">
        <w:t>Зофеноприл</w:t>
      </w:r>
    </w:p>
    <w:p w:rsidR="00D1418A" w:rsidRPr="007F0D76" w:rsidRDefault="00D1418A" w:rsidP="00D1418A">
      <w:pPr>
        <w:widowControl w:val="0"/>
        <w:autoSpaceDE w:val="0"/>
        <w:autoSpaceDN w:val="0"/>
        <w:jc w:val="both"/>
      </w:pPr>
      <w:r w:rsidRPr="007F0D76">
        <w:t>Ирбесартан</w:t>
      </w:r>
    </w:p>
    <w:p w:rsidR="00D1418A" w:rsidRPr="007F0D76" w:rsidRDefault="00D1418A" w:rsidP="00D1418A">
      <w:pPr>
        <w:widowControl w:val="0"/>
        <w:autoSpaceDE w:val="0"/>
        <w:autoSpaceDN w:val="0"/>
        <w:jc w:val="both"/>
      </w:pPr>
      <w:r w:rsidRPr="007F0D76">
        <w:t>Кандесартан</w:t>
      </w:r>
    </w:p>
    <w:p w:rsidR="00D1418A" w:rsidRPr="007F0D76" w:rsidRDefault="00D1418A" w:rsidP="00D1418A">
      <w:pPr>
        <w:widowControl w:val="0"/>
        <w:autoSpaceDE w:val="0"/>
        <w:autoSpaceDN w:val="0"/>
        <w:jc w:val="both"/>
      </w:pPr>
      <w:r w:rsidRPr="007F0D76">
        <w:t>Каптоприл + гидрохлортиазид</w:t>
      </w:r>
    </w:p>
    <w:p w:rsidR="00D1418A" w:rsidRPr="007F0D76" w:rsidRDefault="00D1418A" w:rsidP="00D1418A">
      <w:pPr>
        <w:widowControl w:val="0"/>
        <w:autoSpaceDE w:val="0"/>
        <w:autoSpaceDN w:val="0"/>
        <w:jc w:val="both"/>
      </w:pPr>
      <w:r w:rsidRPr="007F0D76">
        <w:t>Лацидипин</w:t>
      </w:r>
    </w:p>
    <w:p w:rsidR="00D1418A" w:rsidRPr="007F0D76" w:rsidRDefault="00D1418A" w:rsidP="00D1418A">
      <w:pPr>
        <w:widowControl w:val="0"/>
        <w:autoSpaceDE w:val="0"/>
        <w:autoSpaceDN w:val="0"/>
        <w:jc w:val="both"/>
      </w:pPr>
      <w:r w:rsidRPr="007F0D76">
        <w:t>Моэксиприл</w:t>
      </w:r>
    </w:p>
    <w:p w:rsidR="00D1418A" w:rsidRPr="007F0D76" w:rsidRDefault="00D1418A" w:rsidP="00D1418A">
      <w:pPr>
        <w:widowControl w:val="0"/>
        <w:autoSpaceDE w:val="0"/>
        <w:autoSpaceDN w:val="0"/>
        <w:jc w:val="both"/>
      </w:pPr>
      <w:r w:rsidRPr="007F0D76">
        <w:t>Небиволол</w:t>
      </w:r>
    </w:p>
    <w:p w:rsidR="00D1418A" w:rsidRPr="007F0D76" w:rsidRDefault="00D1418A" w:rsidP="00D1418A">
      <w:pPr>
        <w:widowControl w:val="0"/>
        <w:autoSpaceDE w:val="0"/>
        <w:autoSpaceDN w:val="0"/>
        <w:jc w:val="both"/>
      </w:pPr>
      <w:r w:rsidRPr="007F0D76">
        <w:t>Периндоприл + индапамид</w:t>
      </w:r>
    </w:p>
    <w:p w:rsidR="00D1418A" w:rsidRPr="007F0D76" w:rsidRDefault="00D1418A" w:rsidP="00D1418A">
      <w:pPr>
        <w:widowControl w:val="0"/>
        <w:autoSpaceDE w:val="0"/>
        <w:autoSpaceDN w:val="0"/>
        <w:jc w:val="both"/>
      </w:pPr>
      <w:r w:rsidRPr="007F0D76">
        <w:t>Рамиприл</w:t>
      </w:r>
    </w:p>
    <w:p w:rsidR="00D1418A" w:rsidRPr="007F0D76" w:rsidRDefault="00D1418A" w:rsidP="00D1418A">
      <w:pPr>
        <w:widowControl w:val="0"/>
        <w:autoSpaceDE w:val="0"/>
        <w:autoSpaceDN w:val="0"/>
        <w:jc w:val="both"/>
      </w:pPr>
      <w:r w:rsidRPr="007F0D76">
        <w:t>Рилменидин</w:t>
      </w:r>
    </w:p>
    <w:p w:rsidR="00D1418A" w:rsidRPr="007F0D76" w:rsidRDefault="00D1418A" w:rsidP="00D1418A">
      <w:pPr>
        <w:widowControl w:val="0"/>
        <w:autoSpaceDE w:val="0"/>
        <w:autoSpaceDN w:val="0"/>
        <w:jc w:val="both"/>
      </w:pPr>
      <w:r w:rsidRPr="007F0D76">
        <w:t>Амлодипин + валсартан</w:t>
      </w:r>
    </w:p>
    <w:p w:rsidR="00D1418A" w:rsidRPr="007F0D76" w:rsidRDefault="00D1418A" w:rsidP="00D1418A">
      <w:pPr>
        <w:widowControl w:val="0"/>
        <w:autoSpaceDE w:val="0"/>
        <w:autoSpaceDN w:val="0"/>
        <w:jc w:val="both"/>
      </w:pPr>
      <w:r w:rsidRPr="007F0D76">
        <w:t>Ирбесартан + гидрохлортиазид</w:t>
      </w:r>
    </w:p>
    <w:p w:rsidR="00D1418A" w:rsidRPr="007F0D76" w:rsidRDefault="00D1418A" w:rsidP="00D1418A">
      <w:pPr>
        <w:widowControl w:val="0"/>
        <w:autoSpaceDE w:val="0"/>
        <w:autoSpaceDN w:val="0"/>
        <w:jc w:val="both"/>
      </w:pPr>
      <w:r w:rsidRPr="007F0D76">
        <w:t>Спираприл</w:t>
      </w:r>
    </w:p>
    <w:p w:rsidR="00D1418A" w:rsidRPr="007F0D76" w:rsidRDefault="00D1418A" w:rsidP="00D1418A">
      <w:pPr>
        <w:widowControl w:val="0"/>
        <w:autoSpaceDE w:val="0"/>
        <w:autoSpaceDN w:val="0"/>
        <w:jc w:val="both"/>
      </w:pPr>
      <w:r w:rsidRPr="007F0D76">
        <w:t>Телмисартан</w:t>
      </w:r>
    </w:p>
    <w:p w:rsidR="00D1418A" w:rsidRPr="007F0D76" w:rsidRDefault="00D1418A" w:rsidP="00D1418A">
      <w:pPr>
        <w:widowControl w:val="0"/>
        <w:autoSpaceDE w:val="0"/>
        <w:autoSpaceDN w:val="0"/>
        <w:jc w:val="both"/>
      </w:pPr>
      <w:r w:rsidRPr="007F0D76">
        <w:t>Телмисартан + гидрохлортиазид</w:t>
      </w:r>
    </w:p>
    <w:p w:rsidR="00D1418A" w:rsidRPr="007F0D76" w:rsidRDefault="00D1418A" w:rsidP="00D1418A">
      <w:pPr>
        <w:widowControl w:val="0"/>
        <w:autoSpaceDE w:val="0"/>
        <w:autoSpaceDN w:val="0"/>
        <w:jc w:val="both"/>
      </w:pPr>
      <w:r w:rsidRPr="007F0D76">
        <w:t>Трандолаприл</w:t>
      </w:r>
    </w:p>
    <w:p w:rsidR="00D1418A" w:rsidRPr="007F0D76" w:rsidRDefault="00D1418A" w:rsidP="00D1418A">
      <w:pPr>
        <w:widowControl w:val="0"/>
        <w:autoSpaceDE w:val="0"/>
        <w:autoSpaceDN w:val="0"/>
        <w:jc w:val="both"/>
      </w:pPr>
      <w:r w:rsidRPr="007F0D76">
        <w:t>Трандолаприл + верапамил</w:t>
      </w:r>
    </w:p>
    <w:p w:rsidR="00D1418A" w:rsidRPr="007F0D76" w:rsidRDefault="00D1418A" w:rsidP="00D1418A">
      <w:pPr>
        <w:widowControl w:val="0"/>
        <w:autoSpaceDE w:val="0"/>
        <w:autoSpaceDN w:val="0"/>
        <w:jc w:val="both"/>
      </w:pPr>
      <w:r w:rsidRPr="007F0D76">
        <w:t>Цилазаприл</w:t>
      </w:r>
    </w:p>
    <w:p w:rsidR="00D1418A" w:rsidRPr="007F0D76" w:rsidRDefault="00D1418A" w:rsidP="00D1418A">
      <w:pPr>
        <w:widowControl w:val="0"/>
        <w:autoSpaceDE w:val="0"/>
        <w:autoSpaceDN w:val="0"/>
        <w:jc w:val="both"/>
      </w:pPr>
      <w:r w:rsidRPr="007F0D76">
        <w:t>Фелодипин</w:t>
      </w:r>
    </w:p>
    <w:p w:rsidR="00D1418A" w:rsidRPr="007F0D76" w:rsidRDefault="00D1418A" w:rsidP="00D1418A">
      <w:pPr>
        <w:widowControl w:val="0"/>
        <w:autoSpaceDE w:val="0"/>
        <w:autoSpaceDN w:val="0"/>
        <w:jc w:val="both"/>
      </w:pPr>
      <w:r w:rsidRPr="007F0D76">
        <w:t>Фозиноприл</w:t>
      </w:r>
    </w:p>
    <w:p w:rsidR="00D1418A" w:rsidRPr="007F0D76" w:rsidRDefault="00D1418A" w:rsidP="00D1418A">
      <w:pPr>
        <w:widowControl w:val="0"/>
        <w:autoSpaceDE w:val="0"/>
        <w:autoSpaceDN w:val="0"/>
        <w:jc w:val="both"/>
      </w:pPr>
      <w:r w:rsidRPr="007F0D76">
        <w:t>Фозиноприл + гидрохлортиазид</w:t>
      </w:r>
    </w:p>
    <w:p w:rsidR="00D1418A" w:rsidRPr="007F0D76" w:rsidRDefault="00D1418A" w:rsidP="00D1418A">
      <w:pPr>
        <w:widowControl w:val="0"/>
        <w:autoSpaceDE w:val="0"/>
        <w:autoSpaceDN w:val="0"/>
        <w:jc w:val="both"/>
      </w:pPr>
      <w:r w:rsidRPr="007F0D76">
        <w:t>Хинаприл</w:t>
      </w:r>
    </w:p>
    <w:p w:rsidR="00D1418A" w:rsidRPr="007F0D76" w:rsidRDefault="00D1418A" w:rsidP="00D1418A">
      <w:pPr>
        <w:widowControl w:val="0"/>
        <w:autoSpaceDE w:val="0"/>
        <w:autoSpaceDN w:val="0"/>
        <w:jc w:val="both"/>
      </w:pPr>
      <w:r w:rsidRPr="007F0D76">
        <w:t>Эналаприл + гидрохлортиазид</w:t>
      </w:r>
    </w:p>
    <w:p w:rsidR="00D1418A" w:rsidRPr="007F0D76" w:rsidRDefault="00D1418A" w:rsidP="00D1418A">
      <w:pPr>
        <w:widowControl w:val="0"/>
        <w:autoSpaceDE w:val="0"/>
        <w:autoSpaceDN w:val="0"/>
        <w:jc w:val="both"/>
      </w:pPr>
      <w:r w:rsidRPr="007F0D76">
        <w:t>Эналаприл + индапамид</w:t>
      </w:r>
    </w:p>
    <w:p w:rsidR="00D1418A" w:rsidRPr="007F0D76" w:rsidRDefault="00D1418A" w:rsidP="00D1418A">
      <w:pPr>
        <w:widowControl w:val="0"/>
        <w:autoSpaceDE w:val="0"/>
        <w:autoSpaceDN w:val="0"/>
        <w:jc w:val="both"/>
      </w:pPr>
      <w:r w:rsidRPr="007F0D76">
        <w:t>Эпросартан</w:t>
      </w:r>
    </w:p>
    <w:p w:rsidR="00D1418A" w:rsidRPr="007F0D76" w:rsidRDefault="00D1418A" w:rsidP="00D1418A">
      <w:pPr>
        <w:widowControl w:val="0"/>
        <w:autoSpaceDE w:val="0"/>
        <w:autoSpaceDN w:val="0"/>
        <w:jc w:val="both"/>
      </w:pPr>
      <w:r w:rsidRPr="007F0D76">
        <w:t>Эпросартан + гидрохлоротиазид</w:t>
      </w:r>
    </w:p>
    <w:p w:rsidR="00D1418A" w:rsidRPr="007F0D76" w:rsidRDefault="00D1418A" w:rsidP="00D1418A">
      <w:pPr>
        <w:widowControl w:val="0"/>
        <w:autoSpaceDE w:val="0"/>
        <w:autoSpaceDN w:val="0"/>
        <w:jc w:val="both"/>
      </w:pPr>
      <w:r w:rsidRPr="007F0D76">
        <w:lastRenderedPageBreak/>
        <w:t>Эналаприлат</w:t>
      </w:r>
    </w:p>
    <w:p w:rsidR="00D1418A" w:rsidRPr="007F0D76" w:rsidRDefault="00D1418A" w:rsidP="00D1418A">
      <w:pPr>
        <w:widowControl w:val="0"/>
        <w:autoSpaceDE w:val="0"/>
        <w:autoSpaceDN w:val="0"/>
        <w:jc w:val="both"/>
      </w:pPr>
      <w:r w:rsidRPr="007F0D76">
        <w:t>Амлодипин + валсартан + гидрохлортиазид</w:t>
      </w:r>
    </w:p>
    <w:p w:rsidR="00D1418A" w:rsidRPr="007F0D76" w:rsidRDefault="00D1418A" w:rsidP="00D1418A">
      <w:pPr>
        <w:widowControl w:val="0"/>
        <w:autoSpaceDE w:val="0"/>
        <w:autoSpaceDN w:val="0"/>
        <w:jc w:val="both"/>
      </w:pPr>
      <w:r w:rsidRPr="007F0D76">
        <w:t>Клопидогрел + ацетилсалициловая кислота</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outlineLvl w:val="5"/>
      </w:pPr>
      <w:r w:rsidRPr="007F0D76">
        <w:t>Препараты для лечения сердечной недостаточности</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pPr>
      <w:r w:rsidRPr="007F0D76">
        <w:t>Коргликон</w:t>
      </w:r>
    </w:p>
    <w:p w:rsidR="00D1418A" w:rsidRPr="007F0D76" w:rsidRDefault="00D1418A" w:rsidP="00D1418A">
      <w:pPr>
        <w:widowControl w:val="0"/>
        <w:autoSpaceDE w:val="0"/>
        <w:autoSpaceDN w:val="0"/>
        <w:jc w:val="both"/>
      </w:pPr>
      <w:r w:rsidRPr="007F0D76">
        <w:t>Ланатозид C</w:t>
      </w:r>
    </w:p>
    <w:p w:rsidR="00D1418A" w:rsidRPr="007F0D76" w:rsidRDefault="00D1418A" w:rsidP="00D1418A">
      <w:pPr>
        <w:widowControl w:val="0"/>
        <w:autoSpaceDE w:val="0"/>
        <w:autoSpaceDN w:val="0"/>
        <w:jc w:val="both"/>
      </w:pPr>
      <w:r w:rsidRPr="007F0D76">
        <w:t>Строфантин</w:t>
      </w:r>
    </w:p>
    <w:p w:rsidR="00D1418A" w:rsidRPr="007F0D76" w:rsidRDefault="00D1418A" w:rsidP="00D1418A">
      <w:pPr>
        <w:widowControl w:val="0"/>
        <w:autoSpaceDE w:val="0"/>
        <w:autoSpaceDN w:val="0"/>
        <w:jc w:val="both"/>
      </w:pPr>
      <w:r w:rsidRPr="007F0D76">
        <w:t>Серелаксин</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outlineLvl w:val="5"/>
      </w:pPr>
      <w:r w:rsidRPr="007F0D76">
        <w:t>Вазопрессорные препараты</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pPr>
      <w:r w:rsidRPr="007F0D76">
        <w:t>Оксиметазолина гидрохлорид</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outlineLvl w:val="5"/>
      </w:pPr>
      <w:r w:rsidRPr="007F0D76">
        <w:t>Антиагреганты</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outlineLvl w:val="5"/>
      </w:pPr>
      <w:r w:rsidRPr="007F0D76">
        <w:t>Прочие</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pPr>
      <w:r w:rsidRPr="007F0D76">
        <w:t>Дипиридамол</w:t>
      </w:r>
    </w:p>
    <w:p w:rsidR="00D1418A" w:rsidRPr="007F0D76" w:rsidRDefault="00D1418A" w:rsidP="00D1418A">
      <w:pPr>
        <w:widowControl w:val="0"/>
        <w:autoSpaceDE w:val="0"/>
        <w:autoSpaceDN w:val="0"/>
        <w:jc w:val="both"/>
      </w:pPr>
      <w:r w:rsidRPr="007F0D76">
        <w:t>Дезоксирибонуклеат натрия</w:t>
      </w:r>
    </w:p>
    <w:p w:rsidR="00D1418A" w:rsidRPr="007F0D76" w:rsidRDefault="00D1418A" w:rsidP="00D1418A">
      <w:pPr>
        <w:widowControl w:val="0"/>
        <w:autoSpaceDE w:val="0"/>
        <w:autoSpaceDN w:val="0"/>
        <w:jc w:val="both"/>
      </w:pPr>
      <w:r w:rsidRPr="007F0D76">
        <w:t>Силденафил (для лечения легочной гипертензии)</w:t>
      </w:r>
    </w:p>
    <w:p w:rsidR="00D1418A" w:rsidRPr="007F0D76" w:rsidRDefault="00D1418A" w:rsidP="00D1418A">
      <w:pPr>
        <w:widowControl w:val="0"/>
        <w:autoSpaceDE w:val="0"/>
        <w:autoSpaceDN w:val="0"/>
        <w:jc w:val="both"/>
      </w:pPr>
      <w:r w:rsidRPr="007F0D76">
        <w:t>Триметилгидразиния пропионат</w:t>
      </w:r>
    </w:p>
    <w:p w:rsidR="00D1418A" w:rsidRPr="007F0D76" w:rsidRDefault="00D1418A" w:rsidP="00D1418A">
      <w:pPr>
        <w:widowControl w:val="0"/>
        <w:autoSpaceDE w:val="0"/>
        <w:autoSpaceDN w:val="0"/>
        <w:jc w:val="both"/>
      </w:pPr>
      <w:r w:rsidRPr="007F0D76">
        <w:t>Инозин</w:t>
      </w:r>
    </w:p>
    <w:p w:rsidR="00D1418A" w:rsidRPr="007F0D76" w:rsidRDefault="00D1418A" w:rsidP="00D1418A">
      <w:pPr>
        <w:widowControl w:val="0"/>
        <w:autoSpaceDE w:val="0"/>
        <w:autoSpaceDN w:val="0"/>
        <w:jc w:val="both"/>
      </w:pPr>
      <w:r w:rsidRPr="007F0D76">
        <w:t>Камбиогенплазмид</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outlineLvl w:val="4"/>
      </w:pPr>
      <w:r w:rsidRPr="007F0D76">
        <w:t>Диагностические препараты</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outlineLvl w:val="5"/>
      </w:pPr>
      <w:r w:rsidRPr="007F0D76">
        <w:t>Рентгеноконтрастные препараты</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pPr>
      <w:r w:rsidRPr="007F0D76">
        <w:t>Галактоза</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outlineLvl w:val="4"/>
      </w:pPr>
      <w:r w:rsidRPr="007F0D76">
        <w:t>Препараты для лечения заболеваний желудочно-кишечного тракта</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outlineLvl w:val="5"/>
      </w:pPr>
      <w:r w:rsidRPr="007F0D76">
        <w:t>Препараты, используемые для лечения заболеваний, сопровождающихся эрозивно-язвенными процессами в пищеводе, желудке и двенадцатиперстной кишке</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pPr>
      <w:r w:rsidRPr="007F0D76">
        <w:t>Алгелдрат + магния гидроксид</w:t>
      </w:r>
    </w:p>
    <w:p w:rsidR="00D1418A" w:rsidRPr="007F0D76" w:rsidRDefault="00D1418A" w:rsidP="00D1418A">
      <w:pPr>
        <w:widowControl w:val="0"/>
        <w:autoSpaceDE w:val="0"/>
        <w:autoSpaceDN w:val="0"/>
        <w:jc w:val="both"/>
      </w:pPr>
      <w:r w:rsidRPr="007F0D76">
        <w:t>Алюминия оксид + Магния оксид</w:t>
      </w:r>
    </w:p>
    <w:p w:rsidR="00D1418A" w:rsidRPr="007F0D76" w:rsidRDefault="00D1418A" w:rsidP="00D1418A">
      <w:pPr>
        <w:widowControl w:val="0"/>
        <w:autoSpaceDE w:val="0"/>
        <w:autoSpaceDN w:val="0"/>
        <w:jc w:val="both"/>
      </w:pPr>
      <w:r w:rsidRPr="007F0D76">
        <w:t>Домперидон</w:t>
      </w:r>
    </w:p>
    <w:p w:rsidR="00D1418A" w:rsidRPr="007F0D76" w:rsidRDefault="00D1418A" w:rsidP="00D1418A">
      <w:pPr>
        <w:widowControl w:val="0"/>
        <w:autoSpaceDE w:val="0"/>
        <w:autoSpaceDN w:val="0"/>
        <w:jc w:val="both"/>
      </w:pPr>
      <w:r w:rsidRPr="007F0D76">
        <w:t>Лансопразол</w:t>
      </w:r>
    </w:p>
    <w:p w:rsidR="00D1418A" w:rsidRPr="007F0D76" w:rsidRDefault="00D1418A" w:rsidP="00D1418A">
      <w:pPr>
        <w:widowControl w:val="0"/>
        <w:autoSpaceDE w:val="0"/>
        <w:autoSpaceDN w:val="0"/>
        <w:jc w:val="both"/>
      </w:pPr>
      <w:r w:rsidRPr="007F0D76">
        <w:t>Пирензепин</w:t>
      </w:r>
    </w:p>
    <w:p w:rsidR="00D1418A" w:rsidRPr="007F0D76" w:rsidRDefault="00D1418A" w:rsidP="00D1418A">
      <w:pPr>
        <w:widowControl w:val="0"/>
        <w:autoSpaceDE w:val="0"/>
        <w:autoSpaceDN w:val="0"/>
        <w:jc w:val="both"/>
      </w:pPr>
      <w:r w:rsidRPr="007F0D76">
        <w:t>Рабепразол</w:t>
      </w:r>
    </w:p>
    <w:p w:rsidR="00D1418A" w:rsidRPr="007F0D76" w:rsidRDefault="00D1418A" w:rsidP="00D1418A">
      <w:pPr>
        <w:widowControl w:val="0"/>
        <w:autoSpaceDE w:val="0"/>
        <w:autoSpaceDN w:val="0"/>
        <w:jc w:val="both"/>
      </w:pPr>
      <w:r w:rsidRPr="007F0D76">
        <w:t>Пантопразол</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outlineLvl w:val="5"/>
      </w:pPr>
      <w:r w:rsidRPr="007F0D76">
        <w:t>Спазмолитические препараты</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pPr>
      <w:r w:rsidRPr="007F0D76">
        <w:t>Бенциклан</w:t>
      </w:r>
    </w:p>
    <w:p w:rsidR="00D1418A" w:rsidRPr="007F0D76" w:rsidRDefault="00D1418A" w:rsidP="00D1418A">
      <w:pPr>
        <w:widowControl w:val="0"/>
        <w:autoSpaceDE w:val="0"/>
        <w:autoSpaceDN w:val="0"/>
        <w:jc w:val="both"/>
      </w:pPr>
      <w:r w:rsidRPr="007F0D76">
        <w:t>Папаверин</w:t>
      </w:r>
    </w:p>
    <w:p w:rsidR="00D1418A" w:rsidRPr="007F0D76" w:rsidRDefault="00D1418A" w:rsidP="00D1418A">
      <w:pPr>
        <w:widowControl w:val="0"/>
        <w:autoSpaceDE w:val="0"/>
        <w:autoSpaceDN w:val="0"/>
        <w:jc w:val="both"/>
      </w:pPr>
      <w:r w:rsidRPr="007F0D76">
        <w:t>Пинаверия бромид</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outlineLvl w:val="5"/>
      </w:pPr>
      <w:r w:rsidRPr="007F0D76">
        <w:t>Препараты, используемые для лечения заболеваний печени и желчевыводящих путей</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pPr>
      <w:r w:rsidRPr="007F0D76">
        <w:t>Орнитин</w:t>
      </w:r>
    </w:p>
    <w:p w:rsidR="00D1418A" w:rsidRPr="007F0D76" w:rsidRDefault="00D1418A" w:rsidP="00D1418A">
      <w:pPr>
        <w:widowControl w:val="0"/>
        <w:autoSpaceDE w:val="0"/>
        <w:autoSpaceDN w:val="0"/>
        <w:jc w:val="both"/>
      </w:pPr>
      <w:r w:rsidRPr="007F0D76">
        <w:t>Расторопши пятнистой плодов экстракт</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outlineLvl w:val="5"/>
      </w:pPr>
      <w:r w:rsidRPr="007F0D76">
        <w:t>Антиферменты</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outlineLvl w:val="5"/>
      </w:pPr>
      <w:r w:rsidRPr="007F0D76">
        <w:t>Антидиарейные препараты</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pPr>
      <w:r w:rsidRPr="007F0D76">
        <w:t>Лоперамид + симетикон</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outlineLvl w:val="4"/>
      </w:pPr>
      <w:r w:rsidRPr="007F0D76">
        <w:t>Гормоны и препараты, влияющие на эндокринную систему</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pPr>
      <w:r w:rsidRPr="007F0D76">
        <w:t>Бетаметазон + гентамицин</w:t>
      </w:r>
    </w:p>
    <w:p w:rsidR="00D1418A" w:rsidRPr="007F0D76" w:rsidRDefault="00D1418A" w:rsidP="00D1418A">
      <w:pPr>
        <w:widowControl w:val="0"/>
        <w:autoSpaceDE w:val="0"/>
        <w:autoSpaceDN w:val="0"/>
        <w:jc w:val="both"/>
      </w:pPr>
      <w:r w:rsidRPr="007F0D76">
        <w:t>Бетаметазон + гентамицин + клотримазол</w:t>
      </w:r>
    </w:p>
    <w:p w:rsidR="00D1418A" w:rsidRPr="007F0D76" w:rsidRDefault="00D1418A" w:rsidP="00D1418A">
      <w:pPr>
        <w:widowControl w:val="0"/>
        <w:autoSpaceDE w:val="0"/>
        <w:autoSpaceDN w:val="0"/>
        <w:jc w:val="both"/>
      </w:pPr>
      <w:r w:rsidRPr="007F0D76">
        <w:t>Бетаметазон + кальципотриол</w:t>
      </w:r>
    </w:p>
    <w:p w:rsidR="00D1418A" w:rsidRPr="007F0D76" w:rsidRDefault="00D1418A" w:rsidP="00D1418A">
      <w:pPr>
        <w:widowControl w:val="0"/>
        <w:autoSpaceDE w:val="0"/>
        <w:autoSpaceDN w:val="0"/>
        <w:jc w:val="both"/>
      </w:pPr>
      <w:r w:rsidRPr="007F0D76">
        <w:t>Дезоксикортон</w:t>
      </w:r>
    </w:p>
    <w:p w:rsidR="00D1418A" w:rsidRPr="007F0D76" w:rsidRDefault="00D1418A" w:rsidP="00D1418A">
      <w:pPr>
        <w:widowControl w:val="0"/>
        <w:autoSpaceDE w:val="0"/>
        <w:autoSpaceDN w:val="0"/>
        <w:jc w:val="both"/>
      </w:pPr>
      <w:r w:rsidRPr="007F0D76">
        <w:t>Каберголин</w:t>
      </w:r>
    </w:p>
    <w:p w:rsidR="00D1418A" w:rsidRPr="007F0D76" w:rsidRDefault="00D1418A" w:rsidP="00D1418A">
      <w:pPr>
        <w:widowControl w:val="0"/>
        <w:autoSpaceDE w:val="0"/>
        <w:autoSpaceDN w:val="0"/>
        <w:jc w:val="both"/>
      </w:pPr>
      <w:r w:rsidRPr="007F0D76">
        <w:t>Клобетазол</w:t>
      </w:r>
    </w:p>
    <w:p w:rsidR="00D1418A" w:rsidRPr="007F0D76" w:rsidRDefault="00D1418A" w:rsidP="00D1418A">
      <w:pPr>
        <w:widowControl w:val="0"/>
        <w:autoSpaceDE w:val="0"/>
        <w:autoSpaceDN w:val="0"/>
        <w:jc w:val="both"/>
      </w:pPr>
      <w:r w:rsidRPr="007F0D76">
        <w:t>Кортизон</w:t>
      </w:r>
    </w:p>
    <w:p w:rsidR="00D1418A" w:rsidRPr="007F0D76" w:rsidRDefault="00D1418A" w:rsidP="00D1418A">
      <w:pPr>
        <w:widowControl w:val="0"/>
        <w:autoSpaceDE w:val="0"/>
        <w:autoSpaceDN w:val="0"/>
        <w:jc w:val="both"/>
      </w:pPr>
      <w:r w:rsidRPr="007F0D76">
        <w:t>Левотироксин натрия + калия йодид</w:t>
      </w:r>
    </w:p>
    <w:p w:rsidR="00D1418A" w:rsidRPr="007F0D76" w:rsidRDefault="00D1418A" w:rsidP="00D1418A">
      <w:pPr>
        <w:widowControl w:val="0"/>
        <w:autoSpaceDE w:val="0"/>
        <w:autoSpaceDN w:val="0"/>
        <w:jc w:val="both"/>
      </w:pPr>
      <w:r w:rsidRPr="007F0D76">
        <w:t>Менотропины</w:t>
      </w:r>
    </w:p>
    <w:p w:rsidR="00D1418A" w:rsidRPr="007F0D76" w:rsidRDefault="00D1418A" w:rsidP="00D1418A">
      <w:pPr>
        <w:widowControl w:val="0"/>
        <w:autoSpaceDE w:val="0"/>
        <w:autoSpaceDN w:val="0"/>
        <w:jc w:val="both"/>
      </w:pPr>
      <w:r w:rsidRPr="007F0D76">
        <w:t>Мометазон + салициловая кислота</w:t>
      </w:r>
    </w:p>
    <w:p w:rsidR="00D1418A" w:rsidRPr="007F0D76" w:rsidRDefault="00D1418A" w:rsidP="00D1418A">
      <w:pPr>
        <w:widowControl w:val="0"/>
        <w:autoSpaceDE w:val="0"/>
        <w:autoSpaceDN w:val="0"/>
        <w:jc w:val="both"/>
      </w:pPr>
      <w:r w:rsidRPr="007F0D76">
        <w:t>Пропилтиоурацил</w:t>
      </w:r>
    </w:p>
    <w:p w:rsidR="00D1418A" w:rsidRPr="007F0D76" w:rsidRDefault="00D1418A" w:rsidP="00D1418A">
      <w:pPr>
        <w:widowControl w:val="0"/>
        <w:autoSpaceDE w:val="0"/>
        <w:autoSpaceDN w:val="0"/>
        <w:jc w:val="both"/>
      </w:pPr>
      <w:r w:rsidRPr="007F0D76">
        <w:t>Тетракозактид</w:t>
      </w:r>
    </w:p>
    <w:p w:rsidR="00D1418A" w:rsidRPr="007F0D76" w:rsidRDefault="00D1418A" w:rsidP="00D1418A">
      <w:pPr>
        <w:widowControl w:val="0"/>
        <w:autoSpaceDE w:val="0"/>
        <w:autoSpaceDN w:val="0"/>
        <w:jc w:val="both"/>
      </w:pPr>
      <w:r w:rsidRPr="007F0D76">
        <w:t>Триамцинолон</w:t>
      </w:r>
    </w:p>
    <w:p w:rsidR="00D1418A" w:rsidRPr="007F0D76" w:rsidRDefault="00D1418A" w:rsidP="00D1418A">
      <w:pPr>
        <w:widowControl w:val="0"/>
        <w:autoSpaceDE w:val="0"/>
        <w:autoSpaceDN w:val="0"/>
        <w:jc w:val="both"/>
      </w:pPr>
      <w:r w:rsidRPr="007F0D76">
        <w:t>Флуоцинолон</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outlineLvl w:val="5"/>
      </w:pPr>
      <w:r w:rsidRPr="007F0D76">
        <w:t>Андрогены</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pPr>
      <w:r w:rsidRPr="007F0D76">
        <w:t>Метилтестостерон</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outlineLvl w:val="5"/>
      </w:pPr>
      <w:r w:rsidRPr="007F0D76">
        <w:t>Эстрогены</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pPr>
      <w:r w:rsidRPr="007F0D76">
        <w:t>Эстрадиол + дидрогестерон</w:t>
      </w:r>
    </w:p>
    <w:p w:rsidR="00D1418A" w:rsidRPr="007F0D76" w:rsidRDefault="00D1418A" w:rsidP="00D1418A">
      <w:pPr>
        <w:widowControl w:val="0"/>
        <w:autoSpaceDE w:val="0"/>
        <w:autoSpaceDN w:val="0"/>
        <w:jc w:val="both"/>
      </w:pPr>
      <w:r w:rsidRPr="007F0D76">
        <w:t>Этинилэстрадиол + норэлгестромин</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outlineLvl w:val="5"/>
      </w:pPr>
      <w:r w:rsidRPr="007F0D76">
        <w:lastRenderedPageBreak/>
        <w:t>Гестагены</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pPr>
      <w:r w:rsidRPr="007F0D76">
        <w:t>Гидроксипрогестерон</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outlineLvl w:val="5"/>
      </w:pPr>
      <w:r w:rsidRPr="007F0D76">
        <w:t>Инсулин и препараты для лечения сахарного диабета</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pPr>
      <w:r w:rsidRPr="007F0D76">
        <w:t>Вилдаглиптин + метформин</w:t>
      </w:r>
    </w:p>
    <w:p w:rsidR="00D1418A" w:rsidRPr="007F0D76" w:rsidRDefault="00D1418A" w:rsidP="00D1418A">
      <w:pPr>
        <w:widowControl w:val="0"/>
        <w:autoSpaceDE w:val="0"/>
        <w:autoSpaceDN w:val="0"/>
        <w:jc w:val="both"/>
      </w:pPr>
      <w:r w:rsidRPr="007F0D76">
        <w:t>Гликлазид + метформин</w:t>
      </w:r>
    </w:p>
    <w:p w:rsidR="00D1418A" w:rsidRPr="007F0D76" w:rsidRDefault="00D1418A" w:rsidP="00D1418A">
      <w:pPr>
        <w:widowControl w:val="0"/>
        <w:autoSpaceDE w:val="0"/>
        <w:autoSpaceDN w:val="0"/>
        <w:jc w:val="both"/>
      </w:pPr>
      <w:r w:rsidRPr="007F0D76">
        <w:t>Глимепирид</w:t>
      </w:r>
    </w:p>
    <w:p w:rsidR="00D1418A" w:rsidRPr="007F0D76" w:rsidRDefault="00D1418A" w:rsidP="00D1418A">
      <w:pPr>
        <w:widowControl w:val="0"/>
        <w:autoSpaceDE w:val="0"/>
        <w:autoSpaceDN w:val="0"/>
        <w:jc w:val="both"/>
      </w:pPr>
      <w:r w:rsidRPr="007F0D76">
        <w:t>Глимепирид + метформин</w:t>
      </w:r>
    </w:p>
    <w:p w:rsidR="00D1418A" w:rsidRPr="007F0D76" w:rsidRDefault="00D1418A" w:rsidP="00D1418A">
      <w:pPr>
        <w:widowControl w:val="0"/>
        <w:autoSpaceDE w:val="0"/>
        <w:autoSpaceDN w:val="0"/>
        <w:jc w:val="both"/>
      </w:pPr>
      <w:r w:rsidRPr="007F0D76">
        <w:t>Глипизид</w:t>
      </w:r>
    </w:p>
    <w:p w:rsidR="00D1418A" w:rsidRPr="007F0D76" w:rsidRDefault="00D1418A" w:rsidP="00D1418A">
      <w:pPr>
        <w:widowControl w:val="0"/>
        <w:autoSpaceDE w:val="0"/>
        <w:autoSpaceDN w:val="0"/>
        <w:jc w:val="both"/>
      </w:pPr>
      <w:r w:rsidRPr="007F0D76">
        <w:t>Глибенкламид + метформин</w:t>
      </w:r>
    </w:p>
    <w:p w:rsidR="00D1418A" w:rsidRPr="007F0D76" w:rsidRDefault="00D1418A" w:rsidP="00D1418A">
      <w:pPr>
        <w:widowControl w:val="0"/>
        <w:autoSpaceDE w:val="0"/>
        <w:autoSpaceDN w:val="0"/>
        <w:jc w:val="both"/>
      </w:pPr>
      <w:r w:rsidRPr="007F0D76">
        <w:t>Пиоглитазон</w:t>
      </w:r>
    </w:p>
    <w:p w:rsidR="00D1418A" w:rsidRPr="007F0D76" w:rsidRDefault="00D1418A" w:rsidP="00D1418A">
      <w:pPr>
        <w:widowControl w:val="0"/>
        <w:autoSpaceDE w:val="0"/>
        <w:autoSpaceDN w:val="0"/>
        <w:jc w:val="both"/>
      </w:pPr>
      <w:r w:rsidRPr="007F0D76">
        <w:t>Ситаглиптин + метформин</w:t>
      </w:r>
    </w:p>
    <w:p w:rsidR="00D1418A" w:rsidRPr="007F0D76" w:rsidRDefault="00D1418A" w:rsidP="00D1418A">
      <w:pPr>
        <w:widowControl w:val="0"/>
        <w:autoSpaceDE w:val="0"/>
        <w:autoSpaceDN w:val="0"/>
        <w:jc w:val="both"/>
      </w:pPr>
      <w:r w:rsidRPr="007F0D76">
        <w:t>Эксенатид</w:t>
      </w:r>
    </w:p>
    <w:p w:rsidR="00D1418A" w:rsidRPr="007F0D76" w:rsidRDefault="00D1418A" w:rsidP="00D1418A">
      <w:pPr>
        <w:widowControl w:val="0"/>
        <w:autoSpaceDE w:val="0"/>
        <w:autoSpaceDN w:val="0"/>
        <w:jc w:val="both"/>
      </w:pPr>
      <w:r w:rsidRPr="007F0D76">
        <w:t>Лираглутид</w:t>
      </w:r>
    </w:p>
    <w:p w:rsidR="00D1418A" w:rsidRPr="007F0D76" w:rsidRDefault="00D1418A" w:rsidP="00D1418A">
      <w:pPr>
        <w:widowControl w:val="0"/>
        <w:autoSpaceDE w:val="0"/>
        <w:autoSpaceDN w:val="0"/>
        <w:jc w:val="both"/>
      </w:pPr>
      <w:r w:rsidRPr="007F0D76">
        <w:t>Саксаглиптин + метформин</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outlineLvl w:val="4"/>
      </w:pPr>
      <w:r w:rsidRPr="007F0D76">
        <w:t>Препараты для лечения заболеваний почек и мочевыводящих путей</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outlineLvl w:val="5"/>
      </w:pPr>
      <w:r w:rsidRPr="007F0D76">
        <w:t>Препараты для лечения аденомы простаты</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pPr>
      <w:r w:rsidRPr="007F0D76">
        <w:t>Альфузозин</w:t>
      </w:r>
    </w:p>
    <w:p w:rsidR="00D1418A" w:rsidRPr="007F0D76" w:rsidRDefault="00D1418A" w:rsidP="00D1418A">
      <w:pPr>
        <w:widowControl w:val="0"/>
        <w:autoSpaceDE w:val="0"/>
        <w:autoSpaceDN w:val="0"/>
        <w:jc w:val="both"/>
      </w:pPr>
      <w:r w:rsidRPr="007F0D76">
        <w:t>Пальмы ползучей плодов экстракт</w:t>
      </w:r>
    </w:p>
    <w:p w:rsidR="00D1418A" w:rsidRPr="007F0D76" w:rsidRDefault="00D1418A" w:rsidP="00D1418A">
      <w:pPr>
        <w:widowControl w:val="0"/>
        <w:autoSpaceDE w:val="0"/>
        <w:autoSpaceDN w:val="0"/>
        <w:jc w:val="both"/>
      </w:pPr>
      <w:r w:rsidRPr="007F0D76">
        <w:t>Теразозин</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outlineLvl w:val="5"/>
      </w:pPr>
      <w:r w:rsidRPr="007F0D76">
        <w:t>Препараты терапии при почечной недостаточности и пересадке органов</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pPr>
      <w:r w:rsidRPr="007F0D76">
        <w:t>Даклизумаб</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outlineLvl w:val="5"/>
      </w:pPr>
      <w:r w:rsidRPr="007F0D76">
        <w:t>Диуретики</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pPr>
      <w:r w:rsidRPr="007F0D76">
        <w:t>Гидрохлоротиазид + триамтерен</w:t>
      </w:r>
    </w:p>
    <w:p w:rsidR="00D1418A" w:rsidRPr="007F0D76" w:rsidRDefault="00D1418A" w:rsidP="00D1418A">
      <w:pPr>
        <w:widowControl w:val="0"/>
        <w:autoSpaceDE w:val="0"/>
        <w:autoSpaceDN w:val="0"/>
        <w:jc w:val="both"/>
      </w:pPr>
      <w:r w:rsidRPr="007F0D76">
        <w:t>Трометамол</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outlineLvl w:val="4"/>
      </w:pPr>
      <w:r w:rsidRPr="007F0D76">
        <w:t>Препараты для лечения офтальмологических заболеваний</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outlineLvl w:val="5"/>
      </w:pPr>
      <w:r w:rsidRPr="007F0D76">
        <w:t>Миотические препараты и препараты для лечения глаукомы</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pPr>
      <w:r w:rsidRPr="007F0D76">
        <w:t>Азапентацен</w:t>
      </w:r>
    </w:p>
    <w:p w:rsidR="00D1418A" w:rsidRPr="007F0D76" w:rsidRDefault="00D1418A" w:rsidP="00D1418A">
      <w:pPr>
        <w:widowControl w:val="0"/>
        <w:autoSpaceDE w:val="0"/>
        <w:autoSpaceDN w:val="0"/>
        <w:jc w:val="both"/>
      </w:pPr>
      <w:r w:rsidRPr="007F0D76">
        <w:t>Вертепорфин</w:t>
      </w:r>
    </w:p>
    <w:p w:rsidR="00D1418A" w:rsidRPr="007F0D76" w:rsidRDefault="00D1418A" w:rsidP="00D1418A">
      <w:pPr>
        <w:widowControl w:val="0"/>
        <w:autoSpaceDE w:val="0"/>
        <w:autoSpaceDN w:val="0"/>
        <w:jc w:val="both"/>
      </w:pPr>
      <w:r w:rsidRPr="007F0D76">
        <w:t>Латанопрост</w:t>
      </w:r>
    </w:p>
    <w:p w:rsidR="00D1418A" w:rsidRPr="007F0D76" w:rsidRDefault="00D1418A" w:rsidP="00D1418A">
      <w:pPr>
        <w:widowControl w:val="0"/>
        <w:autoSpaceDE w:val="0"/>
        <w:autoSpaceDN w:val="0"/>
        <w:jc w:val="both"/>
      </w:pPr>
      <w:r w:rsidRPr="007F0D76">
        <w:t>Лодоксамид</w:t>
      </w:r>
    </w:p>
    <w:p w:rsidR="00D1418A" w:rsidRPr="007F0D76" w:rsidRDefault="00D1418A" w:rsidP="00D1418A">
      <w:pPr>
        <w:widowControl w:val="0"/>
        <w:autoSpaceDE w:val="0"/>
        <w:autoSpaceDN w:val="0"/>
        <w:jc w:val="both"/>
      </w:pPr>
      <w:r w:rsidRPr="007F0D76">
        <w:t>Пиреноксин</w:t>
      </w:r>
    </w:p>
    <w:p w:rsidR="00D1418A" w:rsidRPr="007F0D76" w:rsidRDefault="00D1418A" w:rsidP="00D1418A">
      <w:pPr>
        <w:widowControl w:val="0"/>
        <w:autoSpaceDE w:val="0"/>
        <w:autoSpaceDN w:val="0"/>
        <w:jc w:val="both"/>
      </w:pPr>
      <w:r w:rsidRPr="007F0D76">
        <w:t xml:space="preserve">Бутиламиногидроксипропоксифеноксиметил метилоксадиазола гидрохлорид </w:t>
      </w:r>
      <w:r w:rsidRPr="007F0D76">
        <w:lastRenderedPageBreak/>
        <w:t>+ клонидина гидрохлорид + бензетония хлорид + натрия хлорид + лимонная кислота + натрия цитрат + вода</w:t>
      </w:r>
    </w:p>
    <w:p w:rsidR="00D1418A" w:rsidRPr="007F0D76" w:rsidRDefault="00D1418A" w:rsidP="00D1418A">
      <w:pPr>
        <w:widowControl w:val="0"/>
        <w:autoSpaceDE w:val="0"/>
        <w:autoSpaceDN w:val="0"/>
        <w:jc w:val="both"/>
      </w:pPr>
      <w:r w:rsidRPr="007F0D76">
        <w:t>Цитохром C + натрия сукцинат + аденозин + никотинамид + бензалкония хлорид</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outlineLvl w:val="5"/>
      </w:pPr>
      <w:r w:rsidRPr="007F0D76">
        <w:t>Стимуляторы регенерации и ретинопротекторы</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pPr>
      <w:r w:rsidRPr="007F0D76">
        <w:t>Метилэтилпиридинола гидрохлорид</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outlineLvl w:val="4"/>
      </w:pPr>
      <w:r w:rsidRPr="007F0D76">
        <w:t>Препараты, влияющие на мускулатуру матки</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pPr>
      <w:r w:rsidRPr="007F0D76">
        <w:t>Динопрост</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outlineLvl w:val="4"/>
      </w:pPr>
      <w:r w:rsidRPr="007F0D76">
        <w:t>Препараты, влияющие на органы дыхания</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outlineLvl w:val="5"/>
      </w:pPr>
      <w:r w:rsidRPr="007F0D76">
        <w:t>Противоастматические препараты</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pPr>
      <w:r w:rsidRPr="007F0D76">
        <w:t>Монтелукаст</w:t>
      </w:r>
    </w:p>
    <w:p w:rsidR="00D1418A" w:rsidRPr="007F0D76" w:rsidRDefault="00D1418A" w:rsidP="00D1418A">
      <w:pPr>
        <w:widowControl w:val="0"/>
        <w:autoSpaceDE w:val="0"/>
        <w:autoSpaceDN w:val="0"/>
        <w:jc w:val="both"/>
      </w:pPr>
      <w:r w:rsidRPr="007F0D76">
        <w:t>Недокромил</w:t>
      </w:r>
    </w:p>
    <w:p w:rsidR="00D1418A" w:rsidRPr="007F0D76" w:rsidRDefault="00D1418A" w:rsidP="00D1418A">
      <w:pPr>
        <w:widowControl w:val="0"/>
        <w:autoSpaceDE w:val="0"/>
        <w:autoSpaceDN w:val="0"/>
        <w:jc w:val="both"/>
      </w:pPr>
      <w:r w:rsidRPr="007F0D76">
        <w:t>Салметерол</w:t>
      </w:r>
    </w:p>
    <w:p w:rsidR="00D1418A" w:rsidRPr="007F0D76" w:rsidRDefault="00D1418A" w:rsidP="00D1418A">
      <w:pPr>
        <w:widowControl w:val="0"/>
        <w:autoSpaceDE w:val="0"/>
        <w:autoSpaceDN w:val="0"/>
        <w:jc w:val="both"/>
      </w:pPr>
      <w:r w:rsidRPr="007F0D76">
        <w:t>Сальбутамол + ипратропия бромид</w:t>
      </w:r>
    </w:p>
    <w:p w:rsidR="00D1418A" w:rsidRPr="007F0D76" w:rsidRDefault="00D1418A" w:rsidP="00D1418A">
      <w:pPr>
        <w:widowControl w:val="0"/>
        <w:autoSpaceDE w:val="0"/>
        <w:autoSpaceDN w:val="0"/>
        <w:jc w:val="both"/>
      </w:pPr>
      <w:r w:rsidRPr="007F0D76">
        <w:t>Теофиллин</w:t>
      </w:r>
    </w:p>
    <w:p w:rsidR="00D1418A" w:rsidRPr="007F0D76" w:rsidRDefault="00D1418A" w:rsidP="00D1418A">
      <w:pPr>
        <w:widowControl w:val="0"/>
        <w:autoSpaceDE w:val="0"/>
        <w:autoSpaceDN w:val="0"/>
        <w:jc w:val="both"/>
      </w:pPr>
      <w:r w:rsidRPr="007F0D76">
        <w:t>Фенотерол</w:t>
      </w:r>
    </w:p>
    <w:p w:rsidR="00D1418A" w:rsidRPr="007F0D76" w:rsidRDefault="00D1418A" w:rsidP="00D1418A">
      <w:pPr>
        <w:widowControl w:val="0"/>
        <w:autoSpaceDE w:val="0"/>
        <w:autoSpaceDN w:val="0"/>
        <w:jc w:val="both"/>
      </w:pPr>
      <w:r w:rsidRPr="007F0D76">
        <w:t>Флутиказон</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outlineLvl w:val="5"/>
      </w:pPr>
      <w:r w:rsidRPr="007F0D76">
        <w:t>Прочие препараты для лечения заболеваний органов дыхания</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pPr>
      <w:r w:rsidRPr="007F0D76">
        <w:t>Бромгексин</w:t>
      </w:r>
    </w:p>
    <w:p w:rsidR="00D1418A" w:rsidRPr="007F0D76" w:rsidRDefault="00D1418A" w:rsidP="00D1418A">
      <w:pPr>
        <w:widowControl w:val="0"/>
        <w:autoSpaceDE w:val="0"/>
        <w:autoSpaceDN w:val="0"/>
        <w:jc w:val="both"/>
      </w:pPr>
      <w:r w:rsidRPr="007F0D76">
        <w:t>Оксибутинин</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outlineLvl w:val="4"/>
      </w:pPr>
      <w:r w:rsidRPr="007F0D76">
        <w:t>Растворы, электролиты, препараты коррекции кислотного равновесия, препараты питания</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outlineLvl w:val="5"/>
      </w:pPr>
      <w:r w:rsidRPr="007F0D76">
        <w:t>Электролиты, препараты коррекции кислотного равновесия</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pPr>
      <w:r w:rsidRPr="007F0D76">
        <w:t>Кальция хлорид</w:t>
      </w:r>
    </w:p>
    <w:p w:rsidR="00D1418A" w:rsidRPr="007F0D76" w:rsidRDefault="00D1418A" w:rsidP="00D1418A">
      <w:pPr>
        <w:widowControl w:val="0"/>
        <w:autoSpaceDE w:val="0"/>
        <w:autoSpaceDN w:val="0"/>
        <w:jc w:val="both"/>
      </w:pPr>
      <w:r w:rsidRPr="007F0D76">
        <w:t>Лантана карбонат</w:t>
      </w:r>
    </w:p>
    <w:p w:rsidR="00D1418A" w:rsidRPr="007F0D76" w:rsidRDefault="00D1418A" w:rsidP="00D1418A">
      <w:pPr>
        <w:widowControl w:val="0"/>
        <w:autoSpaceDE w:val="0"/>
        <w:autoSpaceDN w:val="0"/>
        <w:jc w:val="both"/>
      </w:pPr>
      <w:r w:rsidRPr="007F0D76">
        <w:t>Натрия цитрат</w:t>
      </w:r>
    </w:p>
    <w:p w:rsidR="00D1418A" w:rsidRPr="007F0D76" w:rsidRDefault="00D1418A" w:rsidP="00D1418A">
      <w:pPr>
        <w:widowControl w:val="0"/>
        <w:autoSpaceDE w:val="0"/>
        <w:autoSpaceDN w:val="0"/>
        <w:jc w:val="both"/>
      </w:pPr>
      <w:r w:rsidRPr="007F0D76">
        <w:t>Растворы электролитные моно- и поликомпонентные</w:t>
      </w:r>
    </w:p>
    <w:p w:rsidR="00D1418A" w:rsidRPr="007F0D76" w:rsidRDefault="00D1418A" w:rsidP="00D1418A">
      <w:pPr>
        <w:widowControl w:val="0"/>
        <w:autoSpaceDE w:val="0"/>
        <w:autoSpaceDN w:val="0"/>
        <w:jc w:val="both"/>
      </w:pPr>
      <w:r w:rsidRPr="007F0D76">
        <w:t>Регидратирующие средства (калия хлорид, кальция хлорида дигидрат, магния хлорида гексагидрат, натрия ацетата тригидрат, натрия хлорид, яблочная кислота)</w:t>
      </w:r>
    </w:p>
    <w:p w:rsidR="00D1418A" w:rsidRDefault="00D1418A" w:rsidP="00D1418A">
      <w:pPr>
        <w:widowControl w:val="0"/>
        <w:autoSpaceDE w:val="0"/>
        <w:autoSpaceDN w:val="0"/>
        <w:jc w:val="both"/>
      </w:pPr>
      <w:r w:rsidRPr="007F0D76">
        <w:t>Кардиоплегический раствор (натрия хлорид, калия хлорид, магния хлорида гексагидрат, гистидин, гидрохлорид моногидрат, триптофан, маннит, кальция хлорида дигидрат, 2-кетоглутаровая кислота)</w:t>
      </w:r>
    </w:p>
    <w:p w:rsidR="00D1418A" w:rsidRPr="007F0D76" w:rsidRDefault="00D1418A" w:rsidP="00D1418A">
      <w:pPr>
        <w:widowControl w:val="0"/>
        <w:autoSpaceDE w:val="0"/>
        <w:autoSpaceDN w:val="0"/>
        <w:jc w:val="both"/>
      </w:pPr>
    </w:p>
    <w:p w:rsidR="00D1418A" w:rsidRDefault="00D1418A" w:rsidP="00D1418A">
      <w:pPr>
        <w:widowControl w:val="0"/>
        <w:autoSpaceDE w:val="0"/>
        <w:autoSpaceDN w:val="0"/>
        <w:jc w:val="both"/>
        <w:outlineLvl w:val="4"/>
      </w:pPr>
      <w:r w:rsidRPr="007F0D76">
        <w:t>Витамины и минералы</w:t>
      </w:r>
    </w:p>
    <w:p w:rsidR="00D1418A" w:rsidRPr="007F0D76" w:rsidRDefault="00D1418A" w:rsidP="00D1418A">
      <w:pPr>
        <w:widowControl w:val="0"/>
        <w:autoSpaceDE w:val="0"/>
        <w:autoSpaceDN w:val="0"/>
        <w:jc w:val="both"/>
        <w:outlineLvl w:val="4"/>
      </w:pPr>
    </w:p>
    <w:p w:rsidR="00D1418A" w:rsidRPr="007F0D76" w:rsidRDefault="00D1418A" w:rsidP="00D1418A">
      <w:pPr>
        <w:widowControl w:val="0"/>
        <w:autoSpaceDE w:val="0"/>
        <w:autoSpaceDN w:val="0"/>
        <w:jc w:val="both"/>
      </w:pPr>
      <w:r w:rsidRPr="007F0D76">
        <w:t>Витамин E</w:t>
      </w:r>
    </w:p>
    <w:p w:rsidR="00D1418A" w:rsidRPr="007F0D76" w:rsidRDefault="00D1418A" w:rsidP="00D1418A">
      <w:pPr>
        <w:widowControl w:val="0"/>
        <w:autoSpaceDE w:val="0"/>
        <w:autoSpaceDN w:val="0"/>
        <w:jc w:val="both"/>
      </w:pPr>
      <w:r w:rsidRPr="007F0D76">
        <w:t>Изотретиноин</w:t>
      </w:r>
    </w:p>
    <w:p w:rsidR="00D1418A" w:rsidRPr="007F0D76" w:rsidRDefault="00D1418A" w:rsidP="00D1418A">
      <w:pPr>
        <w:widowControl w:val="0"/>
        <w:autoSpaceDE w:val="0"/>
        <w:autoSpaceDN w:val="0"/>
        <w:jc w:val="both"/>
      </w:pPr>
      <w:r w:rsidRPr="007F0D76">
        <w:t>Комбинированный препарат, содержащий пиридоксина гидрохлорид, лидокаин</w:t>
      </w:r>
    </w:p>
    <w:p w:rsidR="00D1418A" w:rsidRPr="007F0D76" w:rsidRDefault="00D1418A" w:rsidP="00D1418A">
      <w:pPr>
        <w:widowControl w:val="0"/>
        <w:autoSpaceDE w:val="0"/>
        <w:autoSpaceDN w:val="0"/>
        <w:jc w:val="both"/>
      </w:pPr>
      <w:r w:rsidRPr="007F0D76">
        <w:t>Ретинол + витамин E</w:t>
      </w:r>
    </w:p>
    <w:p w:rsidR="00D1418A" w:rsidRPr="007F0D76" w:rsidRDefault="00D1418A" w:rsidP="00D1418A">
      <w:pPr>
        <w:widowControl w:val="0"/>
        <w:autoSpaceDE w:val="0"/>
        <w:autoSpaceDN w:val="0"/>
        <w:jc w:val="both"/>
      </w:pPr>
      <w:r w:rsidRPr="007F0D76">
        <w:t>Никотиновая кислота</w:t>
      </w:r>
    </w:p>
    <w:p w:rsidR="00D1418A" w:rsidRPr="007F0D76" w:rsidRDefault="00D1418A" w:rsidP="00D1418A">
      <w:pPr>
        <w:widowControl w:val="0"/>
        <w:autoSpaceDE w:val="0"/>
        <w:autoSpaceDN w:val="0"/>
        <w:jc w:val="both"/>
      </w:pPr>
      <w:r w:rsidRPr="007F0D76">
        <w:t>Поливитамин</w:t>
      </w:r>
    </w:p>
    <w:p w:rsidR="00D1418A" w:rsidRPr="007F0D76" w:rsidRDefault="00D1418A" w:rsidP="00D1418A">
      <w:pPr>
        <w:widowControl w:val="0"/>
        <w:autoSpaceDE w:val="0"/>
        <w:autoSpaceDN w:val="0"/>
        <w:jc w:val="both"/>
      </w:pPr>
      <w:r w:rsidRPr="007F0D76">
        <w:t>Поливитамин + мультиминерал</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outlineLvl w:val="4"/>
      </w:pPr>
      <w:r w:rsidRPr="007F0D76">
        <w:t>Метаболики</w:t>
      </w:r>
    </w:p>
    <w:p w:rsidR="00D1418A" w:rsidRPr="007F0D76" w:rsidRDefault="00D1418A" w:rsidP="00D1418A">
      <w:pPr>
        <w:widowControl w:val="0"/>
        <w:autoSpaceDE w:val="0"/>
        <w:autoSpaceDN w:val="0"/>
        <w:jc w:val="both"/>
      </w:pPr>
      <w:r w:rsidRPr="007F0D76">
        <w:t>АТФ</w:t>
      </w:r>
    </w:p>
    <w:p w:rsidR="00D1418A" w:rsidRPr="007F0D76" w:rsidRDefault="00D1418A" w:rsidP="00D1418A">
      <w:pPr>
        <w:widowControl w:val="0"/>
        <w:autoSpaceDE w:val="0"/>
        <w:autoSpaceDN w:val="0"/>
        <w:jc w:val="both"/>
      </w:pPr>
      <w:r w:rsidRPr="007F0D76">
        <w:t>Метилурацил</w:t>
      </w:r>
    </w:p>
    <w:p w:rsidR="00D1418A" w:rsidRPr="007F0D76" w:rsidRDefault="00D1418A" w:rsidP="00D1418A">
      <w:pPr>
        <w:widowControl w:val="0"/>
        <w:autoSpaceDE w:val="0"/>
        <w:autoSpaceDN w:val="0"/>
        <w:jc w:val="both"/>
      </w:pPr>
      <w:r w:rsidRPr="007F0D76">
        <w:t>Фосфокреатин</w:t>
      </w:r>
    </w:p>
    <w:p w:rsidR="00D1418A" w:rsidRPr="007F0D76" w:rsidRDefault="00D1418A" w:rsidP="00D1418A">
      <w:pPr>
        <w:widowControl w:val="0"/>
        <w:autoSpaceDE w:val="0"/>
        <w:autoSpaceDN w:val="0"/>
        <w:jc w:val="both"/>
        <w:outlineLvl w:val="4"/>
      </w:pPr>
      <w:r w:rsidRPr="007F0D76">
        <w:t>Прочие препараты</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pPr>
      <w:r w:rsidRPr="007F0D76">
        <w:t>Вазелин</w:t>
      </w:r>
    </w:p>
    <w:p w:rsidR="00D1418A" w:rsidRPr="007F0D76" w:rsidRDefault="00D1418A" w:rsidP="00D1418A">
      <w:pPr>
        <w:widowControl w:val="0"/>
        <w:autoSpaceDE w:val="0"/>
        <w:autoSpaceDN w:val="0"/>
        <w:jc w:val="both"/>
      </w:pPr>
      <w:r w:rsidRPr="007F0D76">
        <w:t>Валидол</w:t>
      </w:r>
    </w:p>
    <w:p w:rsidR="00D1418A" w:rsidRPr="007F0D76" w:rsidRDefault="00D1418A" w:rsidP="00D1418A">
      <w:pPr>
        <w:widowControl w:val="0"/>
        <w:autoSpaceDE w:val="0"/>
        <w:autoSpaceDN w:val="0"/>
        <w:jc w:val="both"/>
      </w:pPr>
      <w:r w:rsidRPr="007F0D76">
        <w:t>Валерианы настойка</w:t>
      </w:r>
    </w:p>
    <w:p w:rsidR="00D1418A" w:rsidRPr="007F0D76" w:rsidRDefault="00D1418A" w:rsidP="00D1418A">
      <w:pPr>
        <w:widowControl w:val="0"/>
        <w:autoSpaceDE w:val="0"/>
        <w:autoSpaceDN w:val="0"/>
        <w:jc w:val="both"/>
      </w:pPr>
      <w:r w:rsidRPr="007F0D76">
        <w:t>Гиалуронидаза</w:t>
      </w:r>
    </w:p>
    <w:p w:rsidR="00D1418A" w:rsidRPr="007F0D76" w:rsidRDefault="00D1418A" w:rsidP="00D1418A">
      <w:pPr>
        <w:widowControl w:val="0"/>
        <w:autoSpaceDE w:val="0"/>
        <w:autoSpaceDN w:val="0"/>
        <w:jc w:val="both"/>
      </w:pPr>
      <w:r w:rsidRPr="007F0D76">
        <w:t>Диоксиколь</w:t>
      </w:r>
    </w:p>
    <w:p w:rsidR="00D1418A" w:rsidRPr="007F0D76" w:rsidRDefault="00D1418A" w:rsidP="00D1418A">
      <w:pPr>
        <w:widowControl w:val="0"/>
        <w:autoSpaceDE w:val="0"/>
        <w:autoSpaceDN w:val="0"/>
        <w:jc w:val="both"/>
      </w:pPr>
      <w:r w:rsidRPr="007F0D76">
        <w:t>Икатибант</w:t>
      </w:r>
    </w:p>
    <w:p w:rsidR="00D1418A" w:rsidRPr="007F0D76" w:rsidRDefault="00D1418A" w:rsidP="00D1418A">
      <w:pPr>
        <w:widowControl w:val="0"/>
        <w:autoSpaceDE w:val="0"/>
        <w:autoSpaceDN w:val="0"/>
        <w:jc w:val="both"/>
      </w:pPr>
      <w:r w:rsidRPr="007F0D76">
        <w:t>Окись цинка</w:t>
      </w:r>
    </w:p>
    <w:p w:rsidR="00D1418A" w:rsidRPr="007F0D76" w:rsidRDefault="00D1418A" w:rsidP="00D1418A">
      <w:pPr>
        <w:widowControl w:val="0"/>
        <w:autoSpaceDE w:val="0"/>
        <w:autoSpaceDN w:val="0"/>
        <w:jc w:val="both"/>
      </w:pPr>
      <w:r w:rsidRPr="007F0D76">
        <w:t>Оксибутинин</w:t>
      </w:r>
    </w:p>
    <w:p w:rsidR="00D1418A" w:rsidRPr="007F0D76" w:rsidRDefault="00D1418A" w:rsidP="00D1418A">
      <w:pPr>
        <w:widowControl w:val="0"/>
        <w:autoSpaceDE w:val="0"/>
        <w:autoSpaceDN w:val="0"/>
        <w:jc w:val="both"/>
      </w:pPr>
      <w:r w:rsidRPr="007F0D76">
        <w:t>Пиритион цинк</w:t>
      </w:r>
    </w:p>
    <w:p w:rsidR="00D1418A" w:rsidRPr="007F0D76" w:rsidRDefault="00D1418A" w:rsidP="00D1418A">
      <w:pPr>
        <w:widowControl w:val="0"/>
        <w:autoSpaceDE w:val="0"/>
        <w:autoSpaceDN w:val="0"/>
        <w:jc w:val="both"/>
      </w:pPr>
      <w:r w:rsidRPr="007F0D76">
        <w:t>Пустырника настойка</w:t>
      </w:r>
    </w:p>
    <w:p w:rsidR="00D1418A" w:rsidRPr="007F0D76" w:rsidRDefault="00D1418A" w:rsidP="00D1418A">
      <w:pPr>
        <w:widowControl w:val="0"/>
        <w:autoSpaceDE w:val="0"/>
        <w:autoSpaceDN w:val="0"/>
        <w:jc w:val="both"/>
      </w:pPr>
      <w:r w:rsidRPr="007F0D76">
        <w:t>Троксерутин</w:t>
      </w:r>
    </w:p>
    <w:p w:rsidR="00D1418A" w:rsidRPr="007F0D76" w:rsidRDefault="00D1418A" w:rsidP="00D1418A">
      <w:pPr>
        <w:widowControl w:val="0"/>
        <w:autoSpaceDE w:val="0"/>
        <w:autoSpaceDN w:val="0"/>
        <w:jc w:val="both"/>
      </w:pPr>
      <w:r w:rsidRPr="007F0D76">
        <w:t>Эбермин</w:t>
      </w:r>
    </w:p>
    <w:p w:rsidR="00D1418A" w:rsidRPr="007F0D76" w:rsidRDefault="00D1418A" w:rsidP="00D1418A">
      <w:pPr>
        <w:widowControl w:val="0"/>
        <w:autoSpaceDE w:val="0"/>
        <w:autoSpaceDN w:val="0"/>
        <w:jc w:val="both"/>
      </w:pPr>
      <w:r w:rsidRPr="007F0D76">
        <w:t>Мяты перечной масло + фенобарбитал + этилбромизовалеринат</w:t>
      </w:r>
    </w:p>
    <w:p w:rsidR="00D1418A" w:rsidRPr="007F0D76" w:rsidRDefault="00D1418A" w:rsidP="00D1418A">
      <w:pPr>
        <w:widowControl w:val="0"/>
        <w:autoSpaceDE w:val="0"/>
        <w:autoSpaceDN w:val="0"/>
        <w:jc w:val="both"/>
      </w:pPr>
    </w:p>
    <w:p w:rsidR="00D1418A" w:rsidRPr="007F0D76" w:rsidRDefault="00D1418A" w:rsidP="00D1418A">
      <w:pPr>
        <w:widowControl w:val="0"/>
        <w:autoSpaceDE w:val="0"/>
        <w:autoSpaceDN w:val="0"/>
        <w:jc w:val="both"/>
      </w:pPr>
      <w:bookmarkStart w:id="9" w:name="P4150"/>
      <w:bookmarkEnd w:id="9"/>
      <w:r w:rsidRPr="007F0D76">
        <w:t>&lt;*&gt; Материалы, применяемые в стоматологии детского возраста.</w:t>
      </w:r>
    </w:p>
    <w:p w:rsidR="00D1418A" w:rsidRPr="007F0D76" w:rsidRDefault="00D1418A" w:rsidP="00D1418A">
      <w:pPr>
        <w:widowControl w:val="0"/>
        <w:autoSpaceDE w:val="0"/>
        <w:autoSpaceDN w:val="0"/>
        <w:jc w:val="both"/>
      </w:pPr>
    </w:p>
    <w:p w:rsidR="00AD3984" w:rsidRDefault="00D1418A" w:rsidP="00D1418A">
      <w:pPr>
        <w:widowControl w:val="0"/>
        <w:autoSpaceDE w:val="0"/>
        <w:autoSpaceDN w:val="0"/>
        <w:adjustRightInd w:val="0"/>
        <w:jc w:val="both"/>
        <w:rPr>
          <w:szCs w:val="28"/>
        </w:rPr>
      </w:pPr>
      <w:r w:rsidRPr="007F0D76">
        <w:t xml:space="preserve">Настоящий перечень в части оказания скорой медицинской помощи включает в себя также лекарственные препараты и медицинские изделия в соответствии с </w:t>
      </w:r>
      <w:hyperlink r:id="rId65" w:history="1">
        <w:r w:rsidR="00FD1D21">
          <w:t>п</w:t>
        </w:r>
        <w:r w:rsidRPr="007F0D76">
          <w:t>риказом</w:t>
        </w:r>
      </w:hyperlink>
      <w:r w:rsidRPr="007F0D76">
        <w:t xml:space="preserve"> Министерства здравоохранения Российской Федерации от 22.01.2016 </w:t>
      </w:r>
      <w:r>
        <w:t>№ 36н «</w:t>
      </w:r>
      <w:r w:rsidRPr="007F0D76">
        <w:t>Об утверждении требований к комплектации лекарственными препаратами и медицинскими изделиями укладок и наборов для оказания скорой медицинской помощи</w:t>
      </w:r>
      <w:r>
        <w:t>».</w:t>
      </w:r>
    </w:p>
    <w:p w:rsidR="00AD3984" w:rsidRDefault="00AD3984" w:rsidP="002944DB">
      <w:pPr>
        <w:widowControl w:val="0"/>
        <w:autoSpaceDE w:val="0"/>
        <w:autoSpaceDN w:val="0"/>
        <w:adjustRightInd w:val="0"/>
        <w:jc w:val="both"/>
        <w:rPr>
          <w:szCs w:val="28"/>
        </w:rPr>
      </w:pPr>
    </w:p>
    <w:p w:rsidR="00AD3984" w:rsidRDefault="00AD3984" w:rsidP="002944DB">
      <w:pPr>
        <w:widowControl w:val="0"/>
        <w:autoSpaceDE w:val="0"/>
        <w:autoSpaceDN w:val="0"/>
        <w:adjustRightInd w:val="0"/>
        <w:jc w:val="both"/>
        <w:rPr>
          <w:szCs w:val="28"/>
        </w:rPr>
      </w:pPr>
    </w:p>
    <w:p w:rsidR="00D1418A" w:rsidRDefault="00D1418A" w:rsidP="002944DB">
      <w:pPr>
        <w:widowControl w:val="0"/>
        <w:autoSpaceDE w:val="0"/>
        <w:autoSpaceDN w:val="0"/>
        <w:adjustRightInd w:val="0"/>
        <w:jc w:val="both"/>
        <w:rPr>
          <w:szCs w:val="28"/>
        </w:rPr>
      </w:pPr>
    </w:p>
    <w:p w:rsidR="00D1418A" w:rsidRPr="002944DB" w:rsidRDefault="00D1418A" w:rsidP="002944DB">
      <w:pPr>
        <w:widowControl w:val="0"/>
        <w:autoSpaceDE w:val="0"/>
        <w:autoSpaceDN w:val="0"/>
        <w:adjustRightInd w:val="0"/>
        <w:jc w:val="both"/>
        <w:rPr>
          <w:szCs w:val="28"/>
        </w:rPr>
      </w:pPr>
    </w:p>
    <w:p w:rsidR="00E52384" w:rsidRDefault="00E52384">
      <w:pPr>
        <w:spacing w:after="200" w:line="276" w:lineRule="auto"/>
        <w:rPr>
          <w:rFonts w:eastAsiaTheme="minorHAnsi"/>
          <w:szCs w:val="28"/>
        </w:rPr>
      </w:pPr>
      <w:r>
        <w:rPr>
          <w:rFonts w:eastAsiaTheme="minorHAnsi"/>
          <w:szCs w:val="28"/>
        </w:rPr>
        <w:br w:type="page"/>
      </w:r>
    </w:p>
    <w:p w:rsidR="00AA4A91" w:rsidRPr="00AA4A91" w:rsidRDefault="00AC7312" w:rsidP="00FD1664">
      <w:pPr>
        <w:jc w:val="right"/>
        <w:rPr>
          <w:rFonts w:eastAsiaTheme="minorHAnsi"/>
          <w:szCs w:val="28"/>
        </w:rPr>
      </w:pPr>
      <w:r>
        <w:rPr>
          <w:rFonts w:eastAsiaTheme="minorHAnsi"/>
          <w:szCs w:val="28"/>
        </w:rPr>
        <w:lastRenderedPageBreak/>
        <w:t>Приложение 8</w:t>
      </w:r>
    </w:p>
    <w:p w:rsidR="00AA4A91" w:rsidRPr="00AA4A91" w:rsidRDefault="00AA4A91" w:rsidP="00FD1664">
      <w:pPr>
        <w:widowControl w:val="0"/>
        <w:autoSpaceDE w:val="0"/>
        <w:autoSpaceDN w:val="0"/>
        <w:jc w:val="right"/>
        <w:rPr>
          <w:rFonts w:eastAsia="Times New Roman"/>
          <w:szCs w:val="28"/>
          <w:lang w:eastAsia="ru-RU"/>
        </w:rPr>
      </w:pPr>
      <w:r w:rsidRPr="00AA4A91">
        <w:rPr>
          <w:rFonts w:eastAsia="Times New Roman"/>
          <w:szCs w:val="28"/>
          <w:lang w:eastAsia="ru-RU"/>
        </w:rPr>
        <w:t>к Территориальной программе</w:t>
      </w:r>
    </w:p>
    <w:p w:rsidR="00D1418A" w:rsidRDefault="00AA4A91" w:rsidP="00FD1664">
      <w:pPr>
        <w:widowControl w:val="0"/>
        <w:autoSpaceDE w:val="0"/>
        <w:autoSpaceDN w:val="0"/>
        <w:jc w:val="right"/>
        <w:rPr>
          <w:rFonts w:eastAsia="Times New Roman"/>
          <w:szCs w:val="28"/>
          <w:lang w:eastAsia="ru-RU"/>
        </w:rPr>
      </w:pPr>
      <w:r w:rsidRPr="00AA4A91">
        <w:rPr>
          <w:rFonts w:eastAsia="Times New Roman"/>
          <w:szCs w:val="28"/>
          <w:lang w:eastAsia="ru-RU"/>
        </w:rPr>
        <w:t>государственных гарантий бесплатного</w:t>
      </w:r>
      <w:r w:rsidR="00FD1664">
        <w:rPr>
          <w:rFonts w:eastAsia="Times New Roman"/>
          <w:szCs w:val="28"/>
          <w:lang w:eastAsia="ru-RU"/>
        </w:rPr>
        <w:t xml:space="preserve"> </w:t>
      </w:r>
      <w:r w:rsidRPr="00AA4A91">
        <w:rPr>
          <w:rFonts w:eastAsia="Times New Roman"/>
          <w:szCs w:val="28"/>
          <w:lang w:eastAsia="ru-RU"/>
        </w:rPr>
        <w:t xml:space="preserve">оказания гражданам </w:t>
      </w:r>
    </w:p>
    <w:p w:rsidR="00AA4A91" w:rsidRPr="00AA4A91" w:rsidRDefault="00AA4A91" w:rsidP="00FD1664">
      <w:pPr>
        <w:widowControl w:val="0"/>
        <w:autoSpaceDE w:val="0"/>
        <w:autoSpaceDN w:val="0"/>
        <w:jc w:val="right"/>
        <w:rPr>
          <w:rFonts w:eastAsia="Times New Roman"/>
          <w:szCs w:val="28"/>
          <w:lang w:eastAsia="ru-RU"/>
        </w:rPr>
      </w:pPr>
      <w:r w:rsidRPr="00AA4A91">
        <w:rPr>
          <w:rFonts w:eastAsia="Times New Roman"/>
          <w:szCs w:val="28"/>
          <w:lang w:eastAsia="ru-RU"/>
        </w:rPr>
        <w:t>на территории</w:t>
      </w:r>
      <w:r w:rsidR="00FD1664">
        <w:rPr>
          <w:rFonts w:eastAsia="Times New Roman"/>
          <w:szCs w:val="28"/>
          <w:lang w:eastAsia="ru-RU"/>
        </w:rPr>
        <w:t xml:space="preserve"> </w:t>
      </w:r>
      <w:r w:rsidRPr="00AA4A91">
        <w:rPr>
          <w:rFonts w:eastAsia="Times New Roman"/>
          <w:szCs w:val="28"/>
          <w:lang w:eastAsia="ru-RU"/>
        </w:rPr>
        <w:t>Тверской области медицинской помощи</w:t>
      </w:r>
    </w:p>
    <w:p w:rsidR="00AA4A91" w:rsidRPr="00AA4A91" w:rsidRDefault="00AA4A91" w:rsidP="00FD1664">
      <w:pPr>
        <w:widowControl w:val="0"/>
        <w:autoSpaceDE w:val="0"/>
        <w:autoSpaceDN w:val="0"/>
        <w:jc w:val="right"/>
        <w:rPr>
          <w:rFonts w:eastAsia="Times New Roman"/>
          <w:szCs w:val="28"/>
          <w:lang w:eastAsia="ru-RU"/>
        </w:rPr>
      </w:pPr>
      <w:r w:rsidRPr="00AA4A91">
        <w:rPr>
          <w:rFonts w:eastAsia="Times New Roman"/>
          <w:szCs w:val="28"/>
          <w:lang w:eastAsia="ru-RU"/>
        </w:rPr>
        <w:t>на 2020 год и на плановый период</w:t>
      </w:r>
      <w:r w:rsidR="00FD1664">
        <w:rPr>
          <w:rFonts w:eastAsia="Times New Roman"/>
          <w:szCs w:val="28"/>
          <w:lang w:eastAsia="ru-RU"/>
        </w:rPr>
        <w:t xml:space="preserve"> </w:t>
      </w:r>
      <w:r w:rsidRPr="00AA4A91">
        <w:rPr>
          <w:rFonts w:eastAsia="Times New Roman"/>
          <w:szCs w:val="28"/>
          <w:lang w:eastAsia="ru-RU"/>
        </w:rPr>
        <w:t>2021 и 2022 годов</w:t>
      </w:r>
    </w:p>
    <w:p w:rsidR="00AA4A91" w:rsidRPr="00AA4A91" w:rsidRDefault="00AA4A91" w:rsidP="00AA4A91">
      <w:pPr>
        <w:widowControl w:val="0"/>
        <w:autoSpaceDE w:val="0"/>
        <w:autoSpaceDN w:val="0"/>
        <w:jc w:val="both"/>
        <w:rPr>
          <w:rFonts w:eastAsia="Times New Roman"/>
          <w:szCs w:val="28"/>
          <w:lang w:eastAsia="ru-RU"/>
        </w:rPr>
      </w:pPr>
    </w:p>
    <w:p w:rsidR="00AA4A91" w:rsidRPr="00BB742E" w:rsidRDefault="00AA4A91" w:rsidP="00AA4A91">
      <w:pPr>
        <w:widowControl w:val="0"/>
        <w:autoSpaceDE w:val="0"/>
        <w:autoSpaceDN w:val="0"/>
        <w:jc w:val="center"/>
        <w:rPr>
          <w:rFonts w:eastAsia="Times New Roman"/>
          <w:szCs w:val="28"/>
          <w:lang w:eastAsia="ru-RU"/>
        </w:rPr>
      </w:pPr>
      <w:bookmarkStart w:id="10" w:name="P3410"/>
      <w:bookmarkEnd w:id="10"/>
      <w:r w:rsidRPr="00BB742E">
        <w:rPr>
          <w:rFonts w:eastAsia="Times New Roman"/>
          <w:szCs w:val="28"/>
          <w:lang w:eastAsia="ru-RU"/>
        </w:rPr>
        <w:t>Перечень</w:t>
      </w:r>
    </w:p>
    <w:p w:rsidR="00AA4A91" w:rsidRPr="00BB742E" w:rsidRDefault="00AA4A91" w:rsidP="00AA4A91">
      <w:pPr>
        <w:widowControl w:val="0"/>
        <w:autoSpaceDE w:val="0"/>
        <w:autoSpaceDN w:val="0"/>
        <w:jc w:val="center"/>
        <w:rPr>
          <w:rFonts w:eastAsia="Times New Roman"/>
          <w:szCs w:val="28"/>
          <w:lang w:eastAsia="ru-RU"/>
        </w:rPr>
      </w:pPr>
      <w:r w:rsidRPr="00BB742E">
        <w:rPr>
          <w:rFonts w:eastAsia="Times New Roman"/>
          <w:szCs w:val="28"/>
          <w:lang w:eastAsia="ru-RU"/>
        </w:rPr>
        <w:t>лекарственных препаратов, отпускаемых населению</w:t>
      </w:r>
    </w:p>
    <w:p w:rsidR="00AA4A91" w:rsidRPr="00BB742E" w:rsidRDefault="00AA4A91" w:rsidP="00AA4A91">
      <w:pPr>
        <w:widowControl w:val="0"/>
        <w:autoSpaceDE w:val="0"/>
        <w:autoSpaceDN w:val="0"/>
        <w:jc w:val="center"/>
        <w:rPr>
          <w:rFonts w:eastAsia="Times New Roman"/>
          <w:szCs w:val="28"/>
          <w:lang w:eastAsia="ru-RU"/>
        </w:rPr>
      </w:pPr>
      <w:r w:rsidRPr="00BB742E">
        <w:rPr>
          <w:rFonts w:eastAsia="Times New Roman"/>
          <w:szCs w:val="28"/>
          <w:lang w:eastAsia="ru-RU"/>
        </w:rPr>
        <w:t>в соответствии с перечнем групп населения и категорий</w:t>
      </w:r>
    </w:p>
    <w:p w:rsidR="00AA4A91" w:rsidRPr="00BB742E" w:rsidRDefault="00AA4A91" w:rsidP="00AA4A91">
      <w:pPr>
        <w:widowControl w:val="0"/>
        <w:autoSpaceDE w:val="0"/>
        <w:autoSpaceDN w:val="0"/>
        <w:jc w:val="center"/>
        <w:rPr>
          <w:rFonts w:eastAsia="Times New Roman"/>
          <w:szCs w:val="28"/>
          <w:lang w:eastAsia="ru-RU"/>
        </w:rPr>
      </w:pPr>
      <w:r w:rsidRPr="00BB742E">
        <w:rPr>
          <w:rFonts w:eastAsia="Times New Roman"/>
          <w:szCs w:val="28"/>
          <w:lang w:eastAsia="ru-RU"/>
        </w:rPr>
        <w:t>заболеваний, при амбулаторном лечении которых лекарственные</w:t>
      </w:r>
    </w:p>
    <w:p w:rsidR="00AA4A91" w:rsidRPr="00BB742E" w:rsidRDefault="00AA4A91" w:rsidP="00AA4A91">
      <w:pPr>
        <w:widowControl w:val="0"/>
        <w:autoSpaceDE w:val="0"/>
        <w:autoSpaceDN w:val="0"/>
        <w:jc w:val="center"/>
        <w:rPr>
          <w:rFonts w:eastAsia="Times New Roman"/>
          <w:szCs w:val="28"/>
          <w:lang w:eastAsia="ru-RU"/>
        </w:rPr>
      </w:pPr>
      <w:r w:rsidRPr="00BB742E">
        <w:rPr>
          <w:rFonts w:eastAsia="Times New Roman"/>
          <w:szCs w:val="28"/>
          <w:lang w:eastAsia="ru-RU"/>
        </w:rPr>
        <w:t>препараты и медицинские изделия отпускаются по рецептам</w:t>
      </w:r>
    </w:p>
    <w:p w:rsidR="00AA4A91" w:rsidRPr="00BB742E" w:rsidRDefault="00AA4A91" w:rsidP="00AA4A91">
      <w:pPr>
        <w:widowControl w:val="0"/>
        <w:autoSpaceDE w:val="0"/>
        <w:autoSpaceDN w:val="0"/>
        <w:jc w:val="center"/>
        <w:rPr>
          <w:rFonts w:eastAsia="Times New Roman"/>
          <w:szCs w:val="28"/>
          <w:lang w:eastAsia="ru-RU"/>
        </w:rPr>
      </w:pPr>
      <w:r w:rsidRPr="00BB742E">
        <w:rPr>
          <w:rFonts w:eastAsia="Times New Roman"/>
          <w:szCs w:val="28"/>
          <w:lang w:eastAsia="ru-RU"/>
        </w:rPr>
        <w:t>врачей бесплатно, а также в соответствии с перечнем групп</w:t>
      </w:r>
    </w:p>
    <w:p w:rsidR="00AA4A91" w:rsidRPr="00BB742E" w:rsidRDefault="00AA4A91" w:rsidP="00AA4A91">
      <w:pPr>
        <w:widowControl w:val="0"/>
        <w:autoSpaceDE w:val="0"/>
        <w:autoSpaceDN w:val="0"/>
        <w:jc w:val="center"/>
        <w:rPr>
          <w:rFonts w:eastAsia="Times New Roman"/>
          <w:szCs w:val="28"/>
          <w:lang w:eastAsia="ru-RU"/>
        </w:rPr>
      </w:pPr>
      <w:r w:rsidRPr="00BB742E">
        <w:rPr>
          <w:rFonts w:eastAsia="Times New Roman"/>
          <w:szCs w:val="28"/>
          <w:lang w:eastAsia="ru-RU"/>
        </w:rPr>
        <w:t>населения, при амбулаторном лечении которых лекарственные</w:t>
      </w:r>
    </w:p>
    <w:p w:rsidR="00AA4A91" w:rsidRPr="00BB742E" w:rsidRDefault="00AA4A91" w:rsidP="00AA4A91">
      <w:pPr>
        <w:widowControl w:val="0"/>
        <w:autoSpaceDE w:val="0"/>
        <w:autoSpaceDN w:val="0"/>
        <w:jc w:val="center"/>
        <w:rPr>
          <w:rFonts w:eastAsia="Times New Roman"/>
          <w:szCs w:val="28"/>
          <w:lang w:eastAsia="ru-RU"/>
        </w:rPr>
      </w:pPr>
      <w:r w:rsidRPr="00BB742E">
        <w:rPr>
          <w:rFonts w:eastAsia="Times New Roman"/>
          <w:szCs w:val="28"/>
          <w:lang w:eastAsia="ru-RU"/>
        </w:rPr>
        <w:t>препараты отпускаются по рецептам врачей</w:t>
      </w:r>
    </w:p>
    <w:p w:rsidR="00AA4A91" w:rsidRPr="00BB742E" w:rsidRDefault="00AA4A91" w:rsidP="00AA4A91">
      <w:pPr>
        <w:widowControl w:val="0"/>
        <w:autoSpaceDE w:val="0"/>
        <w:autoSpaceDN w:val="0"/>
        <w:jc w:val="center"/>
        <w:rPr>
          <w:rFonts w:eastAsia="Times New Roman"/>
          <w:szCs w:val="28"/>
          <w:lang w:eastAsia="ru-RU"/>
        </w:rPr>
      </w:pPr>
      <w:r w:rsidRPr="00BB742E">
        <w:rPr>
          <w:rFonts w:eastAsia="Times New Roman"/>
          <w:szCs w:val="28"/>
          <w:lang w:eastAsia="ru-RU"/>
        </w:rPr>
        <w:t>с 50-процентной скидкой</w:t>
      </w:r>
    </w:p>
    <w:p w:rsidR="00AA4A91" w:rsidRPr="00AA4A91" w:rsidRDefault="00AA4A91" w:rsidP="00AA4A91">
      <w:pPr>
        <w:widowControl w:val="0"/>
        <w:autoSpaceDE w:val="0"/>
        <w:autoSpaceDN w:val="0"/>
        <w:jc w:val="both"/>
        <w:rPr>
          <w:rFonts w:eastAsia="Times New Roman"/>
          <w:szCs w:val="28"/>
          <w:lang w:eastAsia="ru-RU"/>
        </w:rPr>
      </w:pPr>
    </w:p>
    <w:p w:rsidR="00AA4A91" w:rsidRDefault="00AA4A91" w:rsidP="00AA4A91">
      <w:pPr>
        <w:widowControl w:val="0"/>
        <w:autoSpaceDE w:val="0"/>
        <w:autoSpaceDN w:val="0"/>
        <w:ind w:firstLine="540"/>
        <w:jc w:val="both"/>
        <w:rPr>
          <w:rFonts w:eastAsia="Times New Roman"/>
          <w:szCs w:val="28"/>
          <w:lang w:eastAsia="ru-RU"/>
        </w:rPr>
      </w:pPr>
      <w:r w:rsidRPr="00AA4A91">
        <w:rPr>
          <w:rFonts w:eastAsia="Times New Roman"/>
          <w:szCs w:val="28"/>
          <w:lang w:eastAsia="ru-RU"/>
        </w:rPr>
        <w:t>Настоящий Перечень включает в себя следующие наименования лекарственных препаратов и медицинских изделий:</w:t>
      </w:r>
    </w:p>
    <w:p w:rsidR="00AA4A91" w:rsidRDefault="00AA4A91" w:rsidP="00AA4A91">
      <w:pPr>
        <w:widowControl w:val="0"/>
        <w:autoSpaceDE w:val="0"/>
        <w:autoSpaceDN w:val="0"/>
        <w:ind w:firstLine="540"/>
        <w:jc w:val="both"/>
        <w:rPr>
          <w:rFonts w:eastAsia="Times New Roman"/>
          <w:szCs w:val="28"/>
          <w:lang w:eastAsia="ru-RU"/>
        </w:rPr>
      </w:pPr>
    </w:p>
    <w:p w:rsidR="00AA4A91" w:rsidRPr="00AA4A91" w:rsidRDefault="00AA4A91" w:rsidP="00AA4A91">
      <w:pPr>
        <w:widowControl w:val="0"/>
        <w:autoSpaceDE w:val="0"/>
        <w:autoSpaceDN w:val="0"/>
        <w:ind w:firstLine="540"/>
        <w:jc w:val="both"/>
        <w:rPr>
          <w:rFonts w:eastAsia="Times New Roman"/>
          <w:szCs w:val="28"/>
          <w:lang w:eastAsia="ru-RU"/>
        </w:rPr>
      </w:pPr>
    </w:p>
    <w:tbl>
      <w:tblPr>
        <w:tblW w:w="5000" w:type="pct"/>
        <w:tblLayout w:type="fixed"/>
        <w:tblCellMar>
          <w:left w:w="0" w:type="dxa"/>
          <w:right w:w="0" w:type="dxa"/>
        </w:tblCellMar>
        <w:tblLook w:val="04A0" w:firstRow="1" w:lastRow="0" w:firstColumn="1" w:lastColumn="0" w:noHBand="0" w:noVBand="1"/>
      </w:tblPr>
      <w:tblGrid>
        <w:gridCol w:w="997"/>
        <w:gridCol w:w="3147"/>
        <w:gridCol w:w="2800"/>
        <w:gridCol w:w="2410"/>
      </w:tblGrid>
      <w:tr w:rsidR="003C6DAD" w:rsidRPr="00BB3771" w:rsidTr="00302475">
        <w:trPr>
          <w:trHeight w:val="20"/>
        </w:trPr>
        <w:tc>
          <w:tcPr>
            <w:tcW w:w="998" w:type="dxa"/>
            <w:shd w:val="clear" w:color="auto" w:fill="auto"/>
            <w:hideMark/>
          </w:tcPr>
          <w:p w:rsidR="003C6DAD" w:rsidRPr="00BB3771" w:rsidRDefault="003C6DAD" w:rsidP="00D86777">
            <w:pPr>
              <w:jc w:val="center"/>
              <w:rPr>
                <w:rFonts w:eastAsia="Times New Roman"/>
                <w:color w:val="000000"/>
                <w:sz w:val="24"/>
                <w:szCs w:val="24"/>
                <w:lang w:eastAsia="ru-RU"/>
              </w:rPr>
            </w:pPr>
            <w:r w:rsidRPr="00BB3771">
              <w:rPr>
                <w:rFonts w:eastAsia="Times New Roman"/>
                <w:color w:val="000000"/>
                <w:sz w:val="24"/>
                <w:szCs w:val="24"/>
                <w:lang w:eastAsia="ru-RU"/>
              </w:rPr>
              <w:t>Код АТХ</w:t>
            </w:r>
          </w:p>
        </w:tc>
        <w:tc>
          <w:tcPr>
            <w:tcW w:w="3150" w:type="dxa"/>
            <w:shd w:val="clear" w:color="auto" w:fill="auto"/>
            <w:hideMark/>
          </w:tcPr>
          <w:p w:rsidR="003C6DAD" w:rsidRPr="00BB3771" w:rsidRDefault="003C6DAD" w:rsidP="00D86777">
            <w:pPr>
              <w:jc w:val="center"/>
              <w:rPr>
                <w:rFonts w:eastAsia="Times New Roman"/>
                <w:color w:val="000000"/>
                <w:sz w:val="24"/>
                <w:szCs w:val="24"/>
                <w:lang w:eastAsia="ru-RU"/>
              </w:rPr>
            </w:pPr>
            <w:r w:rsidRPr="00BB3771">
              <w:rPr>
                <w:rFonts w:eastAsia="Times New Roman"/>
                <w:color w:val="000000"/>
                <w:sz w:val="24"/>
                <w:szCs w:val="24"/>
                <w:lang w:eastAsia="ru-RU"/>
              </w:rPr>
              <w:t>Анатомо-терапевтическо-химическая классификация (АТХ)</w:t>
            </w:r>
          </w:p>
        </w:tc>
        <w:tc>
          <w:tcPr>
            <w:tcW w:w="2803" w:type="dxa"/>
            <w:shd w:val="clear" w:color="auto" w:fill="auto"/>
            <w:hideMark/>
          </w:tcPr>
          <w:p w:rsidR="003C6DAD" w:rsidRPr="00BB3771" w:rsidRDefault="003C6DAD" w:rsidP="00D86777">
            <w:pPr>
              <w:jc w:val="center"/>
              <w:rPr>
                <w:rFonts w:eastAsia="Times New Roman"/>
                <w:color w:val="000000"/>
                <w:sz w:val="24"/>
                <w:szCs w:val="24"/>
                <w:lang w:eastAsia="ru-RU"/>
              </w:rPr>
            </w:pPr>
            <w:r w:rsidRPr="00BB3771">
              <w:rPr>
                <w:rFonts w:eastAsia="Times New Roman"/>
                <w:color w:val="000000"/>
                <w:sz w:val="24"/>
                <w:szCs w:val="24"/>
                <w:lang w:eastAsia="ru-RU"/>
              </w:rPr>
              <w:t>Лекарственные препараты</w:t>
            </w:r>
          </w:p>
        </w:tc>
        <w:tc>
          <w:tcPr>
            <w:tcW w:w="2413" w:type="dxa"/>
            <w:shd w:val="clear" w:color="auto" w:fill="auto"/>
            <w:hideMark/>
          </w:tcPr>
          <w:p w:rsidR="003C6DAD" w:rsidRPr="00BB3771" w:rsidRDefault="003C6DAD" w:rsidP="00D86777">
            <w:pPr>
              <w:jc w:val="center"/>
              <w:rPr>
                <w:rFonts w:eastAsia="Times New Roman"/>
                <w:color w:val="000000"/>
                <w:sz w:val="24"/>
                <w:szCs w:val="24"/>
                <w:lang w:eastAsia="ru-RU"/>
              </w:rPr>
            </w:pPr>
            <w:r w:rsidRPr="00BB3771">
              <w:rPr>
                <w:rFonts w:eastAsia="Times New Roman"/>
                <w:color w:val="000000"/>
                <w:sz w:val="24"/>
                <w:szCs w:val="24"/>
                <w:lang w:eastAsia="ru-RU"/>
              </w:rPr>
              <w:t>Лекарственные формы</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A</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пищеварительный тракт и обмен веществ</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A02</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препараты для лечения заболеваний, связанных с нарушением кислотности</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A02B</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препараты для лечения язвенной болезни желудка и двенадцатиперстной кишки и гастроэзофагеальной рефлюксной болезни</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A02BA</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блокаторы H2-гистаминовых рецепторов</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ранитидин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фамотидин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A02BC</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ингибиторы протонного насоса</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омепразол</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 кишечнорастворимые;</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раствора для внутривенного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раствора для инфузий;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порошок для приготовления суспензии для приема внутрь;</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эзомепразол</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 кишечнорастворимые;</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раствора для внутривенного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кишечнорастворимые, покрытые пленочной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кишечнорастворимой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A02BX</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другие препараты для лечения язвенной болезни желудка и двенадцатиперстной кишки и гастроэзофагеальной рефлюксной болезни</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висмута трикалия дицитрат</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A03</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препараты для лечения функциональных нарушений желудочно-кишечного тракта</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A03A</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препараты для лечения функциональных нарушений желудочно-кишечного тракта</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A03AA</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синтетические антихолинергические средства, эфиры с третичной аминогруппой</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мебеверин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 пролонгированного действия;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 с пролонгированным высвобождением;</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с пролонгированным высвобождением, покрытые пленочной оболочкой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платифиллин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подкожного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lastRenderedPageBreak/>
              <w:t>A03AD</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папаверин и его производные</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дротаверин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внутривенного и внутримышечного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инъекций;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A03B</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препараты белладонны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A03BA</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алкалоиды белладонны, третичные амины</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атропин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капли глазные;</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инъекций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A03F</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стимуляторы моторики желудочно-кишечного тракта</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A03FA</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стимуляторы моторики желудочно-кишечного тракта</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метоклопрамид</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внутривенного и внутримышечного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инъекций;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приема внутрь;</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A04</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противорвотные препараты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A04A</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противорвотные препараты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A04AA</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блокаторы серотониновых 5HT3-рецепторов</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ондансетрон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внутривенного и внутримышечного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сироп;</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суппозитории ректальные;</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лиофилизированные;</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гранисетрон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концентрат для приготовления раствора для инфузий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трописетрона гидрохлорид</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инъекций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A04AD</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прочие противорвотные препараты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апрепитант</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w:t>
            </w:r>
          </w:p>
        </w:tc>
      </w:tr>
      <w:tr w:rsidR="00D86777" w:rsidRPr="00BB3771" w:rsidTr="00302475">
        <w:trPr>
          <w:trHeight w:val="20"/>
        </w:trPr>
        <w:tc>
          <w:tcPr>
            <w:tcW w:w="998" w:type="dxa"/>
            <w:shd w:val="clear" w:color="auto" w:fill="auto"/>
          </w:tcPr>
          <w:p w:rsidR="00D86777" w:rsidRPr="00BB3771" w:rsidRDefault="00D86777" w:rsidP="00D86777">
            <w:pPr>
              <w:rPr>
                <w:rFonts w:eastAsia="Times New Roman"/>
                <w:color w:val="000000"/>
                <w:sz w:val="24"/>
                <w:szCs w:val="24"/>
                <w:lang w:eastAsia="ru-RU"/>
              </w:rPr>
            </w:pPr>
            <w:r>
              <w:rPr>
                <w:rFonts w:eastAsia="Times New Roman"/>
                <w:color w:val="000000"/>
                <w:sz w:val="24"/>
                <w:szCs w:val="24"/>
                <w:lang w:eastAsia="ru-RU"/>
              </w:rPr>
              <w:t>А05</w:t>
            </w:r>
          </w:p>
        </w:tc>
        <w:tc>
          <w:tcPr>
            <w:tcW w:w="3150" w:type="dxa"/>
            <w:shd w:val="clear" w:color="auto" w:fill="auto"/>
          </w:tcPr>
          <w:p w:rsidR="00D86777" w:rsidRPr="00BB3771" w:rsidRDefault="00D86777" w:rsidP="00D86777">
            <w:pPr>
              <w:rPr>
                <w:rFonts w:eastAsia="Times New Roman"/>
                <w:color w:val="000000"/>
                <w:sz w:val="24"/>
                <w:szCs w:val="24"/>
                <w:lang w:eastAsia="ru-RU"/>
              </w:rPr>
            </w:pPr>
            <w:r>
              <w:rPr>
                <w:rFonts w:eastAsia="Times New Roman"/>
                <w:color w:val="000000"/>
                <w:sz w:val="24"/>
                <w:szCs w:val="24"/>
                <w:lang w:eastAsia="ru-RU"/>
              </w:rPr>
              <w:t>препараты для лечения заболеваний печени и желчевыводящих путей</w:t>
            </w:r>
          </w:p>
        </w:tc>
        <w:tc>
          <w:tcPr>
            <w:tcW w:w="2803" w:type="dxa"/>
            <w:shd w:val="clear" w:color="auto" w:fill="auto"/>
          </w:tcPr>
          <w:p w:rsidR="00D86777" w:rsidRPr="00BB3771" w:rsidRDefault="00D86777" w:rsidP="00D86777">
            <w:pPr>
              <w:rPr>
                <w:rFonts w:eastAsia="Times New Roman"/>
                <w:color w:val="000000"/>
                <w:sz w:val="24"/>
                <w:szCs w:val="24"/>
                <w:lang w:eastAsia="ru-RU"/>
              </w:rPr>
            </w:pPr>
          </w:p>
        </w:tc>
        <w:tc>
          <w:tcPr>
            <w:tcW w:w="2413" w:type="dxa"/>
            <w:shd w:val="clear" w:color="auto" w:fill="auto"/>
          </w:tcPr>
          <w:p w:rsidR="00D86777" w:rsidRPr="00BB3771" w:rsidRDefault="00D86777" w:rsidP="00D86777">
            <w:pPr>
              <w:rPr>
                <w:rFonts w:eastAsia="Times New Roman"/>
                <w:color w:val="000000"/>
                <w:sz w:val="24"/>
                <w:szCs w:val="24"/>
                <w:lang w:eastAsia="ru-RU"/>
              </w:rPr>
            </w:pP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A05AA</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препараты желчных кислот</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урсодезоксихолевая кислота</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суспензия для приема внутрь;</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A05B</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 xml:space="preserve">препараты для лечения заболеваний печени, </w:t>
            </w:r>
            <w:r w:rsidRPr="00BB3771">
              <w:rPr>
                <w:rFonts w:eastAsia="Times New Roman"/>
                <w:color w:val="000000"/>
                <w:sz w:val="24"/>
                <w:szCs w:val="24"/>
                <w:lang w:eastAsia="ru-RU"/>
              </w:rPr>
              <w:lastRenderedPageBreak/>
              <w:t>липотропные средства</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lastRenderedPageBreak/>
              <w:t>A05BA</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препараты для лечения заболеваний печени</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фосфолипиды + глицирризиновая кислота</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раствора для внутривенного введения</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янтарная кислота + меглумин + инозин + метионин + никотинамид</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инфузий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A06</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слабительные средства</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A06A</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слабительные средства</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A06AB</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контактные слабительные средства</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бисакодил</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суппозитории ректальные;</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кишечнорастворимой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кишечнорастворимой сахарной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сеннозиды A и B</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A06AD</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осмотические слабительные средства</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лактулоза</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сироп</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макрогол</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порошок для приготовления раствора для приема внутрь;</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порошок для приготовления раствора для приема внутрь (для детей)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A07</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противодиарейные, кишечные противовоспалительные и противомикробные препараты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A07B</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адсорбирующие кишечные препараты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A07BC</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другие адсорбирующие кишечные препараты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смектит диоктаэдрический</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порошок для приготовления суспензии для приема внутрь</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A07D</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препараты, снижающие моторику желудочно-кишечного тракта</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A07DA</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препараты, снижающие моторику желудочно-кишечного тракта</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лоперамид</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жевательные;</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таблетки-лиофилизат</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A07E</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кишечные противовоспалительные препараты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A07EC</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аминосалициловая кислота и аналогичные препараты</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месалазин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суппозитории ректальные;</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суспензия ректальная;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кишечнорастворимой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кишечнорастворимой пленочной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пролонгированного действия;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пролонгированного действия, покрытые кишечнорастворимой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с пролонгированным высвобождением</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сульфасалазин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кишечнорастворимые, покрытые пленочной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A07F</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противодиарейные микроорганизмы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A07FA</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противодиарейные микроорганизмы</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бифидобактерии бифидум</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раствора для приема внутрь и местного применения;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суспензии для приема внутрь и местного применения;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порошок для приема внутрь;</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порошок для приема внутрь и местного применения;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суппозитории вагинальные и ректальные;</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бактисубтил</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колибактерин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суспензии для приема внутрь</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A09</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 xml:space="preserve">препараты, способствующие </w:t>
            </w:r>
            <w:r w:rsidRPr="00BB3771">
              <w:rPr>
                <w:rFonts w:eastAsia="Times New Roman"/>
                <w:color w:val="000000"/>
                <w:sz w:val="24"/>
                <w:szCs w:val="24"/>
                <w:lang w:eastAsia="ru-RU"/>
              </w:rPr>
              <w:lastRenderedPageBreak/>
              <w:t>пищеварению, включая ферментные препараты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lastRenderedPageBreak/>
              <w:t>A09A</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препараты, способствующие пищеварению, включая ферментные препараты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A09AA</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ферментные препараты</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панкреатин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гранулы кишечнорастворимые;</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 кишечнорастворимые;</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кишечнорастворимой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A10</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препараты для лечения сахарного диабета</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A10A</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инсулины и их аналоги</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A10AB</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инсулины короткого действия и их аналоги для инъекционного введения</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инсулин аспарт</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подкожного и внутривенного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инсулин глулизин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подкожного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инсулин лизпро</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внутривенного и подкожного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инсулин растворимый (человеческий генно-инженерный)</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инъекций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A10AC</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инсулины средней продолжительности действия и их аналоги для инъекционного введения</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инсулин-изофан (человеческий генно-инженерный)</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суспензия для подкожного введения</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A10AD</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инсулин аспарт двухфазный</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суспензия для подкожного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инсулин деглудек + инсулин аспарт</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подкожного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инсулин двухфазный (человеческий генно-инженерный)</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суспензия для подкожного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инсулин лизпро двухфазный</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суспензия для подкожного введения</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A10AE</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инсулины длительного действия и их аналоги для инъекционного введения</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инсулин гларгин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подкожного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инсулин гларгин + ликсисенатид</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подкожного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инсулин деглудек</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подкожного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инсулин детемир</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подкожного введения</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лираглутид</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 xml:space="preserve">раствор для </w:t>
            </w:r>
            <w:r w:rsidRPr="00BB3771">
              <w:rPr>
                <w:rFonts w:eastAsia="Times New Roman"/>
                <w:color w:val="000000"/>
                <w:sz w:val="24"/>
                <w:szCs w:val="24"/>
                <w:lang w:eastAsia="ru-RU"/>
              </w:rPr>
              <w:lastRenderedPageBreak/>
              <w:t>подкожного введения</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lastRenderedPageBreak/>
              <w:t>A10B</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гипогликемические препараты, кроме инсулинов</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A10BA</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бигуаниды</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метформин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кишечнорастворимой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пролонгированного действия;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пролонгированного действия, покрытые пленочной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с пролонгированным высвобождением;</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с пролонгированным высвобождением, покрытые пленочной оболочкой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A10BB</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производные сульфонилмочевины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глибенкламид</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гликлазид</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с модифицированным высвобождением;</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с пролонгированным высвобождением</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глимепирид</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D86777" w:rsidRPr="00BB3771" w:rsidTr="00302475">
        <w:trPr>
          <w:trHeight w:val="1420"/>
        </w:trPr>
        <w:tc>
          <w:tcPr>
            <w:tcW w:w="998" w:type="dxa"/>
            <w:vMerge/>
            <w:hideMark/>
          </w:tcPr>
          <w:p w:rsidR="00D86777" w:rsidRPr="00BB3771" w:rsidRDefault="00D86777" w:rsidP="00D86777">
            <w:pPr>
              <w:rPr>
                <w:rFonts w:eastAsia="Times New Roman"/>
                <w:color w:val="000000"/>
                <w:sz w:val="24"/>
                <w:szCs w:val="24"/>
                <w:lang w:eastAsia="ru-RU"/>
              </w:rPr>
            </w:pPr>
          </w:p>
        </w:tc>
        <w:tc>
          <w:tcPr>
            <w:tcW w:w="3150" w:type="dxa"/>
            <w:vMerge/>
            <w:hideMark/>
          </w:tcPr>
          <w:p w:rsidR="00D86777" w:rsidRPr="00BB3771" w:rsidRDefault="00D86777" w:rsidP="00D86777">
            <w:pPr>
              <w:rPr>
                <w:rFonts w:eastAsia="Times New Roman"/>
                <w:color w:val="000000"/>
                <w:sz w:val="24"/>
                <w:szCs w:val="24"/>
                <w:lang w:eastAsia="ru-RU"/>
              </w:rPr>
            </w:pPr>
          </w:p>
        </w:tc>
        <w:tc>
          <w:tcPr>
            <w:tcW w:w="2803" w:type="dxa"/>
            <w:shd w:val="clear" w:color="auto" w:fill="auto"/>
            <w:hideMark/>
          </w:tcPr>
          <w:p w:rsidR="00D86777" w:rsidRPr="00BB3771" w:rsidRDefault="00D86777" w:rsidP="00D86777">
            <w:pPr>
              <w:rPr>
                <w:rFonts w:eastAsia="Times New Roman"/>
                <w:color w:val="000000"/>
                <w:sz w:val="24"/>
                <w:szCs w:val="24"/>
                <w:lang w:eastAsia="ru-RU"/>
              </w:rPr>
            </w:pPr>
            <w:r w:rsidRPr="00BB3771">
              <w:rPr>
                <w:rFonts w:eastAsia="Times New Roman"/>
                <w:color w:val="000000"/>
                <w:sz w:val="24"/>
                <w:szCs w:val="24"/>
                <w:lang w:eastAsia="ru-RU"/>
              </w:rPr>
              <w:t>глипизид</w:t>
            </w:r>
          </w:p>
        </w:tc>
        <w:tc>
          <w:tcPr>
            <w:tcW w:w="2413" w:type="dxa"/>
            <w:shd w:val="clear" w:color="auto" w:fill="auto"/>
            <w:hideMark/>
          </w:tcPr>
          <w:p w:rsidR="00D86777" w:rsidRPr="00BB3771" w:rsidRDefault="00D86777" w:rsidP="00D86777">
            <w:pPr>
              <w:rPr>
                <w:rFonts w:eastAsia="Times New Roman"/>
                <w:color w:val="000000"/>
                <w:sz w:val="24"/>
                <w:szCs w:val="24"/>
                <w:lang w:eastAsia="ru-RU"/>
              </w:rPr>
            </w:pPr>
            <w:r w:rsidRPr="00BB3771">
              <w:rPr>
                <w:rFonts w:eastAsia="Times New Roman"/>
                <w:color w:val="000000"/>
                <w:sz w:val="24"/>
                <w:szCs w:val="24"/>
                <w:lang w:eastAsia="ru-RU"/>
              </w:rPr>
              <w:t>таблетки с контролируемым высвобождением покрытые пленочной оболочкой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A10BD</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комбинации гипогликемических препаратов для приема внутрь</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вилдаглиптин + метформин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глибенкламид + метформин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гликлазид + метформин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саксаглиптин + метформин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с модифицированным высвобождением покрытые пленочной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ситаглиптин + метформин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глимепирид + метформин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A10BF</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альфа-глюкозидазы ингибиторы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акарбоза</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A10BG</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тиазолиндионы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пиоглитазон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A10BH</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ингибиторы дипептидилпептидазы-4 (ДПП-4)</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алоглиптин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вилдаглиптин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гозоглиптин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линаглиптин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саксаглиптин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ситаглиптин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A10BJ</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аналоги глюкагоноподобного пептида-1</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ликсисенатид</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подкожного введения</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A10BK</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ингибиторы натрийзависимого переносчика глюкозы 2 типа</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дапаглифлозин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эмпаглифлозин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A10BX</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другие гипогликемические препараты, кроме инсулинов</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репаглинид</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эксенатид</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подкожного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порошок для приготовления суспензии для подкожного введения пролонгированного действия</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A11</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витамины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A11C</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витамины A и D, включая их комбинации</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A11CA</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витамин A</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ретинол</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драже;</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капли для приема внутрь и наружного применения;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мазь для наружного применения;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приема внутрь (масляный);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приема внутрь и наружного применения (масляный)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A11CC</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витамин D и его аналоги</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альфакальцидол</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капли для приема внутрь;</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дигидротахистерол</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 xml:space="preserve">капли для приема </w:t>
            </w:r>
            <w:r w:rsidRPr="00BB3771">
              <w:rPr>
                <w:rFonts w:eastAsia="Times New Roman"/>
                <w:color w:val="000000"/>
                <w:sz w:val="24"/>
                <w:szCs w:val="24"/>
                <w:lang w:eastAsia="ru-RU"/>
              </w:rPr>
              <w:lastRenderedPageBreak/>
              <w:t>внутрь [масляные]</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кальцитриол</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колекальциферол</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капли для приема внутрь;</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приема внутрь (масляный)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A11D</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витамин B</w:t>
            </w:r>
            <w:r w:rsidRPr="00BB3771">
              <w:rPr>
                <w:rFonts w:eastAsia="Times New Roman"/>
                <w:color w:val="000000"/>
                <w:sz w:val="24"/>
                <w:szCs w:val="24"/>
                <w:vertAlign w:val="subscript"/>
                <w:lang w:eastAsia="ru-RU"/>
              </w:rPr>
              <w:t>1</w:t>
            </w:r>
            <w:r w:rsidRPr="00BB3771">
              <w:rPr>
                <w:rFonts w:eastAsia="Times New Roman"/>
                <w:color w:val="000000"/>
                <w:sz w:val="24"/>
                <w:szCs w:val="24"/>
                <w:lang w:eastAsia="ru-RU"/>
              </w:rPr>
              <w:t xml:space="preserve"> и его комбинации с витаминами B</w:t>
            </w:r>
            <w:r w:rsidRPr="00BB3771">
              <w:rPr>
                <w:rFonts w:eastAsia="Times New Roman"/>
                <w:color w:val="000000"/>
                <w:sz w:val="24"/>
                <w:szCs w:val="24"/>
                <w:vertAlign w:val="subscript"/>
                <w:lang w:eastAsia="ru-RU"/>
              </w:rPr>
              <w:t>6</w:t>
            </w:r>
            <w:r w:rsidRPr="00BB3771">
              <w:rPr>
                <w:rFonts w:eastAsia="Times New Roman"/>
                <w:color w:val="000000"/>
                <w:sz w:val="24"/>
                <w:szCs w:val="24"/>
                <w:lang w:eastAsia="ru-RU"/>
              </w:rPr>
              <w:t xml:space="preserve"> и B</w:t>
            </w:r>
            <w:r w:rsidRPr="00BB3771">
              <w:rPr>
                <w:rFonts w:eastAsia="Times New Roman"/>
                <w:color w:val="000000"/>
                <w:sz w:val="24"/>
                <w:szCs w:val="24"/>
                <w:vertAlign w:val="subscript"/>
                <w:lang w:eastAsia="ru-RU"/>
              </w:rPr>
              <w:t>12</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A11DA</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витамин B</w:t>
            </w:r>
            <w:r w:rsidRPr="00BB3771">
              <w:rPr>
                <w:rFonts w:eastAsia="Times New Roman"/>
                <w:color w:val="000000"/>
                <w:sz w:val="24"/>
                <w:szCs w:val="24"/>
                <w:vertAlign w:val="subscript"/>
                <w:lang w:eastAsia="ru-RU"/>
              </w:rPr>
              <w:t>1</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тиамин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внутримышечного введения</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A11EX</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витамины группы B в комбинации с другими препаратами</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комбинированный препарат, содержащий пиридоксина гидрохлорид, лидокаин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внутримышечного введения</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A11G</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аскорбиновая кислота (витамин C), включая комбинации с другими средствами</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A11GA</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аскорбиновая кислота (витамин C)</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аскорбиновая кислота</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драже;</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капли для приема внутрь;</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 пролонгированного действия;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порошок для приготовления раствора для приема внутрь;</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порошок для приема внутрь;</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внутривенного и внутримышечного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A11H</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другие витаминные препараты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A11HA</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другие витаминные препараты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пиридоксин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инъекций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A12</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минеральные добавки</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A12A</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препараты кальция</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A12AA</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препараты кальция</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кальция глюконат</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инъекций;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A12AX</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препараты кальция в комбинации с другими препаратами</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колекальциферол + кальция карбонат</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A12C</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другие минеральные добавки</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A12CB</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препараты цинка</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цинка сульфат</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A12CX</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другие минеральные вещества</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калия и магния аспарагинат</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 xml:space="preserve">раствор для внутривенного </w:t>
            </w:r>
            <w:r w:rsidRPr="00BB3771">
              <w:rPr>
                <w:rFonts w:eastAsia="Times New Roman"/>
                <w:color w:val="000000"/>
                <w:sz w:val="24"/>
                <w:szCs w:val="24"/>
                <w:lang w:eastAsia="ru-RU"/>
              </w:rPr>
              <w:lastRenderedPageBreak/>
              <w:t>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инфузий;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A14</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анаболические средства системного действия</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A14A</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анаболические стероиды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A14AB</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производные эстрена</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нандролон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внутримышечного введения (масляный)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A16</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другие препараты для лечения заболеваний желудочно-кишечного тракта и нарушений обмена веществ</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A16A</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другие препараты для лечения заболеваний желудочно-кишечного тракта и нарушений обмена веществ</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A16AA</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аминокислоты и их производные</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адеметионин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кишечнорастворимые;</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кишечнорастворимые, покрытые пленочной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кишечнорастворимой оболочкой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A16AB</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ферментные препараты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агалсидаза альфа</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концентрат для приготовления раствора для инфузий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агалсидаза бета</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концентрата для приготовления раствора для инфузий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велаглюцераза альфа</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раствора для инфузий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идурсульфаза</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концентрат для приготовления раствора для инфузий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имиглюцераза</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раствора для инфузий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ларонидаза</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концентрат для приготовления раствора для инфузий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себелипаза альфа</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концентрат для приготовления раствора для инфузий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талиглюцераза альфа</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 xml:space="preserve">лиофилизат для </w:t>
            </w:r>
            <w:r w:rsidRPr="00BB3771">
              <w:rPr>
                <w:rFonts w:eastAsia="Times New Roman"/>
                <w:color w:val="000000"/>
                <w:sz w:val="24"/>
                <w:szCs w:val="24"/>
                <w:lang w:eastAsia="ru-RU"/>
              </w:rPr>
              <w:lastRenderedPageBreak/>
              <w:t>приготовления концентрата для приготовления раствора для инфузий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lastRenderedPageBreak/>
              <w:t>A16AX</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прочие препараты для лечения заболеваний желудочно-кишечного тракта и нарушений обмена веществ</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миглустат</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нитизинон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сапроптерин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диспергируемые</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тиоктовая кислота</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концентрат для приготовления раствора для внутривенного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концентрат для приготовления раствора для инфузий;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внутривенного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инфузий;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B</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кровь и система кроветворения</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B01</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антитромботические средства</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B01A</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антитромботические средства</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B01AA</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антагонисты витамина K</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варфарин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B01AB</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группа гепарина</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гепарин натрия</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внутривенного и подкожного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инъекций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эноксапарин натрия</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инъекций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парнапарин натрия</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подкожного введения</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B01AC</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антиагреганты, кроме гепарина</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клопидогрел</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клопидогрел + ацетилсалициловая кислота</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кишечнорастворимой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илопрост</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ингаляций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концентрат для приготовления раствора для инфузий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тикагрелор</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B01AD</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ферментные препараты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проурокиназа</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 xml:space="preserve">лиофилизат для </w:t>
            </w:r>
            <w:r w:rsidRPr="00BB3771">
              <w:rPr>
                <w:rFonts w:eastAsia="Times New Roman"/>
                <w:color w:val="000000"/>
                <w:sz w:val="24"/>
                <w:szCs w:val="24"/>
                <w:lang w:eastAsia="ru-RU"/>
              </w:rPr>
              <w:lastRenderedPageBreak/>
              <w:t>приготовления раствора для инъекций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lastRenderedPageBreak/>
              <w:t>B01AE</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прямые ингибиторы тромбина</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дабигатрана этексилат</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B01AF</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прямые ингибиторы фактора Xa</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апиксабан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ривароксабан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B02</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гемостатические средства</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B02A</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антифибринолитические средства</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B02AA</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аминокислоты</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транексамовая кислота</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внутривенного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B02AB</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ингибиторы протеиназ плазмы</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апротинин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внутривенного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инфузий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B02B</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витамин K и другие гемостатики</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B02BA</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витамин K</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менадиона натрия бисульфит</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внутримышечного введения</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B02BC</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местные гемостатики</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фибриноген + тромбин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губка</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B02BD</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факторы свертывания крови</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антиингибиторный коагулянтный комплекс</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раствора для инфузий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мороктоког альфа</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раствора для внутривенного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нонаког альфа</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раствора для внутривенного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октоког альфа</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раствора для внутривенного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симоктоког альфа (фактор свертывания крови VIII человеческий рекомбинантный)</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раствора для внутривенного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фактор свертывания крови VII</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 xml:space="preserve">лиофилизат для приготовления раствора для внутривенного </w:t>
            </w:r>
            <w:r w:rsidRPr="00BB3771">
              <w:rPr>
                <w:rFonts w:eastAsia="Times New Roman"/>
                <w:color w:val="000000"/>
                <w:sz w:val="24"/>
                <w:szCs w:val="24"/>
                <w:lang w:eastAsia="ru-RU"/>
              </w:rPr>
              <w:lastRenderedPageBreak/>
              <w:t>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фактор свертывания крови VIII</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раствора для внутривенного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раствора для инфузий;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инфузий (замороженный)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фактор свертывания крови IX</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раствора для внутривенного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раствора для инфузий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факторы свертывания крови II, VII, IX, X в комбинации (протромбиновый комплекс)</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раствора для внутривенного введения</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факторы свертывания крови II, IX и X в комбинации</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раствора для инфузий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фактор свертывания крови VIII + фактор Виллебранда</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раствора для внутривенного введения</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эптаког альфа (активированный)</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раствора для внутривенного введения</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B02BX</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другие системные гемостатики</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ромиплостим</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порошок для приготовления раствора для подкожного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элтромбопаг</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этамзилат</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инъекций;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инъекций и наружного применения;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B03</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антианемические препараты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B03A</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препараты железа</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B03AA</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 xml:space="preserve">железа двухвалентного препараты для перорального </w:t>
            </w:r>
            <w:r w:rsidRPr="00BB3771">
              <w:rPr>
                <w:rFonts w:eastAsia="Times New Roman"/>
                <w:color w:val="000000"/>
                <w:sz w:val="24"/>
                <w:szCs w:val="24"/>
                <w:lang w:eastAsia="ru-RU"/>
              </w:rPr>
              <w:lastRenderedPageBreak/>
              <w:t>назначения</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lastRenderedPageBreak/>
              <w:t>железа сульфат</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драже</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пролонгированного действия покрытые сахарной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с пролонгированным высвобождением покрытые пленочной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железа сульфат + аскорбиновая кислота</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пролонгированного действия, покрытые пленочной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оболочкой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B03AB</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пероральные препараты трехвалентного железа</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железа (III) гидроксид полимальтозат</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капли для приема внутрь;</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приема внутрь;</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сироп;</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жевательные</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B03AC</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парентеральные препараты трехвалентного железа</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железа (III) гидроксид олигоизомальтозат</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внутривенного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железа (III) гидроксида сахарозный комплекс</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внутривенного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железа карбоксимальтозат</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внутривенного введения</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B03AD</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препараты железа в комбинации с фолиевой кислотой</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железа фумарат + фолиевая кислота</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 пролонгированного действия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железа (III) гидроксид полимальтозат + фолиевая кислота</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жевательные</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B03B</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витамин B</w:t>
            </w:r>
            <w:r w:rsidRPr="00BB3771">
              <w:rPr>
                <w:rFonts w:eastAsia="Times New Roman"/>
                <w:color w:val="000000"/>
                <w:sz w:val="24"/>
                <w:szCs w:val="24"/>
                <w:vertAlign w:val="subscript"/>
                <w:lang w:eastAsia="ru-RU"/>
              </w:rPr>
              <w:t>12</w:t>
            </w:r>
            <w:r w:rsidRPr="00BB3771">
              <w:rPr>
                <w:rFonts w:eastAsia="Times New Roman"/>
                <w:color w:val="000000"/>
                <w:sz w:val="24"/>
                <w:szCs w:val="24"/>
                <w:lang w:eastAsia="ru-RU"/>
              </w:rPr>
              <w:t xml:space="preserve"> и фолиевая кислота</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B03BA</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витамин B</w:t>
            </w:r>
            <w:r w:rsidRPr="00BB3771">
              <w:rPr>
                <w:rFonts w:eastAsia="Times New Roman"/>
                <w:color w:val="000000"/>
                <w:sz w:val="24"/>
                <w:szCs w:val="24"/>
                <w:vertAlign w:val="subscript"/>
                <w:lang w:eastAsia="ru-RU"/>
              </w:rPr>
              <w:t>12</w:t>
            </w:r>
            <w:r w:rsidRPr="00BB3771">
              <w:rPr>
                <w:rFonts w:eastAsia="Times New Roman"/>
                <w:color w:val="000000"/>
                <w:sz w:val="24"/>
                <w:szCs w:val="24"/>
                <w:lang w:eastAsia="ru-RU"/>
              </w:rPr>
              <w:t xml:space="preserve"> (цианокобаламин и его аналоги)</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цианокобаламин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инъекций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B03BB</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фолиевая кислота и ее производные</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фолиевая кислота</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B03X</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другие антианемические препараты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B03XA</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другие антианемические препараты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дарбэпоэтин альфа</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инъекций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метоксиполиэтиленгликоль-эпоэтин бета</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внутривенного и подкожного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эпоэтин альфа</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 xml:space="preserve">раствор для внутривенного и </w:t>
            </w:r>
            <w:r w:rsidRPr="00BB3771">
              <w:rPr>
                <w:rFonts w:eastAsia="Times New Roman"/>
                <w:color w:val="000000"/>
                <w:sz w:val="24"/>
                <w:szCs w:val="24"/>
                <w:lang w:eastAsia="ru-RU"/>
              </w:rPr>
              <w:lastRenderedPageBreak/>
              <w:t>подкожного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эпоэтин бета</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раствора для внутривенного и подкожного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раствора для подкожного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внутривенного и подкожного введения</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B05</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кровезаменители и перфузионные растворы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B05A</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кровь и препараты крови</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B05B</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растворы для внутривенного введения</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B05BB</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растворы, влияющие на водно-электролитный баланс</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декстроза + калия хлорид + натрия хлорид + натрия цитрат</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порошок для приготовления раствора для приема внутрь</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меглюмина натрия сукцинат</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инфузий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B05BC</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растворы с осмодиуретическим действием</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маннитол</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инфузий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B05C</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ирригационные растворы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B05CX</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другие ирригационные растворы</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декстроза</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внутривенного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инфузий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B05D</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растворы для перитонеального диализа</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растворы для перитонеального диализа</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B05X</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добавки к растворам для внутривенного введения</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B05XA</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растворы электролитов</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калия хлорид</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внутривенного введения</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магния сульфат</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внутривенного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внутривенного и внутримышечного введения</w:t>
            </w:r>
          </w:p>
        </w:tc>
      </w:tr>
      <w:tr w:rsidR="00302475" w:rsidRPr="00BB3771" w:rsidTr="00302475">
        <w:trPr>
          <w:trHeight w:val="1425"/>
        </w:trPr>
        <w:tc>
          <w:tcPr>
            <w:tcW w:w="998" w:type="dxa"/>
            <w:shd w:val="clear" w:color="auto" w:fill="auto"/>
            <w:hideMark/>
          </w:tcPr>
          <w:p w:rsidR="00302475" w:rsidRPr="00BB3771" w:rsidRDefault="00302475" w:rsidP="00D86777">
            <w:pPr>
              <w:rPr>
                <w:rFonts w:eastAsia="Times New Roman"/>
                <w:color w:val="000000"/>
                <w:sz w:val="24"/>
                <w:szCs w:val="24"/>
                <w:lang w:eastAsia="ru-RU"/>
              </w:rPr>
            </w:pPr>
          </w:p>
        </w:tc>
        <w:tc>
          <w:tcPr>
            <w:tcW w:w="3150" w:type="dxa"/>
            <w:shd w:val="clear" w:color="auto" w:fill="auto"/>
            <w:hideMark/>
          </w:tcPr>
          <w:p w:rsidR="00302475" w:rsidRPr="00BB3771" w:rsidRDefault="00302475" w:rsidP="00D86777">
            <w:pPr>
              <w:rPr>
                <w:rFonts w:eastAsia="Times New Roman"/>
                <w:color w:val="000000"/>
                <w:sz w:val="24"/>
                <w:szCs w:val="24"/>
                <w:lang w:eastAsia="ru-RU"/>
              </w:rPr>
            </w:pPr>
          </w:p>
        </w:tc>
        <w:tc>
          <w:tcPr>
            <w:tcW w:w="2803" w:type="dxa"/>
            <w:shd w:val="clear" w:color="auto" w:fill="auto"/>
            <w:hideMark/>
          </w:tcPr>
          <w:p w:rsidR="00302475" w:rsidRPr="00BB3771" w:rsidRDefault="00302475" w:rsidP="00D86777">
            <w:pPr>
              <w:rPr>
                <w:rFonts w:eastAsia="Times New Roman"/>
                <w:color w:val="000000"/>
                <w:sz w:val="24"/>
                <w:szCs w:val="24"/>
                <w:lang w:eastAsia="ru-RU"/>
              </w:rPr>
            </w:pPr>
            <w:r w:rsidRPr="00BB3771">
              <w:rPr>
                <w:rFonts w:eastAsia="Times New Roman"/>
                <w:color w:val="000000"/>
                <w:sz w:val="24"/>
                <w:szCs w:val="24"/>
                <w:lang w:eastAsia="ru-RU"/>
              </w:rPr>
              <w:t>натрия хлорид</w:t>
            </w:r>
          </w:p>
        </w:tc>
        <w:tc>
          <w:tcPr>
            <w:tcW w:w="2413" w:type="dxa"/>
            <w:shd w:val="clear" w:color="auto" w:fill="auto"/>
            <w:hideMark/>
          </w:tcPr>
          <w:p w:rsidR="00302475" w:rsidRPr="00BB3771" w:rsidRDefault="00302475"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инъекций;</w:t>
            </w:r>
          </w:p>
          <w:p w:rsidR="00302475" w:rsidRPr="00BB3771" w:rsidRDefault="00302475" w:rsidP="00D86777">
            <w:pPr>
              <w:rPr>
                <w:rFonts w:eastAsia="Times New Roman"/>
                <w:color w:val="000000"/>
                <w:sz w:val="24"/>
                <w:szCs w:val="24"/>
                <w:lang w:eastAsia="ru-RU"/>
              </w:rPr>
            </w:pPr>
            <w:r w:rsidRPr="00BB3771">
              <w:rPr>
                <w:rFonts w:eastAsia="Times New Roman"/>
                <w:color w:val="000000"/>
                <w:sz w:val="24"/>
                <w:szCs w:val="24"/>
                <w:lang w:eastAsia="ru-RU"/>
              </w:rPr>
              <w:t>растворитель для приготовления лекарственных форм для инъекций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B05XX</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 xml:space="preserve">прочие добавки к растворам </w:t>
            </w:r>
            <w:r w:rsidRPr="00BB3771">
              <w:rPr>
                <w:rFonts w:eastAsia="Times New Roman"/>
                <w:color w:val="000000"/>
                <w:sz w:val="24"/>
                <w:szCs w:val="24"/>
                <w:lang w:eastAsia="ru-RU"/>
              </w:rPr>
              <w:lastRenderedPageBreak/>
              <w:t>для в/в введения</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lastRenderedPageBreak/>
              <w:t>трометамол</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инфузий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lastRenderedPageBreak/>
              <w:t>B06AB</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крови препараты другие</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актовегин (р-р для инъекций) детям до 18 лет</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инъекций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B06AC</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средства для лечения наследственного ангионевротического отека</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икатибант</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подкожного введения</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C</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сердечно-сосудистая система</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C01</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препараты для лечения заболеваний сердца</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C01A</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сердечные гликозиды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C01AA</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гликозиды наперстянки</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дигоксин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(для детей)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C01B</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антиаритмические препараты, классы I и III</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C01BA</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антиаритмические препараты, класс IA</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прокаинамид</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инъекций;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C01BB</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антиаритмические препараты, класс IB</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лидокаин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гель для местного применения;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капли глазные;</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инъекций;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спрей для местного и наружного применения;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спрей для местного и наружного применения дозированный;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спрей для местного применения дозированный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мексилетин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 ретард</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инъекций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C01BC</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антиаритмические препараты, класс IC</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пропафенон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этацизин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C01BD</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антиаритмические препараты, класс III</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амиодарон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внутривенного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нибентан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инъекций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C01BG</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другие антиаритмические препараты, классы I и III</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лаппаконитина гидробромид</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морацизин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C01C</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кардиотонические средства, кроме сердечных гликозидов</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C01CA</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адренергические и дофаминергические средства</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добутамин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раствора для инфузий;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инфузий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допамин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инъекций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норэпинефрин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концентрат для приготовления раствора для внутривенного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фенилэфрин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инъекций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C01D</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вазодилататоры для лечения заболеваний сердца</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C01DA</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органические нитраты</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изосорбида динитрат</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спрей дозированный;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спрей подъязычный дозированный;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пролонгированного действия</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изосорбида мононитрат</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 пролонгированного действия;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 ретард;</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 с пролонгированным высвобождением;</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пролонгированного действия;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пролонгированного действия, покрытые пленочной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с пролонгированным высвобождением, покрытые пленочной оболочкой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нитроглицерин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 подъязычные;</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концентрат для приготовления раствора для инфузий;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пленки для наклеивания на десну;</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внутривенного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спрей подъязычный дозированный;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подъязычные;</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сублингвальные</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C01DX</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 xml:space="preserve">прочие вазодилататоры для </w:t>
            </w:r>
            <w:r w:rsidRPr="00BB3771">
              <w:rPr>
                <w:rFonts w:eastAsia="Times New Roman"/>
                <w:color w:val="000000"/>
                <w:sz w:val="24"/>
                <w:szCs w:val="24"/>
                <w:lang w:eastAsia="ru-RU"/>
              </w:rPr>
              <w:lastRenderedPageBreak/>
              <w:t>лечения заболеваний сердца</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lastRenderedPageBreak/>
              <w:t>молсидомин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lastRenderedPageBreak/>
              <w:t>C01E</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другие препараты для лечения заболеваний сердца</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C01EA</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простагландины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алпростадил</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раствора для инфузий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C01EB</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другие препараты для лечения заболеваний сердца</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ивабрадин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триметазидин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мельдоний</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внутривенного, внутримышечного и парабульбарного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инъекций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C02</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антигипертензивные средства</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C02A</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антиадренергические средства центрального действия</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C02AB</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метилдопа</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метилдопа</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C02AC</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агонисты имидазолиновых рецепторов</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клонидин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моксонидин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C02BC</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бисчетвертичные аммониевые соединения</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азаметония бромид</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внутривенного и внутримышечного введения</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C02C</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антиадренергические средства периферического действия</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C02CA</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альфа-адреноблокаторы</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доксазозин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с пролонгированным высвобождением, покрытые пленочной оболочкой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урапидил</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 пролонгированного действия;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внутривенного введения</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C02K</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другие антигипертензивные средства</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C02KX</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антигипертензивные средства для лечения легочной артериальной гипертензии</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амбризентан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бозентан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диспергируемые;</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мацитентан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 xml:space="preserve">таблетки, покрытые </w:t>
            </w:r>
            <w:r w:rsidRPr="00BB3771">
              <w:rPr>
                <w:rFonts w:eastAsia="Times New Roman"/>
                <w:color w:val="000000"/>
                <w:sz w:val="24"/>
                <w:szCs w:val="24"/>
                <w:lang w:eastAsia="ru-RU"/>
              </w:rPr>
              <w:lastRenderedPageBreak/>
              <w:t>пленочной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риоцигуат</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C03</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диуретики</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C03A</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тиазидные диуретики</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C03AA</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тиазиды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гидрохлоротиазид</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C03B</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тиазидоподобные диуретики</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C03BA</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сульфонамиды</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индапамид</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пролонгированного действия, покрытые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пролонгированного действия, покрытые пленочной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с контролируемым высвобождением, покрытые пленочной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с модифицированным высвобождением, покрытые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с пролонгированным высвобождением, покрытые пленочной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C03C</w:t>
            </w:r>
          </w:p>
        </w:tc>
        <w:tc>
          <w:tcPr>
            <w:tcW w:w="3150" w:type="dxa"/>
            <w:shd w:val="clear" w:color="auto" w:fill="auto"/>
            <w:hideMark/>
          </w:tcPr>
          <w:p w:rsidR="003C6DAD" w:rsidRPr="00BB3771" w:rsidRDefault="00AC317D" w:rsidP="00AC317D">
            <w:pPr>
              <w:rPr>
                <w:rFonts w:eastAsia="Times New Roman"/>
                <w:color w:val="000000"/>
                <w:sz w:val="24"/>
                <w:szCs w:val="24"/>
                <w:lang w:eastAsia="ru-RU"/>
              </w:rPr>
            </w:pPr>
            <w:r>
              <w:rPr>
                <w:rFonts w:eastAsia="Times New Roman"/>
                <w:color w:val="000000"/>
                <w:sz w:val="24"/>
                <w:szCs w:val="24"/>
                <w:lang w:eastAsia="ru-RU"/>
              </w:rPr>
              <w:t>«</w:t>
            </w:r>
            <w:r w:rsidR="003C6DAD" w:rsidRPr="00BB3771">
              <w:rPr>
                <w:rFonts w:eastAsia="Times New Roman"/>
                <w:color w:val="000000"/>
                <w:sz w:val="24"/>
                <w:szCs w:val="24"/>
                <w:lang w:eastAsia="ru-RU"/>
              </w:rPr>
              <w:t>петлевые</w:t>
            </w:r>
            <w:r>
              <w:rPr>
                <w:rFonts w:eastAsia="Times New Roman"/>
                <w:color w:val="000000"/>
                <w:sz w:val="24"/>
                <w:szCs w:val="24"/>
                <w:lang w:eastAsia="ru-RU"/>
              </w:rPr>
              <w:t>»</w:t>
            </w:r>
            <w:r w:rsidR="003C6DAD" w:rsidRPr="00BB3771">
              <w:rPr>
                <w:rFonts w:eastAsia="Times New Roman"/>
                <w:color w:val="000000"/>
                <w:sz w:val="24"/>
                <w:szCs w:val="24"/>
                <w:lang w:eastAsia="ru-RU"/>
              </w:rPr>
              <w:t xml:space="preserve"> диуретики</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C03CA</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сульфонамиды</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фуросемид</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внутривенного и внутримышечного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инъекций;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C03D</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калийсберегающие диуретики</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C03DA</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антагонисты альдостерона</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спиронолактон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C03EA</w:t>
            </w:r>
          </w:p>
        </w:tc>
        <w:tc>
          <w:tcPr>
            <w:tcW w:w="3150" w:type="dxa"/>
            <w:shd w:val="clear" w:color="auto" w:fill="auto"/>
            <w:hideMark/>
          </w:tcPr>
          <w:p w:rsidR="003C6DAD" w:rsidRPr="00BB3771" w:rsidRDefault="00DB145B" w:rsidP="00D86777">
            <w:pPr>
              <w:rPr>
                <w:rFonts w:eastAsia="Times New Roman"/>
                <w:color w:val="000000"/>
                <w:sz w:val="24"/>
                <w:szCs w:val="24"/>
                <w:lang w:eastAsia="ru-RU"/>
              </w:rPr>
            </w:pPr>
            <w:r>
              <w:rPr>
                <w:rFonts w:eastAsia="Times New Roman"/>
                <w:color w:val="000000"/>
                <w:sz w:val="24"/>
                <w:szCs w:val="24"/>
                <w:lang w:eastAsia="ru-RU"/>
              </w:rPr>
              <w:t xml:space="preserve">диуретики, действующие на </w:t>
            </w:r>
            <w:r w:rsidR="003C6DAD" w:rsidRPr="00BB3771">
              <w:rPr>
                <w:rFonts w:eastAsia="Times New Roman"/>
                <w:color w:val="000000"/>
                <w:sz w:val="24"/>
                <w:szCs w:val="24"/>
                <w:lang w:eastAsia="ru-RU"/>
              </w:rPr>
              <w:t>кортикальный сегмент петли Генле в комбинации с калийсберегающими препаратами</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гидрохлоротиазид + триамтерен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C04</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периферические вазодилататоры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C04A</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 xml:space="preserve">периферические </w:t>
            </w:r>
            <w:r w:rsidRPr="00BB3771">
              <w:rPr>
                <w:rFonts w:eastAsia="Times New Roman"/>
                <w:color w:val="000000"/>
                <w:sz w:val="24"/>
                <w:szCs w:val="24"/>
                <w:lang w:eastAsia="ru-RU"/>
              </w:rPr>
              <w:lastRenderedPageBreak/>
              <w:t>вазодилататоры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lastRenderedPageBreak/>
              <w:t>C04AD</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производные пурина</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пентоксифиллин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концентрат для приготовления раствора для инфузий;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концентрат для приготовления раствора для инъекций;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внутривенного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внутривенного и внутриартериального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инфузий;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инъекций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C04AX</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прочие периферические вазодилататоры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дибазол</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внутривенного и внутримышечного введения</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C07</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бета-адреноблокаторы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C07A</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бета-адреноблокаторы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C07AA</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неселективные бета-адреноблокаторы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пропранолол</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соталол</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C07AB</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селективные бета-адреноблокаторы</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атенолол</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бисопролол</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бетаксолол</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капли глазные</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метопролол</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пролонгированного действия, покрытые пленочной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с пролонгированным высвобождением, покрытые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с пролонгированным высвобождением, покрытые пленочной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небиволол</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lastRenderedPageBreak/>
              <w:t>C07AG</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альфа- и бета-адреноблокаторы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карведилол</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бутиламиногидроксипропоксифеноксиметил метилоксадиазола гидрохлорид</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пролонгированного действия покрытые пленочной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C07CB</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селективные бета-адреноблокаторы в комбинации с другими диуретиками</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атенолол + хлорталидон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C08</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блокаторы кальциевых каналов</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C08C</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селективные блокаторы кальциевых каналов с преимущественным действием на сосуды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C08CA</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производные дигидропиридина</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амлодипин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амлодипин + валсартан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амлодипин + валсартан + гидрохлортиазид</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амлодипин + телмисартан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лацидипин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нимодипин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нифедипин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пролонгированного действия, покрытые пленочной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с контролируемым высвобождением, покрытые пленочной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с модифицированным высвобождением, покрытые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с модифицированным высвобождением, покрытые пленочной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 xml:space="preserve">таблетки с </w:t>
            </w:r>
            <w:r w:rsidRPr="00BB3771">
              <w:rPr>
                <w:rFonts w:eastAsia="Times New Roman"/>
                <w:color w:val="000000"/>
                <w:sz w:val="24"/>
                <w:szCs w:val="24"/>
                <w:lang w:eastAsia="ru-RU"/>
              </w:rPr>
              <w:lastRenderedPageBreak/>
              <w:t>пролонгированным высвобождением, покрытые пленочной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фелодипин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пролонгированного действия, покрытые пленочной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C08D</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селективные блокаторы кальциевых каналов с прямым действием на сердце</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C08DA</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производные фенилалкиламина</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верапамил</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пролонгированного действия, покрытые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с пролонгированным высвобождением, покрытые пленочной оболочкой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C08DB</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бензодиазепиновые производные</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дилтиазем</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пролонгированного действия покрытые пленочной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 пролонгированного действия</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C09</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средства, действующие</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413" w:type="dxa"/>
            <w:vMerge w:val="restart"/>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на ренин-ангиотензиновую систему</w:t>
            </w: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vMerge/>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C09A</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ингибиторы АПФ</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C09AA</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ингибиторы АПФ</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каптоприл</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зофеноприл</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моэксиприл</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рамиприл</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спираприл</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лизиноприл</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периндоприл</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диспергируемые в полости рта;</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 xml:space="preserve">таблетки, покрытые </w:t>
            </w:r>
            <w:r w:rsidRPr="00BB3771">
              <w:rPr>
                <w:rFonts w:eastAsia="Times New Roman"/>
                <w:color w:val="000000"/>
                <w:sz w:val="24"/>
                <w:szCs w:val="24"/>
                <w:lang w:eastAsia="ru-RU"/>
              </w:rPr>
              <w:lastRenderedPageBreak/>
              <w:t>пленочной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трандолаприл</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хинаприл</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фозиноприл</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цилазаприл</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эналаприл</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эналаприлат</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внутривенного введения</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C09BA</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ингибиторы АПФ в комбинации с диуретиками</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каптоприл + гидрохлортиазид</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периндоприл + индапамид</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фозиноприл + гидрохлортиазид</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эналаприл + гидрохлортиазид</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эналаприл + индапамид</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C09BB</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АПФ ингибиторы в комбинации с блокаторами кальциевых каналов</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трандолаприл + верапамил</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с модифицированным высвобождением покрытые пленочной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C09C</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антагонисты рецепторов ангиотензина II</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C09CA</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антагонисты рецепторов</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лозартан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ангиотензина II</w:t>
            </w: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валсартан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ирбесартан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кишечнорастворимой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телмисартан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кандесартан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эпросартан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C09DA</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ангиотензин II антагонисты в комбинации с диуретиками</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ирбесартан + гидрохлортиазид</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кишечнорастворимой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валсартан + гидрохлортиазид</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телмисартан + гидрохлортиазид</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эпросартан + гидрохлортиазид</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C09DX</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антагонисты рецепторов</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валсартан + сакубитрил</w:t>
            </w:r>
          </w:p>
        </w:tc>
        <w:tc>
          <w:tcPr>
            <w:tcW w:w="241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ангиотензина II в комбинации</w:t>
            </w: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vMerge/>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 другими средствами</w:t>
            </w: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vMerge/>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C09XA</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ренина секреции ингибиторы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алискирен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 xml:space="preserve">таблетки, покрытые </w:t>
            </w:r>
            <w:r w:rsidRPr="00BB3771">
              <w:rPr>
                <w:rFonts w:eastAsia="Times New Roman"/>
                <w:color w:val="000000"/>
                <w:sz w:val="24"/>
                <w:szCs w:val="24"/>
                <w:lang w:eastAsia="ru-RU"/>
              </w:rPr>
              <w:lastRenderedPageBreak/>
              <w:t>пленочной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lastRenderedPageBreak/>
              <w:t>C10</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гиполипидемические средства</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C10A</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гиполипидемические средства</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C10AA</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ингибиторы ГМГ-КоА-редуктазы</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аторвастатин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флувастатин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пролонгированного действия, покрытые пленочной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розувастатин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симвастатин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C10AB</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фибраты</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фенофибрат</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 пролонгированного действия;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C10AX</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другие гиполипидемические средства</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алирокумаб</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подкожного введения</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омега-3 триглицериды (ЭПК/ДГК = 1,2/1 - 90%)</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эволокумаб</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подкожного введения</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D</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дерматологические препараты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D01</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противогрибковые препараты, применяемые в дерматологии</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D01A</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противогрибковые препараты для местного применения</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D01AC</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производные имидазола и триазола</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кетоконазол</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шампунь</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линимент</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D01AE</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прочие противогрибковые препараты для местного применения</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салициловая кислота</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мазь для наружного применения;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наружного применения (спиртовой)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D03</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препараты для лечения ран и язв</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D03A</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препараты, способствующие нормальному рубцеванию</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D03AX</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другие препараты, способствующие нормальному рубцеванию</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фактор роста эпидермальный</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раствора для инъекций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D06</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 xml:space="preserve">антибиотики и противомикробные средства, </w:t>
            </w:r>
            <w:r w:rsidRPr="00BB3771">
              <w:rPr>
                <w:rFonts w:eastAsia="Times New Roman"/>
                <w:color w:val="000000"/>
                <w:sz w:val="24"/>
                <w:szCs w:val="24"/>
                <w:lang w:eastAsia="ru-RU"/>
              </w:rPr>
              <w:lastRenderedPageBreak/>
              <w:t>применяемые в дерматологии</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lastRenderedPageBreak/>
              <w:t>D06AX</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прочие антибиотики для местного применения</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мупироцин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мазь для наружного применения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бацитрацин + неомицин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порошок для наружного применения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мазь для наружного применения</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D06C</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антибиотики в комбинации с противомикробными средствами</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диоксометилтетрагидропиримидин + сульфадиметоксин + тримекаин + хлорамфеникол</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мазь для наружного применения</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D07</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глюкокортикоиды, применяемые в дерматологии</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D07A</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глюкокортикоиды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D07AC</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глюкокортикоиды с высокой активностью (группа III)</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бетаметазон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крем для наружного применения;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мазь для наружного применения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мометазон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крем для наружного применения;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мазь для наружного применения;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порошок для ингаляций дозированный;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наружного применения</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флувоксамин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мазь для наружного применения</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D07AD</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кортикостероиды высокоактивные (группа IV)</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клобетазол</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крем для наружного применения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мазь для наружного применения</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D07XC</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кортикостероиды активные в комбинации с другими препаратами</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бетаметазон + гентамицин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крем для наружного применения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мазь для наружного применения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бетаметазон + гентамицин + клотримазол</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мазь для наружного применения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крем для наружного применения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бетаметазон + кальципотриол</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гель для наружного применения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мазь для наружного применения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мометазон + салициловая кислота</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мазь для наружного применения</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D08</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антисептики и дезинфицирующие средства</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lastRenderedPageBreak/>
              <w:t>D08A</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антисептики и дезинфицирующие средства</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D08AC</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бигуаниды и амидины</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хлоргексидин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местного применения;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местного и наружного применения;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наружного применения;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наружного применения (спиртовой);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спрей для наружного применения (спиртовой);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суппозитории вагинальные;</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вагинальные</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D08AG</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препараты йода</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повидон-йод</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местного и наружного применения;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наружного применения</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D08AX</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другие антисептики и дезинфицирующие средства</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водорода пероксид</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местного и наружного применения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калия перманганат</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порошок для приготовления раствора для местного и наружного применения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этанол</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концентрат для приготовления раствора для наружного применения;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концентрат для приготовления раствора для наружного применения и приготовления лекарственных форм;</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наружного применения;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наружного применения и приготовления лекарственных форм</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D11</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другие дерматологические препараты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D11A</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другие дерматологические препараты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D11AH</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 xml:space="preserve">препараты для лечения </w:t>
            </w:r>
            <w:r w:rsidRPr="00BB3771">
              <w:rPr>
                <w:rFonts w:eastAsia="Times New Roman"/>
                <w:color w:val="000000"/>
                <w:sz w:val="24"/>
                <w:szCs w:val="24"/>
                <w:lang w:eastAsia="ru-RU"/>
              </w:rPr>
              <w:lastRenderedPageBreak/>
              <w:t>дерматита, кроме глюкокортикоидов</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lastRenderedPageBreak/>
              <w:t>дупилумаб</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 xml:space="preserve">раствор для </w:t>
            </w:r>
            <w:r w:rsidRPr="00BB3771">
              <w:rPr>
                <w:rFonts w:eastAsia="Times New Roman"/>
                <w:color w:val="000000"/>
                <w:sz w:val="24"/>
                <w:szCs w:val="24"/>
                <w:lang w:eastAsia="ru-RU"/>
              </w:rPr>
              <w:lastRenderedPageBreak/>
              <w:t>подкожного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пимекролимус</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крем для наружного применения</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G</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мочеполовая система и половые гормоны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G01</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противомикробные препараты и антисептики, применяемые в гинекологии</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G01A</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противомикробные препараты и антисептики, кроме комбинированных препаратов с глюкокортикоидами</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G01AA</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антибактериальные препараты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натамицин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суппозитории вагинальные</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G01AF</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производные имидазола</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клотримазол</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гель вагинальный;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суппозитории вагинальные;</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вагинальные</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кетоконазол</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суппозитории вагинальные</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G01AX</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прочие антисептики и противомикробные препараты для лечения гинекологических заболеваний</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лактобактерин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приготовлении суспензии для приема внутрь</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G02</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другие препараты, применяемые в гинекологии</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G02A</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утеротонизирующие препараты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G02C</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другие препараты, применяемые в гинекологии</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G02CA</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адреномиметики, токолитические средства</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гексопреналин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G02CB</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ингибиторы пролактина</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бромокриптин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каберголин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G02CX</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прочие препараты, применяемые в гинекологии</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атозибан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внутривенного введения</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G03</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половые гормоны и модуляторы функции половых органов</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G03AA</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прогестагены и эстрогены (фиксированные сочетания)</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этинилэстрадиол + норэлгестромин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ТТС</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пластырь трансдермальный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G03B</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андрогены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G03BA</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производные 3-оксоандрост-4-ена</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тестостерон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гель для наружного применения;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внутримышечного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 xml:space="preserve">тестостерон (смесь </w:t>
            </w:r>
            <w:r w:rsidRPr="00BB3771">
              <w:rPr>
                <w:rFonts w:eastAsia="Times New Roman"/>
                <w:color w:val="000000"/>
                <w:sz w:val="24"/>
                <w:szCs w:val="24"/>
                <w:lang w:eastAsia="ru-RU"/>
              </w:rPr>
              <w:lastRenderedPageBreak/>
              <w:t>эфиров)</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lastRenderedPageBreak/>
              <w:t xml:space="preserve">раствор для </w:t>
            </w:r>
            <w:r w:rsidRPr="00BB3771">
              <w:rPr>
                <w:rFonts w:eastAsia="Times New Roman"/>
                <w:color w:val="000000"/>
                <w:sz w:val="24"/>
                <w:szCs w:val="24"/>
                <w:lang w:eastAsia="ru-RU"/>
              </w:rPr>
              <w:lastRenderedPageBreak/>
              <w:t>внутримышечного введения (масляный)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lastRenderedPageBreak/>
              <w:t>G03D</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гестагены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G03DA</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производные прегн-4-ена</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прогестерон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гидроксипрогестерон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внутримышечного введения, [масляный]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G03DB</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производные прегнадиена</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дидрогестерон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G03DC</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производные эстрена</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норэтистерон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G03EK</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андрогены и женские половые гормоны в комбинации с другими препаратами</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метилтестостерон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G03FA</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прогестагены и эстрогены (фиксированные комбинации)</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эстрадиол + дидрогестерон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G03G</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гонадотропины и другие стимуляторы овуляции</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G03GA</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гонадотропины</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гонадотропин хорионический</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раствора для внутримышечного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раствора для внутримышечного и подкожного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менотропины</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раствора для внутримышечного и подкожного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корифоллитропин альфа</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подкожного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фоллитропин альфа</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раствора для внутримышечного и подкожного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раствора для подкожного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подкожного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фоллитропин альфа + лутропин альфа</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раствора для подкожного введения</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G03GB</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синтетические стимуляторы овуляции</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кломифен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G03H</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антиандрогены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lastRenderedPageBreak/>
              <w:t>G03HA</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антиандрогены</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ципротерон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внутримышечного введения масляный;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G03XA</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антигонадотропины и аналогичные средства</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даназол</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G04</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препараты, применяемые в урологии</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G04B</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препараты, применяемые в урологии</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G04BD</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средства для лечения учащенного мочеиспускания и недержания мочи</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солифенацин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оксибутинин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G04C</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препараты для лечения доброкачественной гиперплазии предстательной железы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G04CA</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альфа-адреноблокаторы</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алфузозин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пролонгированного действия;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пролонгированного действия, покрытые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с контролируемым высвобождением, покрытые оболочкой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тамсулозин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 кишечнорастворимые пролонгированного действия;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 кишечнорастворимые с пролонгированным высвобождением;</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 пролонгированного действия;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 с модифицированным высвобождением;</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 с пролонгированным высвобождением;</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пролонгированного действия, покрытые пленочной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 xml:space="preserve">таблетки с контролируемым </w:t>
            </w:r>
            <w:r w:rsidRPr="00BB3771">
              <w:rPr>
                <w:rFonts w:eastAsia="Times New Roman"/>
                <w:color w:val="000000"/>
                <w:sz w:val="24"/>
                <w:szCs w:val="24"/>
                <w:lang w:eastAsia="ru-RU"/>
              </w:rPr>
              <w:lastRenderedPageBreak/>
              <w:t>высвобождением, покрытые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с пролонгированным высвобождением, покрытые пленочной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теразозин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G04CB</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ингибиторы тестостерон-5-альфа-редуктазы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финастерид</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G04CX</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препараты для лечения доброкачественной гипертрофии простаты другие</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пальмы ползучей плодов экстракт</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H</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гормональные препараты системного действия, кроме половых гормонов и инсулинов</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H01</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гормоны гипофиза и гипоталамуса и их аналоги</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H01A</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гормоны передней доли гипофиза и их аналоги</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H01AA</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АКТГ</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тетракозактид</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суспензия для внутримышечного введения</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H01AC</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соматропин и его агонисты</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соматропин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раствора для подкожного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подкожного введения</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H01AX</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другие гормоны передней доли гипофиза и их аналоги</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пэгвисомант</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раствора для подкожного введения</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H01B</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гормоны задней доли гипофиза</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H01BA</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вазопрессин и его аналоги</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десмопрессин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капли назальные;</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спрей назальный дозированный;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диспергируемые в полости рта;</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таблетки-лиофилизат;</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подъязычные</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H01BB</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окситоцин и его аналоги</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окситоцин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инфузий и внутримышечного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инъекций;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инъекций и местного применения</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lastRenderedPageBreak/>
              <w:t>H01C</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гормоны гипоталамуса</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H01CB</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соматостатин и аналоги</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ланреотид</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гель для подкожного введения пролонгированного действия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октреотид</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суспензии для внутримышечного введения пролонгированного действия;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микросферы для приготовления суспензии для внутримышечного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микросферы для приготовления суспензии для внутримышечного введения пролонгированного действия;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внутривенного и подкожного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инфузий и подкожного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пасиреотид</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подкожного введения</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H01CC</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антигонадотропин-рилизинг гормоны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ганиреликс</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подкожного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цетрореликс</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раствора для подкожного введения</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H02</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кортикостероиды системного действия</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H02A</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кортикостероиды системного действия</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H02AA</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минералокортикоиды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флудрокортизон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дезоксикортон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инъекций в масле</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H02AB</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глюкокортикоиды</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Бетаметазон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крем для наружного применения;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мазь для наружного применения</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гидрокортизон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крем для наружного применения;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 xml:space="preserve">лиофилизат для приготовления </w:t>
            </w:r>
            <w:r w:rsidRPr="00BB3771">
              <w:rPr>
                <w:rFonts w:eastAsia="Times New Roman"/>
                <w:color w:val="000000"/>
                <w:sz w:val="24"/>
                <w:szCs w:val="24"/>
                <w:lang w:eastAsia="ru-RU"/>
              </w:rPr>
              <w:lastRenderedPageBreak/>
              <w:t>раствора для внутривенного и внутримышечного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мазь глазная;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мазь для наружного применения;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суспензия для внутримышечного и внутрисуставного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эмульсия для наружного применения</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дексаметазон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имплантат для интравитреального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внутривенного и внутримышечного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инъекций;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триамцинолон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мазь для наружного применения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суспензия для инъекций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метилпреднизолон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раствора для внутривенного и внутримышечного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преднизолон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мазь для наружного применения;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внутривенного и внутримышечного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инъекций;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H03</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препараты для лечения заболеваний щитовидной железы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H03A</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препараты щитовидной железы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H03AA</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гормоны щитовидной железы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левотироксин натрия</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левотироксин натрия + калия йодид</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H03B</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антитиреоидные препараты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lastRenderedPageBreak/>
              <w:t>H03BA</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производные тиоурацила</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пропилтиоурацил</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H03BB</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серосодержащие производные имидазола</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тиамазол</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H03C</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препараты йода</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H03CA</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препараты йода</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калия йодид</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жевательные;</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H04</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гормоны поджелудочной железы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H04A</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гормоны, расщепляющие гликоген</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H05</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препараты, регулирующие обмен кальция</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H05A</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паратиреоидные гормоны и их аналоги</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H05AA</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паратиреоидные гормоны и их аналоги</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терипаратид</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подкожного введения</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H05B</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антипаратиреоидные средства</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H05BA</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препараты кальцитонина</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кальцитонин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инъекций;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спрей назальный;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спрей назальный дозированный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H05BX</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прочие антипаратиреоидные препараты</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парикальцитол</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внутривенного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цинакальцет</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этелкальцетид</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внутривенного введения</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J</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противомикробные препараты системного действия</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J01</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антибактериальные препараты системного действия</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J01A</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тетрациклины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J01AA</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тетрациклины</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доксициклин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раствора для внутривенного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раствора для инфузий;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диспергируемые</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J01B</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амфениколы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lastRenderedPageBreak/>
              <w:t>J01BA</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амфениколы</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хлорамфеникол</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J01C</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бета-лактамные антибактериальные препараты: пенициллины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J01CA</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пенициллины широкого спектра действия</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амоксициллин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гранулы для приготовления суспензии для приема внутрь;</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порошок для приготовления суспензии для приема внутрь;</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диспергируемые;</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ампициллин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для внутривенного и внутримышечного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порошок для приготовления раствора для внутримышечного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порошок для приготовления суспензии для приема внутрь;</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карбенициллин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порошок для приготовления раствора для инъекций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J01CE</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пенициллины, чувствительные к бета-лактамазам</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бензатина бензилпенициллин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порошок для приготовления суспензии для внутримышечного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порошок для приготовления суспензии для внутримышечного введения пролонгированного действия</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бензилпенициллин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 xml:space="preserve">порошок для приготовления </w:t>
            </w:r>
            <w:r w:rsidRPr="00BB3771">
              <w:rPr>
                <w:rFonts w:eastAsia="Times New Roman"/>
                <w:color w:val="000000"/>
                <w:sz w:val="24"/>
                <w:szCs w:val="24"/>
                <w:lang w:eastAsia="ru-RU"/>
              </w:rPr>
              <w:lastRenderedPageBreak/>
              <w:t>раствора для внутримышечного и подкожного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порошок для приготовления раствора для инъекций;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порошок для приготовления раствора для инъекций и местного применения;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порошок для приготовления суспензии для внутримышечного введения</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феноксиметилпенициллин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порошок для приготовления суспензии для приема внутрь;</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прокаин бензилпенициллин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порошок для приготовления раствора для внутривенного и внутримышечного введения</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J01CF</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пенициллины, устойчивые к бета-лактамазам</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оксациллин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порошок для приготовления раствора для внутримышечного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J01CR</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комбинации пенициллинов, включая комбинации с ингибиторами бета-лактамаз</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амоксициллин + клавулановая кислота</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порошок для приготовления суспензии для приема внутрь;</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диспергируемые;</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с модифицированным высвобождением, покрытые пленочной оболочкой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амоксициллин + сульбактам</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 xml:space="preserve">порошок для приготовления суспензии для приема </w:t>
            </w:r>
            <w:r w:rsidRPr="00BB3771">
              <w:rPr>
                <w:rFonts w:eastAsia="Times New Roman"/>
                <w:color w:val="000000"/>
                <w:sz w:val="24"/>
                <w:szCs w:val="24"/>
                <w:lang w:eastAsia="ru-RU"/>
              </w:rPr>
              <w:lastRenderedPageBreak/>
              <w:t>внутрь</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ампициллин + оксациллин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порошок для приготовления раствора для внутривенного и внутримышечного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тикарциллин + клавулановая кислота</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раствора для инфузий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J01D</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другие бета-лактамные антибактериальные препараты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J01DB</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цефалоспорины 1-го поколения</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цефазолин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порошок для приготовления раствора для внутривенного и внутримышечного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порошок для приготовления раствора для внутримышечного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порошок для приготовления раствора для инъекций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цефалексин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гранулы для приготовления суспензии для приема внутрь;</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J01DC</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цефалоспорины 2-го поколения</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цефуроксим</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гранулы для приготовления суспензии для приема внутрь;</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порошок для приготовления раствора для внутривенного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порошок для приготовления раствора для внутривенного и внутримышечного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порошок для приготовления раствора для внутримышечного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порошок для приготовления раствора для инфузий;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порошок для приготовления раствора для инъекций;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цефаклор</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гранулы для приготовления суспензии для приема внутрь</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J01DD</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цефалоспорины 3-го поколения</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цефотаксим</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порошок для приготовления раствора для внутримышечного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порошок для приготовления раствора для инъекций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цефтазидим</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порошок для приготовления раствора для внутривенного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порошок для приготовления раствора для внутривенного и внутримышечного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порошок для приготовления раствора для инфузий;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порошок для приготовления раствора для инъекций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цефтриаксон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порошок для приготовления раствора для внутривенного и внутримышечного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 xml:space="preserve">порошок для приготовления </w:t>
            </w:r>
            <w:r w:rsidRPr="00BB3771">
              <w:rPr>
                <w:rFonts w:eastAsia="Times New Roman"/>
                <w:color w:val="000000"/>
                <w:sz w:val="24"/>
                <w:szCs w:val="24"/>
                <w:lang w:eastAsia="ru-RU"/>
              </w:rPr>
              <w:lastRenderedPageBreak/>
              <w:t>раствора для внутримышечного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порошок для приготовления раствора для инфузий;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порошок для приготовления раствора для инъекций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цефиксим</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J01DE</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цефалоспорины 4-го поколения</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цефепим</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порошок для приготовления раствора для внутримышечного введения</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J01DH</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карбапенемы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эртапенем</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раствора для внутривенного и внутримышечного введения</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J01DI</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другие цефалоспорины и пенемы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цефтазидим + [авибактам]</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порошок для приготовления концентрата для приготовления раствора для инфузий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цефтолозан + [тазобактам]</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порошок для приготовления концентрата для приготовления раствора для инфузий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J01E</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сульфаниламиды и триметоприм</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J01EE</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комбинированные препараты сульфаниламидов и триметоприма, включая производные</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ко-тримоксазол</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суспензия для приема внутрь;</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J01F</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макролиды, линкозамиды и стрептограмины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J01FA</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макролиды</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азитромицин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раствора для инфузий;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порошок для приготовления суспензии для приема внутрь;</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порошок для приготовления суспензии для приема внутрь (для детей);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 xml:space="preserve">таблетки </w:t>
            </w:r>
            <w:r w:rsidRPr="00BB3771">
              <w:rPr>
                <w:rFonts w:eastAsia="Times New Roman"/>
                <w:color w:val="000000"/>
                <w:sz w:val="24"/>
                <w:szCs w:val="24"/>
                <w:lang w:eastAsia="ru-RU"/>
              </w:rPr>
              <w:lastRenderedPageBreak/>
              <w:t>диспергируемые;</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спирамицин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раствора для внутривенного введения</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мидекамицин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гранулы для приготовления суспензии для приема внутрь</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джозамицин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диспергируемые;</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кларитромицин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гранулы для приготовления суспензии для приема внутрь;</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концентрата для приготовления раствора для инфузий;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раствора для инфузий;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пролонгированного действия, покрытые пленочной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с пролонгированным высвобождением, покрытые пленочной оболочкой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J01FF</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линкозамиды</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клиндамицин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 xml:space="preserve">раствор для внутривенного и внутримышечного </w:t>
            </w:r>
            <w:r w:rsidRPr="00BB3771">
              <w:rPr>
                <w:rFonts w:eastAsia="Times New Roman"/>
                <w:color w:val="000000"/>
                <w:sz w:val="24"/>
                <w:szCs w:val="24"/>
                <w:lang w:eastAsia="ru-RU"/>
              </w:rPr>
              <w:lastRenderedPageBreak/>
              <w:t>введения</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линкомицин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инфузий и внутримышечного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J01G</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аминогликозиды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J01GB</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другие аминогликозиды</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амикацин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порошок для приготовления раствора для внутривенного и внутримышечного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порошок для приготовления раствора для внутримышечного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внутривенного и внутримышечного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инфузий и внутримышечного введения</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гентамицин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капли глазные;</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порошок для приготовления раствора для внутримышечного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внутривенного и внутримышечного введения</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канамицин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порошок для приготовления раствора для внутримышечного введения</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тобрамицин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капли глазные;</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 с порошком для ингаляций;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внутривенного и внутримышечного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ингаляций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J01M</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антибактериальные препараты, производные хинолона</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J01MA</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фторхинолоны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гатифлоксацин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левофлоксацин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капли глазные;</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инфузий;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ломефлоксацин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капли глазные;</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моксифлоксацин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капли глазные;</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инфузий;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офлоксацин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капли глазные;</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капли глазные и ушные;</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мазь глазная;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инфузий;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пролонгированного действия, покрытые пленочной оболочкой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спарфлоксацин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ципрофлоксацин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капли глазные;</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капли глазные и ушные;</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капли ушные;</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концентрат для приготовления раствора для инфузий;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мазь глазная;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внутривенного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инфузий;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пролонгированного действия, покрытые пленочной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норфлоксацин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пефлоксацин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 xml:space="preserve">концентрат для приготовления </w:t>
            </w:r>
            <w:r w:rsidRPr="00BB3771">
              <w:rPr>
                <w:rFonts w:eastAsia="Times New Roman"/>
                <w:color w:val="000000"/>
                <w:sz w:val="24"/>
                <w:szCs w:val="24"/>
                <w:lang w:eastAsia="ru-RU"/>
              </w:rPr>
              <w:lastRenderedPageBreak/>
              <w:t>раствора для внутривенного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J01MB</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другие хинолоны (исключая перечисленные в группе G04AB)</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пипемидовая кислота</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J01X</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другие антибактериальные препараты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J01XA</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антибиотики гликопептидной структуры</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ванкомицин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раствора для инфузий и приема внутрь;</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порошок для приготовления раствора для инфузий;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порошок для приготовления раствора для инфузий и приема внутрь</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J01XB</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полимиксины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колистиметат натрия</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порошок для приготовления раствора для ингаляций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J01XD</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производные имидазола</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метронидазол</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внутривенного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инфузий;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J01XE</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производные нитрофурана</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нитрофурантоин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J01XX</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прочие антибактериальные препараты</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линезолид</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гранулы для приготовления суспензии для приема внутрь;</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инфузий;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даптомицин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раствора для инфузий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раствора для внутривенного введения</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нитроксолин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r w:rsidR="00DB145B">
              <w:rPr>
                <w:rFonts w:eastAsia="Times New Roman"/>
                <w:color w:val="000000"/>
                <w:sz w:val="24"/>
                <w:szCs w:val="24"/>
                <w:lang w:eastAsia="ru-RU"/>
              </w:rPr>
              <w:t>,</w:t>
            </w:r>
            <w:r w:rsidRPr="00BB3771">
              <w:rPr>
                <w:rFonts w:eastAsia="Times New Roman"/>
                <w:color w:val="000000"/>
                <w:sz w:val="24"/>
                <w:szCs w:val="24"/>
                <w:lang w:eastAsia="ru-RU"/>
              </w:rPr>
              <w:t xml:space="preserve"> покрытые пленочной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тедизолид</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J02</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 xml:space="preserve">противогрибковые препараты </w:t>
            </w:r>
            <w:r w:rsidRPr="00BB3771">
              <w:rPr>
                <w:rFonts w:eastAsia="Times New Roman"/>
                <w:color w:val="000000"/>
                <w:sz w:val="24"/>
                <w:szCs w:val="24"/>
                <w:lang w:eastAsia="ru-RU"/>
              </w:rPr>
              <w:lastRenderedPageBreak/>
              <w:t>системного действия</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lastRenderedPageBreak/>
              <w:t>J02A</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противогрибковые препараты системного действия</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J02AA</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антибиотики</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нистатин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J02AB</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производные имидазола</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кетоконазол</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J02AC</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производные триазола</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вориконазол</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раствора для инфузий;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порошок для приготовления суспензии для приема внутрь;</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итраконазол</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приема внутрь</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позаконазол</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суспензия для приема внутрь</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флуконазол</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порошок для приготовления суспензии для приема внутрь;</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внутривенного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инфузий;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J04</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препараты, активные в отношении микобактерий</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J04A</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противотуберкулезные препараты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J04AA</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аминосалициловая кислота и ее производные</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аминосалициловая кислота</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гранулы замедленного высвобождения для приема внутрь;</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гранулы кишечнорастворимые;</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гранулы, покрытые кишечнорастворимой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раствора для инфузий;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инфузий;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 xml:space="preserve">таблетки кишечнорастворимые, </w:t>
            </w:r>
            <w:r w:rsidRPr="00BB3771">
              <w:rPr>
                <w:rFonts w:eastAsia="Times New Roman"/>
                <w:color w:val="000000"/>
                <w:sz w:val="24"/>
                <w:szCs w:val="24"/>
                <w:lang w:eastAsia="ru-RU"/>
              </w:rPr>
              <w:lastRenderedPageBreak/>
              <w:t>покрытые пленочной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кишечнорастворимой оболочкой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J04AB</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антибиотики</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капреомицин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раствора для внутривенного и внутримышечного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порошок для приготовления раствора для инфузий и внутримышечного введения</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рифабутин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рифампицин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раствора для инфузий;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раствора для инъекций;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циклосерин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J04AC</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гидразиды</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изониазид</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инъекций;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инъекций и ингаляций;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J04AD</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производные тиокарбамида</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протионамид</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этионамид</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J04AK</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другие противотуберкулезные препараты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бедаквилин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изоникотиноилгидразин железа сульфата дигидрат</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пиразинамид</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теризидон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тиоуреидоиминометилпиридиния перхлорат</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этамбутол</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 xml:space="preserve">таблетки, покрытые </w:t>
            </w:r>
            <w:r w:rsidRPr="00BB3771">
              <w:rPr>
                <w:rFonts w:eastAsia="Times New Roman"/>
                <w:color w:val="000000"/>
                <w:sz w:val="24"/>
                <w:szCs w:val="24"/>
                <w:lang w:eastAsia="ru-RU"/>
              </w:rPr>
              <w:lastRenderedPageBreak/>
              <w:t>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J04AM</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комбинированные противотуберкулезные препараты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изониазид + ломефлоксацин + пиразинамид + этамбутол + пиридоксин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изониазид + пиразинамид</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изониазид + пиразинамид + рифампицин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диспергируемые;</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изониазид + пиразинамид + рифампицин + этамбутол</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изониазид + пиразинамид + рифампицин + этамбутол + пиридоксин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изониазид + рифампицин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изониазид + этамбутол</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ломефлоксацин + пиразинамид + протионамид + этамбутол + пиридоксин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изониазид + левофлоксацин + пиразинамид + рифампицин + пиридоксин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изониазид + этамбутол + пиридоксин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J04B</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противолепрозные препараты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J04BA</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противолепрозные препараты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дапсон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J05</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противовирусные препараты системного действия</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J05A</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противовирусные препараты прямого действия</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J05AB</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нуклеозиды и нуклеотиды, кроме ингибиторов обратной транскриптазы</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ацикловир</w:t>
            </w:r>
          </w:p>
        </w:tc>
        <w:tc>
          <w:tcPr>
            <w:tcW w:w="2413" w:type="dxa"/>
            <w:shd w:val="clear" w:color="auto" w:fill="auto"/>
            <w:hideMark/>
          </w:tcPr>
          <w:p w:rsidR="003C6DAD" w:rsidRPr="00BB3771" w:rsidRDefault="003C6DAD" w:rsidP="00D86777">
            <w:pPr>
              <w:rPr>
                <w:rFonts w:eastAsia="Times New Roman"/>
                <w:sz w:val="24"/>
                <w:szCs w:val="24"/>
                <w:lang w:eastAsia="ru-RU"/>
              </w:rPr>
            </w:pPr>
            <w:r w:rsidRPr="00BB3771">
              <w:rPr>
                <w:rFonts w:eastAsia="Times New Roman"/>
                <w:sz w:val="24"/>
                <w:szCs w:val="24"/>
                <w:lang w:eastAsia="ru-RU"/>
              </w:rPr>
              <w:t>крем для местного и наружного применения;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крем для наружного применения;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раствора для инфузий;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мазь глазная;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мазь для местного и наружного применения;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мазь для наружного применения;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порошок для приготовления раствора для инфузий;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валганцикловир</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ганцикловир</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раствора для инфузий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J05AD</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производные ортофосфорной кислоты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фоскарнет натрий</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внутривенного введения</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J05AE</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ингибиторы протеаз</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атазанавир</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дарунавир</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нарлапревир</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ритонавир</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саквинавир</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фосампренавир</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суспензия для приема внутрь;</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J05AF</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нуклеозиды и нуклеотиды - ингибиторы обратной транскриптазы</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абакавир</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приема внутрь;</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диданозин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 кишечнорастворимые;</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порошок для приготовления раствора для приема внутрь</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зидовудин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инфузий;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приема внутрь;</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ламивудин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приема внутрь;</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ставудин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 xml:space="preserve">порошок для </w:t>
            </w:r>
            <w:r w:rsidRPr="00BB3771">
              <w:rPr>
                <w:rFonts w:eastAsia="Times New Roman"/>
                <w:color w:val="000000"/>
                <w:sz w:val="24"/>
                <w:szCs w:val="24"/>
                <w:lang w:eastAsia="ru-RU"/>
              </w:rPr>
              <w:lastRenderedPageBreak/>
              <w:t>приготовления раствора для приема внутрь</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телбивудин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тенофовир</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фосфазид</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энтекавир</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J05AG</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ненуклеозидные ингибиторы обратной транскриптазы</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невирапин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суспензия для приема внутрь;</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элсульфавирин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этравирин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эфавиренц</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кишечнорастворимой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эфавиренз</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J05AH</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ингибиторы нейраминидазы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осельтамивир</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занамивир</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порошок для ингаляций дозированный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J05AP</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противовирусные препараты для лечения гепатита C</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глекапревир + пибрентасвир</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даклатасвир</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дасабувир; омбитасвир + паритапревир + ритонавир</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таблеток набор</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рибавирин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концентрат для приготовления раствора для инфузий;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суспензии для приема внутрь;</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симепревир</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софосбувир</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J05AR</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комбинированные противовирусные препараты для лечения ВИЧ-инфекции</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абакавир + ламивудин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абакавир + зидовудин + ламивудин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зидовудин + ламивудин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лопинавир + ритонавир</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 xml:space="preserve">раствор для приема </w:t>
            </w:r>
            <w:r w:rsidRPr="00BB3771">
              <w:rPr>
                <w:rFonts w:eastAsia="Times New Roman"/>
                <w:color w:val="000000"/>
                <w:sz w:val="24"/>
                <w:szCs w:val="24"/>
                <w:lang w:eastAsia="ru-RU"/>
              </w:rPr>
              <w:lastRenderedPageBreak/>
              <w:t>внутрь;</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тенофовир + эмтрицитабин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рилпивирин + тенофовир + эмтрицитабин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J05AX</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прочие противовирусные препараты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гразопревир + элбасвир</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долутегравир</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дасабувир</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таблеток набор</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даклатасвир</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имидазолилэтанамид пентандиовой кислоты</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кагоцел</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панавир</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гель для наружного применения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свечи ректальные</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внутривенного и внутримышечного введения</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маравирок</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ралтегравир</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жевательные;</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умифеновир</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J06</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иммунные сыворотки и иммуноглобулины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J06A</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иммунные сыворотки</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J06AA</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иммунные сыворотки</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анатоксин дифтерийный</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анатоксин дифтерийно-столбнячный</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анатоксин столбнячный</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антитоксин яда гадюки обыкновенной</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сыворотка противоботулиническая</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сыворотка противогангренозная поливалентная очищенная концентрированная лошадиная жидкая</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сыворотка противодифтерийная</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сыворотка противостолбнячная</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lastRenderedPageBreak/>
              <w:t>J06B</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иммуноглобулины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J06BA</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иммуноглобулины, нормальные человеческие</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иммуноглобулин человека нормальный</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J06BB</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специфические иммуноглобулины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иммуноглобулин антирабический</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иммуноглобулин против клещевого энцефалита</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иммуноглобулин противостолбнячный человека</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иммуноглобулин человека антирезус RHO(D)</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раствора для внутримышечного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внутримышечного введения</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иммуноглобулин человека противостафилококковый</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паливизумаб</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раствора для внутримышечного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внутримышечного введения</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J07</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вакцины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вакцины в соответствии с национальным календарем профилактических прививок и календарем профилактических прививок по эпидемическим показаниям</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L</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противоопухолевые препараты и иммуномодуляторы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L01</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противоопухолевые препараты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L01A</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алкилирующие средства</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L01AA</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аналоги азотистого иприта</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бендамустин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порошок для приготовления концентрата для приготовления раствора для инфузий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ифосфамид</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порошок для приготовления раствора для инъекций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мелфалан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 xml:space="preserve">раствора для внутрисосудистого </w:t>
            </w:r>
            <w:r w:rsidRPr="00BB3771">
              <w:rPr>
                <w:rFonts w:eastAsia="Times New Roman"/>
                <w:color w:val="000000"/>
                <w:sz w:val="24"/>
                <w:szCs w:val="24"/>
                <w:lang w:eastAsia="ru-RU"/>
              </w:rPr>
              <w:lastRenderedPageBreak/>
              <w:t>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хлорамбуцил</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циклофосфамид</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раствора для внутривенного и внутримышечного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порошок для приготовления раствора для внутривенного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порошок для приготовления раствора для внутривенного и внутримышечного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сахарной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проспидия хлорид</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порошок лиофилизированный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L01AB</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алкилсульфонаты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бусульфан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L01AC</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этиленимина производные</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тиотепа</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концентрата для приготовления раствора для инфузий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L01AD</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производные нитрозомочевины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ломустин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фотемустин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порошок для приготовления раствора для инфузий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L01AX</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другие алкилирующие средства</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дакарбазин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раствора для внутривенного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темозоломид</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раствора для инфузий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L01B</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антиметаболиты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L01BA</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аналоги фолиевой кислоты</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метотрексат</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концентрат для приготовления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раствора для инфузий;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раствора для инфузий;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раствора для инъекций;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инъекций;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подкожного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пеметрексед</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раствора для инфузий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ралтитрексид</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раствора для инфузий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L01BB</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аналоги пурина</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меркаптопурин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кладрибин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концентрат для приготовления раствора для инфузий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неларабин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инфузий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тиогуанин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флударабин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концентрат для приготовления раствора для внутривенного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раствора для внутривенного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L01BC</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аналоги пиримидина</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децитабин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концентрата для приготовления раствора для инфузий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тегафур</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гемцитабин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концентрата для приготовления раствора для инфузий;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 xml:space="preserve">лиофилизат для </w:t>
            </w:r>
            <w:r w:rsidRPr="00BB3771">
              <w:rPr>
                <w:rFonts w:eastAsia="Times New Roman"/>
                <w:color w:val="000000"/>
                <w:sz w:val="24"/>
                <w:szCs w:val="24"/>
                <w:lang w:eastAsia="ru-RU"/>
              </w:rPr>
              <w:lastRenderedPageBreak/>
              <w:t>приготовления раствора для инфузий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капецитабин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фторурацил</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внутрисосудистого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внутрисосудистого и внутриполостного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цитарабин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инъекций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L01C</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алкалоиды растительного происхождения и другие природные вещества</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L01CA</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алкалоиды барвинка и их аналоги</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винбластин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раствора для внутривенного введения</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винкристин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внутривенного введения</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винорелбин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концентрат для приготовления раствора для инфузий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винфлунин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концентрат для приготовления раствора для инфузий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L01CB</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производные подофиллотоксина</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этопозид</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концентрат для приготовления раствора для инфузий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L01CD</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таксаны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доцетаксел</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концентрат для приготовления раствора для инфузий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кабазитаксел</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концентрат для приготовления раствора для инфузий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паклитаксел</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концентрат для приготовления раствора для инфузий;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раствора для инфузий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L01CX</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алкалоиды растительного происхождения и препараты природного происхождения другие</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трабектедин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раствора для инфузий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L01D</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 xml:space="preserve">противоопухолевые антибиотики и родственные </w:t>
            </w:r>
            <w:r w:rsidRPr="00BB3771">
              <w:rPr>
                <w:rFonts w:eastAsia="Times New Roman"/>
                <w:color w:val="000000"/>
                <w:sz w:val="24"/>
                <w:szCs w:val="24"/>
                <w:lang w:eastAsia="ru-RU"/>
              </w:rPr>
              <w:lastRenderedPageBreak/>
              <w:t>соединения</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lastRenderedPageBreak/>
              <w:t>L01DB</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антрациклины и родственные соединения</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даунорубицин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раствора для внутривенного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внутривенного введения</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доксорубицин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концентрат для приготовления раствора для внутрисосудистого и внутрипузырного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концентрат для приготовления раствора для инфузий;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раствора для внутрисосудистого и внутрипузырного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внутрисосудистого и внутрипузырного введения</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идарубицин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раствора для внутривенного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внутривенного введения</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митоксантрон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концентрат для приготовления раствора для внутривенного и внутриплеврального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концентрат для приготовления раствора для инфузий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эпирубицин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концентрат для приготовления раствора для внутрисосудистого и внутрипузырного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раствора для внутрисосудистого и внутрипузырного введения</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L01DC</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другие противоопухолевые антибиотики</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блеомицин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раствора для инъекций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митомицин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раствора для инъекций;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порошок для приготовления раствора для инъекций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L01X</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другие противоопухолевые препараты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L01XA</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препараты платины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карбоплатин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раствора для инфузий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оксалиплатин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концентрат для приготовления раствора для инфузий;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концентрата для приготовления раствора для инфузий;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раствора для инфузий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цисплатин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концентрат для приготовления раствора для инфузий и внутрибрюшинного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инъекций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L01XB</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метилгидразины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прокарбазин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L01XC</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моноклональные антитела</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атезолизумаб</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концентрат для приготовления раствора для инфузий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бевацизумаб</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концентрат для приготовления раствора для инфузий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брентуксимаб ведотин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концентрата для приготовления раствора для инфузий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ниволумаб</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 xml:space="preserve">концентрат для приготовления </w:t>
            </w:r>
            <w:r w:rsidRPr="00BB3771">
              <w:rPr>
                <w:rFonts w:eastAsia="Times New Roman"/>
                <w:color w:val="000000"/>
                <w:sz w:val="24"/>
                <w:szCs w:val="24"/>
                <w:lang w:eastAsia="ru-RU"/>
              </w:rPr>
              <w:lastRenderedPageBreak/>
              <w:t>раствора для инфузий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обинутузумаб</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концентрат для приготовления раствора для инфузий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панитумумаб</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концентрат для приготовления раствора для инфузий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пертузумаб + трастузумаб</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концентрата для раствора для инфузий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пембролизумаб</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концентрат для приготовления раствора для инфузий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пертузумаб</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концентрат для приготовления раствора для инфузий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рамуцирумаб</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концентрат для приготовления раствора для инфузий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ритуксимаб</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концентрат для приготовления раствора для инфузий;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подкожного введения</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трастузумаб</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концентрата для приготовления раствора для инфузий;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раствора для инфузий;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подкожного введения</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трастузумаб эмтанзин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концентрата для приготовления раствора для инфузий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цетуксимаб</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инфузий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элотузумаб</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концентрата для приготовления раствора для инфузий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L01XE</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ингибиторы протеинкиназы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акситиниб</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алектиниб</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афатиниб</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бозутиниб</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 xml:space="preserve">таблетки, покрытые </w:t>
            </w:r>
            <w:r w:rsidRPr="00BB3771">
              <w:rPr>
                <w:rFonts w:eastAsia="Times New Roman"/>
                <w:color w:val="000000"/>
                <w:sz w:val="24"/>
                <w:szCs w:val="24"/>
                <w:lang w:eastAsia="ru-RU"/>
              </w:rPr>
              <w:lastRenderedPageBreak/>
              <w:t>пленочной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вандетаниб</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венлафаксин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 пролонгированного действия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пролонгированного действия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вемурафениб</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гефитиниб</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дабрафениб</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дазатиниб</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ибрутиниб</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иматиниб</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кобиметиниб</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кризотиниб</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лапатиниб</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ленватиниб</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нилотиниб</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нинтеданиб</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 мягкие</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осимертиниб</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пазопаниб</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палбоциклиб</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регорафениб</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рибоциклиб</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руксолитиниб</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сорафениб</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сунитиниб</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траметиниб</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темсиролимус</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концентрат для приготовления раствора для инфузий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церитиниб</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эрлотиниб</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lastRenderedPageBreak/>
              <w:t>L01XX</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прочие противоопухолевые препараты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аспарагиназа</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раствора для внутривенного и внутримышечного введения</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афлиберцепт</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концентрат для приготовления раствора для инфузий;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внутриглазного введения</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анагрелид</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бортезомиб</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раствора для внутривенного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раствора для внутривенного и подкожного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раствора для подкожного введения</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венетоклакс</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висмодегиб</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гидроксикарбамид</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иксазомиб</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иринотекан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концентрат для приготовления раствора для инфузий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карфилзомиб</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раствора для инфузий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митотан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третиноин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топотекан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раствора для инфузий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фактор некроза опухоли альфа-1 (тимозин рекомбинантный)</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раствора для подкожного введения</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эрибулин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внутривенного введения</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L02</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противоопухолевые гормональные препараты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lastRenderedPageBreak/>
              <w:t>L02A</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гормоны и родственные соединения</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L02AB</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гестагены</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медроксипрогестерон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суспензия для внутримышечного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мегестрол</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L02AE</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аналоги гонадотропин-рилизинг гормона</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бусерелин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суспензии для внутримышечного введения пролонгированного действия</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гозерелин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имплантат;</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капсула для подкожного введения пролонгированного действия</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лейпрорелин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раствора для подкожного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суспензии для внутримышечного и подкожного введения пролонгированного действия;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суспензии для внутримышечного и подкожного введения с пролонгированным высвобождением</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трипторелин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раствора для подкожного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суспензии для внутримышечного введения пролонгированного действия;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 xml:space="preserve">лиофилизат для приготовления суспензии для внутримышечного </w:t>
            </w:r>
            <w:r w:rsidRPr="00BB3771">
              <w:rPr>
                <w:rFonts w:eastAsia="Times New Roman"/>
                <w:color w:val="000000"/>
                <w:sz w:val="24"/>
                <w:szCs w:val="24"/>
                <w:lang w:eastAsia="ru-RU"/>
              </w:rPr>
              <w:lastRenderedPageBreak/>
              <w:t>введения с пролонгированным высвобождением;</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суспензии для внутримышечного и подкожного введения пролонгированного действия;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подкожного введения</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L02B</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антагонисты гормонов и родственные соединения</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L02BA</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антиэстрогены</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тамоксифен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фулвестрант</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внутримышечного введения</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L02BB</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антиандрогены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бикалутамид</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флутамид</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энзалутамид</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L02BG</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ингибиторы ароматазы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анастрозол</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аминоглутетимид</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эксеместан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L02BX</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другие антагонисты гормонов и родственные соединения</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абиратерон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дегареликс</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раствора для подкожного введения</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L03</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иммуностимуляторы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L03A</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иммуностимуляторы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оксодигидроакридинилацетат натрия</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внутримышечного введения</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натрия нуклеоспермат</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ректального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подкожного и внутримышечного введения</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L03AA</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колониестимулирующие факторы</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филграстим</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внутривенного и подкожного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 xml:space="preserve">раствор для </w:t>
            </w:r>
            <w:r w:rsidRPr="00BB3771">
              <w:rPr>
                <w:rFonts w:eastAsia="Times New Roman"/>
                <w:color w:val="000000"/>
                <w:sz w:val="24"/>
                <w:szCs w:val="24"/>
                <w:lang w:eastAsia="ru-RU"/>
              </w:rPr>
              <w:lastRenderedPageBreak/>
              <w:t>подкожного введения</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ленограстим</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раствора для внутривенного и подкожного введения</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молграмостим</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раствора для внутривенного и подкожного введения</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эмпэгфилграстим</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подкожного введения</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L03AB</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интерфероны</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интерферон альфа</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гель для местного и наружного применения;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капли назальные;</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раствора для внутримышечного и подкожного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раствора для внутримышечного, субконъюнктивального введения и закапывания в глаз;</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раствора для интраназального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раствора для интраназального введения и ингаляций;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раствора для инъекций;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раствора для инъекций и местного применения;</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суспензии для приема внутрь;</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мазь для наружного и местного применения;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внутримышечного, субконъюнктивального введения и закапывания в глаз;</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инъекций;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внутривенного и подкожного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подкожного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суппозитории ректальные</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интерферон бета-1a</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раствора для внутримышечного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внутримышечного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подкожного введения</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интерферон бета-1b</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раствора для подкожного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подкожного введения</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интерферон гамма</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раствора для внутримышечного и подкожного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раствора для интраназального введения</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пэгинтерферон альфа-2a</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подкожного введения</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пэгинтерферон альфа-2b</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раствора для подкожного введения</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пэгинтерферон бета-1a</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подкожного введения</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цепэгинтерферон альфа-2b</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подкожного введения</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L03AX</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другие иммуностимуляторы</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азоксимера бромид</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 xml:space="preserve">лиофилизат для </w:t>
            </w:r>
            <w:r w:rsidRPr="00BB3771">
              <w:rPr>
                <w:rFonts w:eastAsia="Times New Roman"/>
                <w:color w:val="000000"/>
                <w:sz w:val="24"/>
                <w:szCs w:val="24"/>
                <w:lang w:eastAsia="ru-RU"/>
              </w:rPr>
              <w:lastRenderedPageBreak/>
              <w:t>приготовления раствора для инъекций и местного применения;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суппозитории вагинальные и ректальные;</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вакцина для лечения рака мочевого пузыря БЦЖ</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суспензии для внутрипузырного введения</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глатирамера ацетат</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подкожного введения</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глутамил-цистеинил-глицин динатрия</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инъекций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меглюмина акридонацетат</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внутривенного и внутримышечного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кишечнорастворимой оболочкой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тилорон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L04</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иммунодепрессанты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L04A</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иммунодепрессанты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L04AA</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селективные иммунодепрессанты</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абатацепт</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раствора для инфузий;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концентрата для приготовления раствора для инфузий;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подкожного введения</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апремиласт</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барицитиниб</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белимумаб</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концентрата для приготовления раствора для инфузий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ведолизумаб</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 xml:space="preserve">лиофилизат для приготовления </w:t>
            </w:r>
            <w:r w:rsidRPr="00BB3771">
              <w:rPr>
                <w:rFonts w:eastAsia="Times New Roman"/>
                <w:color w:val="000000"/>
                <w:sz w:val="24"/>
                <w:szCs w:val="24"/>
                <w:lang w:eastAsia="ru-RU"/>
              </w:rPr>
              <w:lastRenderedPageBreak/>
              <w:t>концентрата для приготовления раствора для инфузий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иммуноглобулин антитимоцитарный</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концентрат для приготовления раствора для инфузий;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раствора для инфузий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лефлуномид</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микофенолата мофетил</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микофеноловая кислота</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кишечнорастворимые, покрытые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кишечнорастворимой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натализумаб</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концентрат для приготовления раствора для инфузий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сиролимус</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приема внутрь</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окрелизумаб</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концентрат для приготовления раствора для инфузий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терифлуномид</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тофацитиниб</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финголимод</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эверолимус</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диспергируемые</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L04AB</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ингибиторы фактора некроза опухоли альфа (ФНО-альфа)</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адалимумаб</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подкожного введения</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голимумаб</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подкожного введения</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инфликсимаб</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раствора для инфузий;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концентрата для приготовления раствора для инфузий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цертолизумаба пэгол</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подкожного введения</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этанерцепт</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раствора для подкожного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подкожного введения</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L04AC</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ингибиторы интерлейкина</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канакинумаб</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раствора для подкожного введения</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нетакимаб</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подкожного введения</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сарилумаб</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подкожного введения</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секукинумаб</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раствора для подкожного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подкожного введения</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тоцилизумаб</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концентрат для приготовления раствора для инфузий;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подкожного введения</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устекинумаб</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подкожного введения</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L04AD</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ингибиторы кальциневрина</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такролимус</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 пролонгированного действия;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концентрат для приготовления раствора для внутривенного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мазь для наружного применения</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циклоспорин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 мягкие;</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концентрат для приготовления раствора для инфузий;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приема внутрь</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L04AX</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другие иммунодепрессанты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азатиоприн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леналидомид</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пирфенидон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M</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костно-мышечная система</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M01</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противовоспалительные и противоревматические препараты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lastRenderedPageBreak/>
              <w:t>M01A</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нестероидные противовоспалительные и противоревматические препараты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M01AB</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производные уксусной кислоты и родственные соединения</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диклофенак</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капли глазные;</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 кишечнорастворимые;</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 с модифицированным высвобождением;</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внутримышечного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кишечнорастворимой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кишечнорастворимой пленочной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пролонгированного действия;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пролонгированного действия, покрытые кишечнорастворимой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пролонгированного действия, покрытые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пролонгированного действия, покрытые пленочной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с модифицированным высвобождением</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кеторолак</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внутривенного и внутримышечного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внутримышечного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индометацин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кишечнорастворимой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суппозитории ректальные</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M01AC</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оксикамы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лорноксикам</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раствора для внутривенного и внутримышечного введения</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мелоксикам</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суспензия для приема внутрь</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диспергируемые в полости рта</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внутримышечного введения</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M01AE</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производные пропионовой кислоты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декскетопрофен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внутривенного и внутримышечного введения</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ибупрофен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гель для наружного применения;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гранулы для приготовления раствора для приема внутрь;</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крем для наружного применения;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мазь для наружного применения;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внутривенного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суппозитории ректальные;</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суппозитории ректальные (для детей);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суспензия для приема внутрь;</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суспензия для приема внутрь (для детей);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 xml:space="preserve">таблетки, покрытые </w:t>
            </w:r>
            <w:r w:rsidRPr="00BB3771">
              <w:rPr>
                <w:rFonts w:eastAsia="Times New Roman"/>
                <w:color w:val="000000"/>
                <w:sz w:val="24"/>
                <w:szCs w:val="24"/>
                <w:lang w:eastAsia="ru-RU"/>
              </w:rPr>
              <w:lastRenderedPageBreak/>
              <w:t>пленочной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с пролонгированным высвобождением, покрытые пленочной оболочкой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кетопрофен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 пролонгированного действия;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 с модифицированным высвобождением;</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раствора для внутримышечного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внутривенного и внутримышечного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инфузий и внутримышечного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суппозитории ректальные;</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суппозитории ректальные (для детей);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пролонгированного действия;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с модифицированным высвобождением</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M01AH</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коксибы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эторикоксиб</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M01AX</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прочие нестероидные противовоспалительные и противоревматические препараты</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нимесулид</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гель для наружного применения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гранулы для приготовления суспензии для приема внутрь</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суспензия для приема внутрь</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M01C</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 xml:space="preserve">базисные противоревматические </w:t>
            </w:r>
            <w:r w:rsidRPr="00BB3771">
              <w:rPr>
                <w:rFonts w:eastAsia="Times New Roman"/>
                <w:color w:val="000000"/>
                <w:sz w:val="24"/>
                <w:szCs w:val="24"/>
                <w:lang w:eastAsia="ru-RU"/>
              </w:rPr>
              <w:lastRenderedPageBreak/>
              <w:t>препараты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lastRenderedPageBreak/>
              <w:t>M01CB</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препараты золота</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ауранофин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M01CC</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пеницилламин и подобные препараты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пеницилламин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M02AA</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нестероидные противовоспалительные препараты для местного применения</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индометацин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мазь для наружного применения</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M03</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миорелаксанты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M03A</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миорелаксанты периферического действия</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M03AC</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другие четвертичные аммониевые соединения</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рокурония бромид</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внутривенного введения</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M03AX</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другие миорелаксанты периферического действия</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ботулинический токсин типа A</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раствора для внутримышечного введения</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ботулинический токсин типа A-гемагглютинин комплекс</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раствора для внутримышечного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раствора для инъекций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M03B</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миорелаксанты центрального действия</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M03BX</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другие миорелаксанты центрального действия</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баклофен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интратекального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тизанидин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 с модифицированным высвобождением;</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M04</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противоподагрические препараты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M04A</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противоподагрические препараты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M04AA</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ингибиторы образования мочевой кислоты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аллопуринол</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M04AC</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противоподагрические препараты, не влияющие на метаболизм мочевой кислоты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безвременника великолепного алкалоид</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M05</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препараты для лечения заболеваний костей</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M05B</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препараты, влияющие на структуру и минерализацию костей</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M05BA</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бифосфонаты</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алендроновая кислота</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золедроновая кислота</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концентрат для приготовления раствора для инфузий;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раствора для внутривенного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раствора для инфузий;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инфузий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ибандроновая кислота</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внутривенного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концентрат для приготовления раствора для инфузий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клодроновая кислота</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концентрат для приготовления раствора для инфузий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кишечнорастворимой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памидроновая кислота</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концентрат для приготовления раствора для инфузий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M05BX</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другие препараты, влияющие на структуру и минерализацию костей</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деносумаб</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подкожного введения</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остеогенон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стронция ранелат</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порошок для приготовления суспензии для приема внутрь</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N</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нервная система</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N01</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анестетики</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N01A</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препараты для общей анестезии</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N01AB</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галогенированные углеводороды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севофлуран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жидкость для ингаляций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N01AH</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опиоидные анальгетики</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тримеперидин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инъекций;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N01AX</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другие препараты для общей анестезии</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натрия оксибутират</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внутривенного и внутримышечного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пропофол</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эмульсия для инфузий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N01B</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местные анестетики</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N01BA</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эфиры аминобензойной кислоты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прокаин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инъекций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N01BB</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амиды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бупивакаин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инъекций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левобупивакаин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инъекций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ропивакаин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инъекций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N02</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анальгетики</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N02A</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опиоиды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N02AA</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природные алкалоиды опия</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морфин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 пролонгированного действия;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инъекций;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подкожного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пролонгированного действия, покрытые пленочной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с пролонгированным высвобождением, покрытые пленочной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налоксон + оксикодон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с пролонгированным высвобождением, покрытые пленочной оболочкой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N02AB</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производные фенилпиперидина</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фентанил</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внутривенного и внутримышечного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трансдермальная терапевтическая система</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N02AE</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производные орипавина</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бупренорфин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пластырь трансдермальный;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трансдермальная терапевтическая система;</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инъекций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N02AX</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другие опиоиды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пропионилфенилэтоксиэтилпиперидин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защечные</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тапентадол</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пролонгированного действия, покрытые пленочной оболочкой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трамадол</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инъекций;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суппозитории ректальные;</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пролонгированного действия, покрытые пленочной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с пролонгированным высвобождением, покрытые пленочной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N02B</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другие анальгетики и антипиретики</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N02BA</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салициловая кислота и ее производные</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ацетилсалициловая кислота</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кишечнорастворимые, покрытые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кишечнорастворимые, покрытые пленочной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кишечнорастворимой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кишечнорастворимой пленочной оболочкой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N02BE</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анилиды</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парацетамол</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гранулы для приготовления суспензии для приема внутрь;</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инфузий;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приема внутрь;</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приема внутрь (для детей);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суппозитории ректальные;</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суппозитории ректальные (для детей);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суспензия для приема внутрь;</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суспензия для приема внутрь (для детей);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N03</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противоэпилептические препараты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N03A</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противоэпилептические препараты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N03AA</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 xml:space="preserve">барбитураты и их </w:t>
            </w:r>
            <w:r w:rsidRPr="00BB3771">
              <w:rPr>
                <w:rFonts w:eastAsia="Times New Roman"/>
                <w:color w:val="000000"/>
                <w:sz w:val="24"/>
                <w:szCs w:val="24"/>
                <w:lang w:eastAsia="ru-RU"/>
              </w:rPr>
              <w:lastRenderedPageBreak/>
              <w:t>производные</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lastRenderedPageBreak/>
              <w:t>бензобарбитал</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примидон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фенобарбитал</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(для детей)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N03AB</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производные гидантоина</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фенитоин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N03AD</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производные сукцинимида</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этосуксимид</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N03AE</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производные бензодиазепина</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клоназепам</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N03AF</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производные карбоксамида</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карбамазепин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сироп;</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пролонгированного действия;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пролонгированного действия, покрытые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пролонгированного действия, покрытые пленочной оболочкой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окскарбазепин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суспензия для приема внутрь;</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N03AG</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производные жирных кислот</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вальпроевая кислота</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гранулы пролонгированного действия;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гранулы с пролонгированным высвобождением;</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капли для приема внутрь;</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 кишечнорастворимые;</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раствора для внутривенного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внутривенного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сироп;</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сироп (для детей);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кишечнорастворимой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пролонгированного действия, покрытые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пролонгированного действия, покрытые пленочной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с пролонгированным высвобождением, покрытые пленочной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N03AX</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другие противоэпилептические препараты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бриварацетам</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габапентин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лакосамид</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леветирацетам</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приема внутрь;</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перампанел</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прегабалин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топирамат</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ламотриджин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диспергируемые</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N04</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противопаркинсонические препараты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N04A</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антихолинергические средства</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N04AA</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третичные амины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бипериден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тригексифенидил</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N04B</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дофаминергические средства</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N04BA</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допа и ее производные</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леводопа + бенсеразид</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 с модифицированным высвобождением;</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диспергируемые</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леводопа + карбидопа + энтакапон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энтакапон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леводопа + карбидопа</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N04BB</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производные адамантана</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амантадин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N04BC</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 xml:space="preserve">агонисты дофаминовых </w:t>
            </w:r>
            <w:r w:rsidRPr="00BB3771">
              <w:rPr>
                <w:rFonts w:eastAsia="Times New Roman"/>
                <w:color w:val="000000"/>
                <w:sz w:val="24"/>
                <w:szCs w:val="24"/>
                <w:lang w:eastAsia="ru-RU"/>
              </w:rPr>
              <w:lastRenderedPageBreak/>
              <w:t>рецепторов</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lastRenderedPageBreak/>
              <w:t>пирибедил</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 xml:space="preserve">таблетки с </w:t>
            </w:r>
            <w:r w:rsidRPr="00BB3771">
              <w:rPr>
                <w:rFonts w:eastAsia="Times New Roman"/>
                <w:color w:val="000000"/>
                <w:sz w:val="24"/>
                <w:szCs w:val="24"/>
                <w:lang w:eastAsia="ru-RU"/>
              </w:rPr>
              <w:lastRenderedPageBreak/>
              <w:t>контролируемым высвобождением, покрытые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с контролируемым высвобождением, покрытые пленочной оболочкой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ропинирол</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пролонгированного действия, покрытые пленочной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пластырь трансдермальный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прамипексол</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пролонгированного действия</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N04BD</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ингибиторы моноаминоксидазы типа B</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разагилин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N05</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психолептики</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N05A</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антипсихотические средства</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N05AA</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алифатические производные фенотиазина</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левомепромазин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оболочкой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хлорпромазин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драже;</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внутривенного и внутримышечного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N05AB</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пиперазиновые производные фенотиазина</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перфеназин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трифлуоперазин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флуфеназин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внутримышечного введения (масляный)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N05AC</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пиперидиновые производные фенотиазина</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перициазин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приема внутрь</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пипотиазин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тиоридазин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N05AD</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производные бутирофенона</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галоперидол</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капли для приема внутрь;</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внутривенного и внутримышечного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внутримышечного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внутримышечного введения (масляный);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дроперидол</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инъекций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зипрасидон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раствора для внутримышечного введения</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N05AE</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производные индола</w:t>
            </w:r>
          </w:p>
        </w:tc>
        <w:tc>
          <w:tcPr>
            <w:tcW w:w="2803" w:type="dxa"/>
            <w:shd w:val="clear" w:color="auto" w:fill="auto"/>
            <w:hideMark/>
          </w:tcPr>
          <w:p w:rsidR="00763C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сертиндол</w:t>
            </w:r>
          </w:p>
          <w:p w:rsidR="00763C71" w:rsidRDefault="00763C71" w:rsidP="00D86777">
            <w:pPr>
              <w:rPr>
                <w:rFonts w:eastAsia="Times New Roman"/>
                <w:sz w:val="24"/>
                <w:szCs w:val="24"/>
                <w:lang w:eastAsia="ru-RU"/>
              </w:rPr>
            </w:pPr>
          </w:p>
          <w:p w:rsidR="003C6DAD" w:rsidRPr="00763C71" w:rsidRDefault="00763C71" w:rsidP="00D86777">
            <w:pPr>
              <w:rPr>
                <w:rFonts w:eastAsia="Times New Roman"/>
                <w:sz w:val="24"/>
                <w:szCs w:val="24"/>
                <w:lang w:eastAsia="ru-RU"/>
              </w:rPr>
            </w:pPr>
            <w:r>
              <w:rPr>
                <w:rFonts w:eastAsia="Times New Roman"/>
                <w:sz w:val="24"/>
                <w:szCs w:val="24"/>
                <w:lang w:eastAsia="ru-RU"/>
              </w:rPr>
              <w:t>луразидон</w:t>
            </w:r>
          </w:p>
        </w:tc>
        <w:tc>
          <w:tcPr>
            <w:tcW w:w="2413" w:type="dxa"/>
            <w:shd w:val="clear" w:color="auto" w:fill="auto"/>
            <w:hideMark/>
          </w:tcPr>
          <w:p w:rsidR="003C6DAD"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оболочкой</w:t>
            </w:r>
          </w:p>
          <w:p w:rsidR="00763C71" w:rsidRPr="00BB3771" w:rsidRDefault="00763C71" w:rsidP="00D86777">
            <w:pPr>
              <w:rPr>
                <w:rFonts w:eastAsia="Times New Roman"/>
                <w:color w:val="000000"/>
                <w:sz w:val="24"/>
                <w:szCs w:val="24"/>
                <w:lang w:eastAsia="ru-RU"/>
              </w:rPr>
            </w:pPr>
            <w:r>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N05AF</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производные тиоксантена</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зуклопентиксол</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внутримышечного введения (масляный);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флупентиксол</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внутримышечного введения (масляный);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хлорпротиксен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N05AH</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диазепины, оксазепины, тиазепины и оксепины</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кветиапин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пролонгированного действия, покрытые пленочной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клозапин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оланзапин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диспергируемые в полости рта;</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N05AL</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бензамиды</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сульпирид</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внутримышечного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приема внутрь;</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амисульприд</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тиаприд</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внутривенного и внутримышечного введения</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N05AN</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литий</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лития карбонат</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N05AX</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 xml:space="preserve">другие </w:t>
            </w:r>
            <w:r w:rsidRPr="00BB6643">
              <w:rPr>
                <w:rFonts w:eastAsia="Times New Roman"/>
                <w:color w:val="000000"/>
                <w:sz w:val="24"/>
                <w:szCs w:val="24"/>
                <w:lang w:eastAsia="ru-RU"/>
              </w:rPr>
              <w:t>антипсихо</w:t>
            </w:r>
            <w:r w:rsidRPr="00BB3771">
              <w:rPr>
                <w:rFonts w:eastAsia="Times New Roman"/>
                <w:color w:val="000000"/>
                <w:sz w:val="24"/>
                <w:szCs w:val="24"/>
                <w:lang w:eastAsia="ru-RU"/>
              </w:rPr>
              <w:t>тические средства</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карипразин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палиперидон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суспензия для внутримышечного введения пролонгированного действия;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пролонгированного действия, покрытые оболочкой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арипипразол</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диспергируемые в полости рта</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рисперидон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порошок для приготовления суспензии для внутримышечного введения пролонгированного действия;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приема внутрь;</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диспергируемые в полости рта;</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для рассасывания;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N05B</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анксиолитики</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N05BA</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производные бензодиазепина</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бромдигидрохлорфенил-бензодиазепин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алпразолам</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диазепам</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внутривенного и внутримышечного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 xml:space="preserve">таблетки, покрытые </w:t>
            </w:r>
            <w:r w:rsidRPr="00BB3771">
              <w:rPr>
                <w:rFonts w:eastAsia="Times New Roman"/>
                <w:color w:val="000000"/>
                <w:sz w:val="24"/>
                <w:szCs w:val="24"/>
                <w:lang w:eastAsia="ru-RU"/>
              </w:rPr>
              <w:lastRenderedPageBreak/>
              <w:t>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медазепам</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лоразепам</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тофизопам</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оксазепам</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N05BB</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производные дифенилметана</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гидроксизин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N05C</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снотворные и седативные средства</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N05CB</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барбитураты в комбинации с другими препаратами</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реладорм</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N05CD</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производные бензодиазепина</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мидазолам</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внутривенного и внутримышечного введения</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нитразепам</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N05CF</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бензодиазепиноподобные средства</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зопиклон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залеплон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золпидем</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капли для приема внутрь</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N06</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психоаналептики</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N06A</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антидепрессанты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N06AA</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неселективные ингибиторы обратного захвата моноаминов</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амитриптилин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 пролонгированного действия;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внутривенного и внутримышечного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внутримышечного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имипрамин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драже;</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кломипрамин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 xml:space="preserve">таблетки, покрытые </w:t>
            </w:r>
            <w:r w:rsidRPr="00BB3771">
              <w:rPr>
                <w:rFonts w:eastAsia="Times New Roman"/>
                <w:color w:val="000000"/>
                <w:sz w:val="24"/>
                <w:szCs w:val="24"/>
                <w:lang w:eastAsia="ru-RU"/>
              </w:rPr>
              <w:lastRenderedPageBreak/>
              <w:t>пленочной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пролонгированного действия, покрытые пленочной оболочкой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N06AA2</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прочие противоаллергические препараты</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мапротилин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концентрат для приготовления раствора для инфузий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N06AB</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селективные ингибиторы обратного захвата серотонина</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пароксетин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капли для приема внутрь;</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циталопрам</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сертралин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флуоксетин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эсциталопрам</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N06AG</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ингибиторы моноаминоксидазы типа A</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моклобемид</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N06AX</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другие антидепрессанты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агомелатин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дулоксетин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 кишечнорастворимые</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пипофезин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с модифицированным высвобождением</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миансерин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милнаципран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миртазапин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N06B</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психостимуляторы, средства, применяемые при синдроме дефицита внимания с гиперактивностью, и ноотропные препараты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N06BC</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производные ксантина</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кофеин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подкожного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подкожного и субконъюнктивального введения</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N06BX</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другие психостимуляторы и ноотропные препараты</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винпоцетин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внутривенного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инъекций;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глицин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защечные;</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подъязычные</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метионил-глутамил-гистидил-фенилаланил-пролил-глицил-пролин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капли назальные</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пирацетам</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внутривенного и внутримышечного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инфузий;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приема внутрь;</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полипептиды коры головного мозга скота</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раствора для внутримышечного введения</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фонтурацетам</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церебролизин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инъекций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цитиколин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приема внутрь</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N06CA</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антидепрессанты в комбинации с психолептиками</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амитриптилин + хлордиазепоксид</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N06D</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препараты для лечения деменции</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N06DA</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антихолинэстеразные средства</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галантамин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 пролонгированного действия;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ривастигмин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трансдермальная терапевтическая система;</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приема внутрь</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N06DX</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другие препараты для лечения деменции</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мемантин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капли для приема внутрь;</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 xml:space="preserve">таблетки, покрытые </w:t>
            </w:r>
            <w:r w:rsidRPr="00BB3771">
              <w:rPr>
                <w:rFonts w:eastAsia="Times New Roman"/>
                <w:color w:val="000000"/>
                <w:sz w:val="24"/>
                <w:szCs w:val="24"/>
                <w:lang w:eastAsia="ru-RU"/>
              </w:rPr>
              <w:lastRenderedPageBreak/>
              <w:t>пленочной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lastRenderedPageBreak/>
              <w:t>N07</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другие препараты для лечения заболеваний нервной системы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N07A</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парасимпатомиметики</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N07AA</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антихолинэстеразные средства</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неостигмина метилсульфат</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внутривенного и подкожного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инъекций;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пиридостигмина бромид</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N07AX</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прочие парасимпатомиметики</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холина альфосцерат</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внутривенного и внутримышечного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инфузий и внутримышечного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приема внутрь</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N07B</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препараты, применяемые при зависимостях</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N07BB</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препараты, применяемые при алкогольной зависимости</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налтрексон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порошок для приготовления суспензии для внутримышечного введения пролонгированного действия;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N07C</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препараты для устранения головокружения</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N07CA</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препараты для устранения головокружения</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бетагистин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капли для приема внутрь;</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N07X</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другие препараты для лечения заболеваний нервной системы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N07XX</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прочие препараты для лечения заболеваний нервной системы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диметилфумарат</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 кишечнорастворимые</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инозин + никотинамид + рибофлавин + янтарная кислота</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кишечнорастворимой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тетрабеназин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этилметилгидроксипиридина сукцинат</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 xml:space="preserve">раствор для внутривенного и внутримышечного </w:t>
            </w:r>
            <w:r w:rsidRPr="00BB3771">
              <w:rPr>
                <w:rFonts w:eastAsia="Times New Roman"/>
                <w:color w:val="000000"/>
                <w:sz w:val="24"/>
                <w:szCs w:val="24"/>
                <w:lang w:eastAsia="ru-RU"/>
              </w:rPr>
              <w:lastRenderedPageBreak/>
              <w:t>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P</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противопаразитарные препараты, инсектициды и репелленты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P01</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противопротозойные препараты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P01B</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противомалярийные препараты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P01BA</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аминохинолины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гидроксихлорохин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хлорохин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P01BC</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метанолхинолины</w:t>
            </w:r>
          </w:p>
        </w:tc>
        <w:tc>
          <w:tcPr>
            <w:tcW w:w="2803" w:type="dxa"/>
            <w:shd w:val="clear" w:color="auto" w:fill="auto"/>
            <w:hideMark/>
          </w:tcPr>
          <w:p w:rsidR="003C6DAD"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мефлохин</w:t>
            </w:r>
          </w:p>
          <w:p w:rsidR="00DB145B" w:rsidRPr="00BB3771" w:rsidRDefault="00DB145B" w:rsidP="00D86777">
            <w:pPr>
              <w:rPr>
                <w:rFonts w:eastAsia="Times New Roman"/>
                <w:color w:val="000000"/>
                <w:sz w:val="24"/>
                <w:szCs w:val="24"/>
                <w:lang w:eastAsia="ru-RU"/>
              </w:rPr>
            </w:pPr>
            <w:r>
              <w:rPr>
                <w:rFonts w:eastAsia="Times New Roman"/>
                <w:color w:val="000000"/>
                <w:sz w:val="24"/>
                <w:szCs w:val="24"/>
                <w:lang w:eastAsia="ru-RU"/>
              </w:rPr>
              <w:t>хинин</w:t>
            </w:r>
          </w:p>
        </w:tc>
        <w:tc>
          <w:tcPr>
            <w:tcW w:w="2413" w:type="dxa"/>
            <w:shd w:val="clear" w:color="auto" w:fill="auto"/>
            <w:hideMark/>
          </w:tcPr>
          <w:p w:rsidR="003C6DAD"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p w:rsidR="00DB145B" w:rsidRPr="00BB3771" w:rsidRDefault="00DB145B" w:rsidP="00D86777">
            <w:pPr>
              <w:rPr>
                <w:rFonts w:eastAsia="Times New Roman"/>
                <w:color w:val="000000"/>
                <w:sz w:val="24"/>
                <w:szCs w:val="24"/>
                <w:lang w:eastAsia="ru-RU"/>
              </w:rPr>
            </w:pPr>
            <w:r>
              <w:rPr>
                <w:rFonts w:eastAsia="Times New Roman"/>
                <w:color w:val="000000"/>
                <w:sz w:val="24"/>
                <w:szCs w:val="24"/>
                <w:lang w:eastAsia="ru-RU"/>
              </w:rPr>
              <w:t>таблетки</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P02</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противогельминтные препараты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P02B</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препараты для лечения трематодоза</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P02BA</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производные хинолина и родственные соединения</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празиквантел</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P02C</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препараты для лечения нематодоза</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P02CA</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производные бензимидазола</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мебендазол</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альбендазол</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суспензия для приема внутрь</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жевательные</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P02CC</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производные тетрагидропиримидина</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пирантел</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суспензия для приема внутрь;</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P02CE</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производные имидазотиазола</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левамизол</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P03</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препараты для уничтожения эктопаразитов (в т.ч. чесоточного клеща), инсектициды и репелленты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P03A</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препараты для уничтожения эктопаразитов (в т.ч. чесоточного клеща)</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P03AX</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прочие препараты для уничтожения эктопаразитов (в т.ч. чесоточного клеща)</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бензилбензоат</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мазь для наружного применения;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эмульсия для наружного применения</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R</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дыхательная система</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R01</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назальные препараты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R01A</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деконгестанты и другие препараты для местного применения</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lastRenderedPageBreak/>
              <w:t>R01AA</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адреномиметики</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ксилометазолин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гель назальный;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капли назальные;</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капли назальные (для детей);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спрей назальный;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спрей назальный дозированный;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спрей назальный дозированный (для детей)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R01AD</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кортикостероиды</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флутиказона фуроат</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спрей назальный дозированный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крем для наружного применения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мазь для наружного применения</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R02</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препараты для лечения заболеваний горла</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R02A</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препараты для лечения заболеваний горла</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R02AA</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антисептические препараты</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йод + калия йодид + глицерол</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местного применения;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спрей для местного применения</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R03</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препараты для лечения обструктивных заболеваний дыхательных путей</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R03A</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адренергические средства для ингаляционного введения</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R03AC</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селективные бета 2-адреномиметики</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индакатерол</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 с порошком для ингаляций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сальбутамол</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аэрозоль для ингаляций дозированный;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аэрозоль для ингаляций дозированный, активируемый вдохом;</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 для ингаляций;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 с порошком для ингаляций;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порошок для ингаляций дозированный;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ингаляций;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пролонгированного действия, покрытые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фенотерол</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 xml:space="preserve">аэрозоль для ингаляций </w:t>
            </w:r>
            <w:r w:rsidRPr="00BB3771">
              <w:rPr>
                <w:rFonts w:eastAsia="Times New Roman"/>
                <w:color w:val="000000"/>
                <w:sz w:val="24"/>
                <w:szCs w:val="24"/>
                <w:lang w:eastAsia="ru-RU"/>
              </w:rPr>
              <w:lastRenderedPageBreak/>
              <w:t>дозированный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формотерол</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аэрозоль для ингаляций дозированный;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 с порошком для ингаляций;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порошок для ингаляций дозированный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R03AK</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адренергические средства в комбинации с глюкокортикоидами или другими препаратами, кроме антихолинергических средств</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беклометазон + формотерол</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аэрозоль для ингаляций дозированный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будесонид + формотерол</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 с порошком для ингаляций набор;</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порошок для ингаляций дозированный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вилантерол + флутиказона фуроат</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порошок для ингаляций дозированный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салметерол</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аэрозоль для ингаляций дозированный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флутиказон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аэрозоль для ингаляций дозированный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мометазон + формотерол</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аэрозоль для ингаляций дозированный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салметерол + флутиказон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аэрозоль для ингаляций дозированный;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 с порошком для ингаляций;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порошок для ингаляций дозированный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R03AL</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адренергические средства в комбинации с антихолинергическими средствами, включая тройные комбинации с кортикостероидами</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вилантерол + умеклидиния бромид</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порошок для ингаляций дозированный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гликопиррония бромид + индакатерол</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 с порошком для ингаляций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ипратропия бромид + фенотерол</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аэрозоль для ингаляций дозированный;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ингаляций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 xml:space="preserve">сальбутамол + ипратропия </w:t>
            </w:r>
            <w:r w:rsidRPr="00BB3771">
              <w:rPr>
                <w:rFonts w:eastAsia="Times New Roman"/>
                <w:color w:val="000000"/>
                <w:sz w:val="24"/>
                <w:szCs w:val="24"/>
                <w:lang w:eastAsia="ru-RU"/>
              </w:rPr>
              <w:lastRenderedPageBreak/>
              <w:t>бромид</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lastRenderedPageBreak/>
              <w:t>раствор для ингаляций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фенотерол</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ингаляций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олодатерол + тиотропия бромид</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ингаляций дозированный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R03B</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другие средства для лечения обструктивных заболеваний дыхательных путей для ингаляционного введения</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R03BA</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глюкокортикоиды</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беклометазон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аэрозоль для ингаляций дозированный;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аэрозоль для ингаляций дозированный, активируемый вдохом;</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спрей назальный дозированный;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суспензия для ингаляций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будесонид</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аэрозоль для ингаляций дозированный;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капли назальные;</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 кишечнорастворимые;</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порошок для ингаляций дозированный;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ингаляций;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спрей назальный дозированный;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суспензия для ингаляций дозированная</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R03BB</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антихолинергические средства</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гликопиррония бромид</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 с порошком для ингаляций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ипратропия бромид</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аэрозоль для ингаляций дозированный;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ингаляций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тиотропия бромид</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 с порошком для ингаляций;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ингаляций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R03BC</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противоаллергические средства, кроме глюкокортикоидов</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кромоглициевая кислота</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аэрозоль для ингаляций дозированный;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капли глазные;</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спрей назальный;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спрей назальный дозированный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недокромил</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аэрозоль для ингаляций дозированный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R03D</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другие средства системного действия для лечения обструктивных заболеваний дыхательных путей</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R03DA</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ксантины</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аминофиллин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внутримышечного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R03DA</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ксантины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аминофиллин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теофиллин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R03DC</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антагонисты лейкотриеновых рецепторов</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монтелукаст</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жевательные</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R03DX</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прочие средства системного действия для лечения обструктивных заболеваний дыхательных путей</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бенрализумаб</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подкожного введения</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меполизумаб</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раствора для подкожного введения</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омализумаб</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раствора для подкожного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подкожного введения</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реслизумаб</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концентрат для приготовления раствора для инфузий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фенспирид</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сироп;</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пролонгированного действия, покрытые пленочной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с пролонгированным высвобождением, покрытые пленочной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R05</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противокашлевые препараты и средства для лечения простудных заболеваний</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R05C</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 xml:space="preserve">отхаркивающие препараты, кроме комбинаций с противокашлевыми </w:t>
            </w:r>
            <w:r w:rsidRPr="00BB3771">
              <w:rPr>
                <w:rFonts w:eastAsia="Times New Roman"/>
                <w:color w:val="000000"/>
                <w:sz w:val="24"/>
                <w:szCs w:val="24"/>
                <w:lang w:eastAsia="ru-RU"/>
              </w:rPr>
              <w:lastRenderedPageBreak/>
              <w:t>средствами</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lastRenderedPageBreak/>
              <w:t>R05CB</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муколитические препараты</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амброксол</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 пролонгированного действия;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пастилки;</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внутривенного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приема внутрь;</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приема внутрь и ингаляций;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сироп;</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диспергируемые;</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для рассасывания;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шипучие</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ацетилцистеин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гранулы для приготовления раствора для приема внутрь;</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гранулы для приготовления сиропа;</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порошок для приготовления раствора для приема внутрь;</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внутривенного и внутримышечного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инъекций и ингаляций;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приема внутрь;</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сироп;</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шипучие</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дорназа альфа</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ингаляций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бромгексин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сироп</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приема внутрь</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капли для приема внутрь</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драже</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R06</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антигистаминные средства системного действия</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lastRenderedPageBreak/>
              <w:t>R06A</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антигистаминные средства системного действия</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R06AA</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эфиры алкиламинов</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дифенгидрамин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внутривенного и внутримышечного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внутримышечного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клемастин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внутривенного и внутримышечного введения</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R06AC</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замещенные этилендиамины</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хлоропирамин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внутривенного и внутримышечного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R06AE</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производные пиперазина</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цетиризин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капли для приема внутрь;</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сироп;</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левоцетиризин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R06AX</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другие антигистаминные средства системного действия</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лоратадин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сироп;</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суспензия для приема внутрь;</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дезлоратадин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сироп</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диспергируемые</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для рассасывания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диспергируемые в полости рта</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приема внутрь</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кетотифен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сироп</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капли глазные</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кладрибин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мебгидролин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драже</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фексофенадин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хифенадин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внутримышечного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R07</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другие препараты для лечения</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413" w:type="dxa"/>
            <w:vMerge w:val="restart"/>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заболеваний дыхательной системы</w:t>
            </w: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vMerge/>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R07A</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другие препараты для лечения заболеваний дыхательной системы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R07AA</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легочные сурфактанты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сурфактант-БЛ</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эмульсии для эндотрахеального, эндобронхиального и ингаляционного введения</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S</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органы чувств</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S01</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офтальмологические препараты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S01A</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противомикробные препараты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S01AA</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антибиотики</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тетрациклин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мазь глазная</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S01E</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противоглаукомные препараты и миотические средства</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S01EB</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парасимпатомиметики</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пилокарпин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капли глазные</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S01EC</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ингибиторы карбоангидразы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ацетазоламид</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дорзоламид</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капли глазные</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S01ED</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бета-адреноблокаторы</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тимолол</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гель глазной;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капли глазные</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S01EE</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аналоги простагландинов</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тафлупрост</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капли глазные</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латанопрост</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капли глазные</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S01EX</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другие противоглаукомные препараты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бутиламиногидроксипропоксифеноксиметил-метилоксадиазол</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капли глазные</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бутиламиногидроксипропоксифеноксиметил метилоксадиазола гидрохлорид</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капли глазные</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бутиламиногидроксипропоксифеноксиметил метилоксадиазола гидрохлорид + клонидина гидрохлорид + бензетония хлорид + натрия хлорид + лимонная кислота + натрия цитрат + вода</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капли глазные</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S01F</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мидриатические и циклоплегические средства</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S01FA</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антихолинэргические средства</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тропикамид</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капли глазные</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S01GA</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 xml:space="preserve">симпатомиметики, </w:t>
            </w:r>
            <w:r w:rsidRPr="00BB3771">
              <w:rPr>
                <w:rFonts w:eastAsia="Times New Roman"/>
                <w:color w:val="000000"/>
                <w:sz w:val="24"/>
                <w:szCs w:val="24"/>
                <w:lang w:eastAsia="ru-RU"/>
              </w:rPr>
              <w:lastRenderedPageBreak/>
              <w:t>применяемые в качестве деконгестантов</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lastRenderedPageBreak/>
              <w:t xml:space="preserve">оксиметазолина </w:t>
            </w:r>
            <w:r w:rsidRPr="00BB3771">
              <w:rPr>
                <w:rFonts w:eastAsia="Times New Roman"/>
                <w:color w:val="000000"/>
                <w:sz w:val="24"/>
                <w:szCs w:val="24"/>
                <w:lang w:eastAsia="ru-RU"/>
              </w:rPr>
              <w:lastRenderedPageBreak/>
              <w:t>гидрохлорид</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lastRenderedPageBreak/>
              <w:t>капли</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lastRenderedPageBreak/>
              <w:t>S01GX</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противоаллергические препараты другие</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лодоксамид</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глазные капли</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S01H</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местные анестетики</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S01HA</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местные анестетики</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оксибупрокаин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капли глазные</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S01J</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диагностические препараты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S01JA</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красящие средства</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флуоресцеин натрия</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внутривенного введения</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S01K</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препараты, используемые при хирургических вмешательствах в офтальмологии</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S01KA</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вязкоэластичные соединения</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гипромеллоза</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капли глазные</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S01L</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средства, применяемые при заболеваниях сосудистой оболочки глаза</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S01LA</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средства, препятствующие новообразованию сосудов</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ранибизумаб</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внутриглазного введения</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вертепорфин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раствора для внутривенного введения</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S01X</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другие препараты для лечения заболеваний глаз</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цитохром C + натрия сукцинат + аденозин + никотинамид + бензалкония хлорид</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глазные капли</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S01XA</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прочие препараты для лечения заболеваний глаз</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пиреноксин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для приготовления глазных капель</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S02</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препараты для лечения заболеваний уха</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S02A</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противомикробные препараты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S02AA</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противомикробные препараты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рифамицин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капли ушные</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V</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прочие препараты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V01</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аллергены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V01A</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аллергены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V01AA</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аллергенов экстракт</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аллергены бактерий</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внутрикожного введения</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аллерген бактерий (туберкулезный рекомбинантный)</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внутрикожного введения</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V03</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другие лечебные средства</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V03A</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другие лечебные средства</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V03AB</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антидоты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димеркаптопропансульфонат натрия</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внутримышечного и подкожного введения</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 xml:space="preserve">калий-железо </w:t>
            </w:r>
            <w:r w:rsidRPr="00BB3771">
              <w:rPr>
                <w:rFonts w:eastAsia="Times New Roman"/>
                <w:color w:val="000000"/>
                <w:sz w:val="24"/>
                <w:szCs w:val="24"/>
                <w:lang w:eastAsia="ru-RU"/>
              </w:rPr>
              <w:lastRenderedPageBreak/>
              <w:t>гексацианоферрат</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lastRenderedPageBreak/>
              <w:t>таблетки</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кальция тринатрия пентетат</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внутривенного введения и ингаляций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карбоксим</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внутримышечного введения</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налоксон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инъекций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инъекций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цинка бисвинилимидазола диацетат</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внутримышечного введения</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V03AC</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железосвязывающие препараты</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деферазирокс</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диспергируемые;</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V03AE</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noProof/>
                <w:color w:val="000000"/>
                <w:sz w:val="24"/>
                <w:szCs w:val="24"/>
                <w:lang w:eastAsia="ru-RU"/>
              </w:rPr>
              <w:drawing>
                <wp:anchor distT="0" distB="0" distL="114300" distR="114300" simplePos="0" relativeHeight="251658752" behindDoc="0" locked="0" layoutInCell="1" allowOverlap="1">
                  <wp:simplePos x="0" y="0"/>
                  <wp:positionH relativeFrom="column">
                    <wp:posOffset>1934210</wp:posOffset>
                  </wp:positionH>
                  <wp:positionV relativeFrom="paragraph">
                    <wp:posOffset>190500</wp:posOffset>
                  </wp:positionV>
                  <wp:extent cx="133350" cy="219075"/>
                  <wp:effectExtent l="0" t="0" r="0" b="9525"/>
                  <wp:wrapNone/>
                  <wp:docPr id="2" name="Рисунок 2" descr="base_1_335635_32768"/>
                  <wp:cNvGraphicFramePr/>
                  <a:graphic xmlns:a="http://schemas.openxmlformats.org/drawingml/2006/main">
                    <a:graphicData uri="http://schemas.openxmlformats.org/drawingml/2006/picture">
                      <pic:pic xmlns:pic="http://schemas.openxmlformats.org/drawingml/2006/picture">
                        <pic:nvPicPr>
                          <pic:cNvPr id="2" name="Рисунок 1" descr="base_1_335635_32768"/>
                          <pic:cNvPicPr preferRelativeResize="0">
                            <a:picLocks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3335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Pr="00BB3771">
              <w:rPr>
                <w:rFonts w:eastAsia="Times New Roman"/>
                <w:color w:val="000000"/>
                <w:sz w:val="24"/>
                <w:szCs w:val="24"/>
                <w:lang w:eastAsia="ru-RU"/>
              </w:rPr>
              <w:t>препараты для лечения гиперкалиемии и гиперфосфатемии</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 xml:space="preserve">комплекс </w:t>
            </w:r>
          </w:p>
        </w:tc>
        <w:tc>
          <w:tcPr>
            <w:tcW w:w="241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жевательные</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-железа (III) оксигидроксида, сахарозы</w:t>
            </w:r>
          </w:p>
        </w:tc>
        <w:tc>
          <w:tcPr>
            <w:tcW w:w="2413" w:type="dxa"/>
            <w:vMerge/>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и крахмала</w:t>
            </w:r>
          </w:p>
        </w:tc>
        <w:tc>
          <w:tcPr>
            <w:tcW w:w="2413" w:type="dxa"/>
            <w:vMerge/>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севеламер</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V03AF</w:t>
            </w: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дезинтоксикационные препараты для противоопухолевой терапии</w:t>
            </w: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кальция фолинат</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капсулы;</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раствора для внутривенного и внутримышечного введения;</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внутривенного и внутримышечного введения</w:t>
            </w:r>
          </w:p>
        </w:tc>
      </w:tr>
      <w:tr w:rsidR="003C6DAD" w:rsidRPr="00BB3771" w:rsidTr="00302475">
        <w:trPr>
          <w:trHeight w:val="20"/>
        </w:trPr>
        <w:tc>
          <w:tcPr>
            <w:tcW w:w="998"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3150" w:type="dxa"/>
            <w:vMerge w:val="restart"/>
            <w:shd w:val="clear" w:color="auto" w:fill="auto"/>
            <w:hideMark/>
          </w:tcPr>
          <w:p w:rsidR="003C6DAD" w:rsidRPr="00BB3771" w:rsidRDefault="003C6DAD" w:rsidP="00D86777">
            <w:pPr>
              <w:rPr>
                <w:rFonts w:eastAsia="Times New Roman"/>
                <w:color w:val="000000"/>
                <w:sz w:val="24"/>
                <w:szCs w:val="24"/>
                <w:lang w:eastAsia="ru-RU"/>
              </w:rPr>
            </w:pPr>
          </w:p>
        </w:tc>
        <w:tc>
          <w:tcPr>
            <w:tcW w:w="2803" w:type="dxa"/>
            <w:vMerge w:val="restart"/>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уромитексан</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инфузий концентрированный</w:t>
            </w:r>
          </w:p>
        </w:tc>
      </w:tr>
      <w:tr w:rsidR="003C6DAD" w:rsidRPr="00BB3771" w:rsidTr="00302475">
        <w:trPr>
          <w:trHeight w:val="20"/>
        </w:trPr>
        <w:tc>
          <w:tcPr>
            <w:tcW w:w="998" w:type="dxa"/>
            <w:vMerge/>
            <w:hideMark/>
          </w:tcPr>
          <w:p w:rsidR="003C6DAD" w:rsidRPr="00BB3771" w:rsidRDefault="003C6DAD" w:rsidP="00D86777">
            <w:pPr>
              <w:rPr>
                <w:rFonts w:eastAsia="Times New Roman"/>
                <w:color w:val="000000"/>
                <w:sz w:val="24"/>
                <w:szCs w:val="24"/>
                <w:lang w:eastAsia="ru-RU"/>
              </w:rPr>
            </w:pPr>
          </w:p>
        </w:tc>
        <w:tc>
          <w:tcPr>
            <w:tcW w:w="3150" w:type="dxa"/>
            <w:vMerge/>
            <w:hideMark/>
          </w:tcPr>
          <w:p w:rsidR="003C6DAD" w:rsidRPr="00BB3771" w:rsidRDefault="003C6DAD" w:rsidP="00D86777">
            <w:pPr>
              <w:rPr>
                <w:rFonts w:eastAsia="Times New Roman"/>
                <w:color w:val="000000"/>
                <w:sz w:val="24"/>
                <w:szCs w:val="24"/>
                <w:lang w:eastAsia="ru-RU"/>
              </w:rPr>
            </w:pPr>
          </w:p>
        </w:tc>
        <w:tc>
          <w:tcPr>
            <w:tcW w:w="2803" w:type="dxa"/>
            <w:vMerge/>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внутривенного введения</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месна</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 для внутривенного введения</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V03AX</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прочие лечебные средства</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дезоксирибонуклеиновая кислота плазмидная (сверхскрученная кольцевая двуцепочечная)</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лиофилизат для приготовления раствора для внутримышечного введения</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V06</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лечебное питание</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V06D</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другие продукты лечебного питания</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V06DD</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аминокислоты, включая комбинации с полипептидами</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аминокислоты для парентерального питания</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аминокислоты и их смеси</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кетоаналоги аминокислот</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таблетки, покрытые пленочной оболочкой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V06DE</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аминокислоты, углеводы, минеральные вещества, витамины в комбинации</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аминокислоты для парентерального питания + прочие препараты</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V07AB</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растворители и разбавители, включая ирригационные растворы</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вода для инъекций</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растворитель для приготовления лекарственных форм для инъекций</w:t>
            </w: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V10</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терапевтические радиофармацевтические средства</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V10B</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радиофармацевтические средства для уменьшения боли при новообразованиях костной ткани</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V10X</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другие терапевтические радиофармацевтические средства</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V10XX</w:t>
            </w: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разные терапевтические радиофармацевтические средства</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r w:rsidR="003C6DAD" w:rsidRPr="00BB3771" w:rsidTr="00302475">
        <w:trPr>
          <w:trHeight w:val="20"/>
        </w:trPr>
        <w:tc>
          <w:tcPr>
            <w:tcW w:w="998" w:type="dxa"/>
            <w:shd w:val="clear" w:color="auto" w:fill="auto"/>
            <w:hideMark/>
          </w:tcPr>
          <w:p w:rsidR="003C6DAD" w:rsidRPr="00BB3771" w:rsidRDefault="003C6DAD" w:rsidP="00D86777">
            <w:pPr>
              <w:rPr>
                <w:rFonts w:eastAsia="Times New Roman"/>
                <w:color w:val="000000"/>
                <w:sz w:val="24"/>
                <w:szCs w:val="24"/>
                <w:lang w:eastAsia="ru-RU"/>
              </w:rPr>
            </w:pPr>
          </w:p>
        </w:tc>
        <w:tc>
          <w:tcPr>
            <w:tcW w:w="3150"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Лечебные смеси при наследственных заболеваниях обмена веществ</w:t>
            </w:r>
          </w:p>
        </w:tc>
        <w:tc>
          <w:tcPr>
            <w:tcW w:w="2803" w:type="dxa"/>
            <w:shd w:val="clear" w:color="auto" w:fill="auto"/>
            <w:hideMark/>
          </w:tcPr>
          <w:p w:rsidR="003C6DAD" w:rsidRPr="00BB3771" w:rsidRDefault="003C6DAD" w:rsidP="00D86777">
            <w:pPr>
              <w:rPr>
                <w:rFonts w:eastAsia="Times New Roman"/>
                <w:color w:val="000000"/>
                <w:sz w:val="24"/>
                <w:szCs w:val="24"/>
                <w:lang w:eastAsia="ru-RU"/>
              </w:rPr>
            </w:pPr>
            <w:r w:rsidRPr="00BB3771">
              <w:rPr>
                <w:rFonts w:eastAsia="Times New Roman"/>
                <w:color w:val="000000"/>
                <w:sz w:val="24"/>
                <w:szCs w:val="24"/>
                <w:lang w:eastAsia="ru-RU"/>
              </w:rPr>
              <w:t>Смесь сухая</w:t>
            </w:r>
          </w:p>
        </w:tc>
        <w:tc>
          <w:tcPr>
            <w:tcW w:w="2413" w:type="dxa"/>
            <w:shd w:val="clear" w:color="auto" w:fill="auto"/>
            <w:hideMark/>
          </w:tcPr>
          <w:p w:rsidR="003C6DAD" w:rsidRPr="00BB3771" w:rsidRDefault="003C6DAD" w:rsidP="00D86777">
            <w:pPr>
              <w:rPr>
                <w:rFonts w:eastAsia="Times New Roman"/>
                <w:color w:val="000000"/>
                <w:sz w:val="24"/>
                <w:szCs w:val="24"/>
                <w:lang w:eastAsia="ru-RU"/>
              </w:rPr>
            </w:pPr>
          </w:p>
        </w:tc>
      </w:tr>
    </w:tbl>
    <w:p w:rsidR="00AA4A91" w:rsidRPr="00AA4A91" w:rsidRDefault="00AA4A91" w:rsidP="00780EFC">
      <w:pPr>
        <w:widowControl w:val="0"/>
        <w:autoSpaceDE w:val="0"/>
        <w:autoSpaceDN w:val="0"/>
        <w:jc w:val="both"/>
        <w:rPr>
          <w:rFonts w:eastAsia="Times New Roman"/>
          <w:szCs w:val="28"/>
          <w:lang w:eastAsia="ru-RU"/>
        </w:rPr>
      </w:pPr>
    </w:p>
    <w:p w:rsidR="00B31C8F" w:rsidRDefault="00B31C8F"/>
    <w:p w:rsidR="00F116AB" w:rsidRDefault="00F116AB">
      <w:pPr>
        <w:sectPr w:rsidR="00F116AB" w:rsidSect="00D1418A">
          <w:pgSz w:w="11905" w:h="16838"/>
          <w:pgMar w:top="1134" w:right="850" w:bottom="1134" w:left="1701" w:header="567" w:footer="0" w:gutter="0"/>
          <w:cols w:space="720"/>
          <w:docGrid w:linePitch="381"/>
        </w:sectPr>
      </w:pPr>
    </w:p>
    <w:p w:rsidR="0059249B" w:rsidRPr="00F116AB" w:rsidRDefault="0059249B" w:rsidP="00F116AB">
      <w:pPr>
        <w:rPr>
          <w:sz w:val="4"/>
          <w:szCs w:val="4"/>
        </w:rPr>
      </w:pPr>
      <w:bookmarkStart w:id="11" w:name="P2444"/>
      <w:bookmarkStart w:id="12" w:name="P3316"/>
      <w:bookmarkStart w:id="13" w:name="P3397"/>
      <w:bookmarkEnd w:id="11"/>
      <w:bookmarkEnd w:id="12"/>
      <w:bookmarkEnd w:id="13"/>
    </w:p>
    <w:sectPr w:rsidR="0059249B" w:rsidRPr="00F116AB" w:rsidSect="00304933">
      <w:pgSz w:w="16838" w:h="11905" w:orient="landscape"/>
      <w:pgMar w:top="1701" w:right="1134" w:bottom="850" w:left="1134" w:header="170"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7DA5" w:rsidRDefault="00657DA5" w:rsidP="0097038D">
      <w:r>
        <w:separator/>
      </w:r>
    </w:p>
  </w:endnote>
  <w:endnote w:type="continuationSeparator" w:id="0">
    <w:p w:rsidR="00657DA5" w:rsidRDefault="00657DA5" w:rsidP="00970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7DA5" w:rsidRDefault="00657DA5" w:rsidP="0097038D">
      <w:r>
        <w:separator/>
      </w:r>
    </w:p>
  </w:footnote>
  <w:footnote w:type="continuationSeparator" w:id="0">
    <w:p w:rsidR="00657DA5" w:rsidRDefault="00657DA5" w:rsidP="009703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3675549"/>
      <w:docPartObj>
        <w:docPartGallery w:val="Page Numbers (Top of Page)"/>
        <w:docPartUnique/>
      </w:docPartObj>
    </w:sdtPr>
    <w:sdtEndPr>
      <w:rPr>
        <w:sz w:val="24"/>
        <w:szCs w:val="24"/>
      </w:rPr>
    </w:sdtEndPr>
    <w:sdtContent>
      <w:p w:rsidR="00D708A8" w:rsidRPr="00483139" w:rsidRDefault="00D708A8" w:rsidP="00483139">
        <w:pPr>
          <w:pStyle w:val="a5"/>
          <w:jc w:val="right"/>
          <w:rPr>
            <w:sz w:val="24"/>
            <w:szCs w:val="24"/>
          </w:rPr>
        </w:pPr>
        <w:r w:rsidRPr="00483139">
          <w:rPr>
            <w:sz w:val="24"/>
            <w:szCs w:val="24"/>
          </w:rPr>
          <w:fldChar w:fldCharType="begin"/>
        </w:r>
        <w:r w:rsidRPr="00483139">
          <w:rPr>
            <w:sz w:val="24"/>
            <w:szCs w:val="24"/>
          </w:rPr>
          <w:instrText>PAGE   \* MERGEFORMAT</w:instrText>
        </w:r>
        <w:r w:rsidRPr="00483139">
          <w:rPr>
            <w:sz w:val="24"/>
            <w:szCs w:val="24"/>
          </w:rPr>
          <w:fldChar w:fldCharType="separate"/>
        </w:r>
        <w:r w:rsidR="00BA5C37">
          <w:rPr>
            <w:noProof/>
            <w:sz w:val="24"/>
            <w:szCs w:val="24"/>
          </w:rPr>
          <w:t>1</w:t>
        </w:r>
        <w:r w:rsidRPr="00483139">
          <w:rPr>
            <w:noProof/>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459091"/>
      <w:docPartObj>
        <w:docPartGallery w:val="Page Numbers (Top of Page)"/>
        <w:docPartUnique/>
      </w:docPartObj>
    </w:sdtPr>
    <w:sdtEndPr>
      <w:rPr>
        <w:sz w:val="24"/>
        <w:szCs w:val="24"/>
      </w:rPr>
    </w:sdtEndPr>
    <w:sdtContent>
      <w:p w:rsidR="00D708A8" w:rsidRPr="00DB2717" w:rsidRDefault="00D708A8" w:rsidP="00DB2717">
        <w:pPr>
          <w:pStyle w:val="a5"/>
          <w:jc w:val="right"/>
          <w:rPr>
            <w:sz w:val="24"/>
            <w:szCs w:val="24"/>
          </w:rPr>
        </w:pPr>
        <w:r w:rsidRPr="00DB2717">
          <w:rPr>
            <w:sz w:val="24"/>
            <w:szCs w:val="24"/>
          </w:rPr>
          <w:fldChar w:fldCharType="begin"/>
        </w:r>
        <w:r w:rsidRPr="00DB2717">
          <w:rPr>
            <w:sz w:val="24"/>
            <w:szCs w:val="24"/>
          </w:rPr>
          <w:instrText>PAGE   \* MERGEFORMAT</w:instrText>
        </w:r>
        <w:r w:rsidRPr="00DB2717">
          <w:rPr>
            <w:sz w:val="24"/>
            <w:szCs w:val="24"/>
          </w:rPr>
          <w:fldChar w:fldCharType="separate"/>
        </w:r>
        <w:r w:rsidR="00BA5C37">
          <w:rPr>
            <w:noProof/>
            <w:sz w:val="24"/>
            <w:szCs w:val="24"/>
          </w:rPr>
          <w:t>222</w:t>
        </w:r>
        <w:r w:rsidRPr="00DB2717">
          <w:rPr>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C8F"/>
    <w:rsid w:val="00000E8F"/>
    <w:rsid w:val="0000184D"/>
    <w:rsid w:val="0000480C"/>
    <w:rsid w:val="00010BC3"/>
    <w:rsid w:val="00015330"/>
    <w:rsid w:val="00025180"/>
    <w:rsid w:val="00030148"/>
    <w:rsid w:val="00031FB7"/>
    <w:rsid w:val="00034003"/>
    <w:rsid w:val="000372D0"/>
    <w:rsid w:val="00041062"/>
    <w:rsid w:val="000465C8"/>
    <w:rsid w:val="0004667E"/>
    <w:rsid w:val="000466D6"/>
    <w:rsid w:val="00060215"/>
    <w:rsid w:val="00062893"/>
    <w:rsid w:val="00064209"/>
    <w:rsid w:val="000655D9"/>
    <w:rsid w:val="000734B3"/>
    <w:rsid w:val="00073586"/>
    <w:rsid w:val="00080F12"/>
    <w:rsid w:val="00080F6D"/>
    <w:rsid w:val="000836BF"/>
    <w:rsid w:val="000863FB"/>
    <w:rsid w:val="000945EC"/>
    <w:rsid w:val="00095DC6"/>
    <w:rsid w:val="000975AA"/>
    <w:rsid w:val="000A0FF8"/>
    <w:rsid w:val="000A19EB"/>
    <w:rsid w:val="000A2452"/>
    <w:rsid w:val="000A34C5"/>
    <w:rsid w:val="000A5BB5"/>
    <w:rsid w:val="000A5C59"/>
    <w:rsid w:val="000A6CF3"/>
    <w:rsid w:val="000A72D3"/>
    <w:rsid w:val="000B2DD9"/>
    <w:rsid w:val="000B5CAC"/>
    <w:rsid w:val="000B5CC2"/>
    <w:rsid w:val="000B7AB6"/>
    <w:rsid w:val="000C678C"/>
    <w:rsid w:val="000D7824"/>
    <w:rsid w:val="000F2756"/>
    <w:rsid w:val="000F4D9A"/>
    <w:rsid w:val="00101052"/>
    <w:rsid w:val="001054CE"/>
    <w:rsid w:val="00105D40"/>
    <w:rsid w:val="00110E0F"/>
    <w:rsid w:val="001111E9"/>
    <w:rsid w:val="00111E11"/>
    <w:rsid w:val="001149C3"/>
    <w:rsid w:val="00120636"/>
    <w:rsid w:val="001224B3"/>
    <w:rsid w:val="00125865"/>
    <w:rsid w:val="001331CA"/>
    <w:rsid w:val="0013770B"/>
    <w:rsid w:val="00143FA0"/>
    <w:rsid w:val="0015619C"/>
    <w:rsid w:val="00163900"/>
    <w:rsid w:val="001654F1"/>
    <w:rsid w:val="00171DD6"/>
    <w:rsid w:val="00173D6D"/>
    <w:rsid w:val="00182B75"/>
    <w:rsid w:val="001918D5"/>
    <w:rsid w:val="001933EE"/>
    <w:rsid w:val="001938EC"/>
    <w:rsid w:val="00195CEB"/>
    <w:rsid w:val="0019635E"/>
    <w:rsid w:val="001A6753"/>
    <w:rsid w:val="001B4316"/>
    <w:rsid w:val="001C00FC"/>
    <w:rsid w:val="001C3DA9"/>
    <w:rsid w:val="001D2D37"/>
    <w:rsid w:val="001D51D6"/>
    <w:rsid w:val="001E4643"/>
    <w:rsid w:val="001E5930"/>
    <w:rsid w:val="001E781B"/>
    <w:rsid w:val="001F1E1C"/>
    <w:rsid w:val="001F45AF"/>
    <w:rsid w:val="001F557E"/>
    <w:rsid w:val="001F7B3D"/>
    <w:rsid w:val="00206C51"/>
    <w:rsid w:val="00206C97"/>
    <w:rsid w:val="002105EE"/>
    <w:rsid w:val="00232828"/>
    <w:rsid w:val="0023708C"/>
    <w:rsid w:val="00237655"/>
    <w:rsid w:val="002428A5"/>
    <w:rsid w:val="00244361"/>
    <w:rsid w:val="00246FD5"/>
    <w:rsid w:val="002473CA"/>
    <w:rsid w:val="00254106"/>
    <w:rsid w:val="002542F4"/>
    <w:rsid w:val="00254E04"/>
    <w:rsid w:val="002700FC"/>
    <w:rsid w:val="00276790"/>
    <w:rsid w:val="00282EB0"/>
    <w:rsid w:val="00283C3D"/>
    <w:rsid w:val="002944DB"/>
    <w:rsid w:val="002971A5"/>
    <w:rsid w:val="002A11E2"/>
    <w:rsid w:val="002A171E"/>
    <w:rsid w:val="002A738A"/>
    <w:rsid w:val="002B043E"/>
    <w:rsid w:val="002B76B3"/>
    <w:rsid w:val="002C2C2E"/>
    <w:rsid w:val="002C4D8A"/>
    <w:rsid w:val="002C5AB5"/>
    <w:rsid w:val="002D506B"/>
    <w:rsid w:val="002D50FF"/>
    <w:rsid w:val="002E2843"/>
    <w:rsid w:val="002F15AC"/>
    <w:rsid w:val="002F27D7"/>
    <w:rsid w:val="002F2B68"/>
    <w:rsid w:val="002F4547"/>
    <w:rsid w:val="0030040B"/>
    <w:rsid w:val="00301488"/>
    <w:rsid w:val="00302475"/>
    <w:rsid w:val="00304933"/>
    <w:rsid w:val="00310407"/>
    <w:rsid w:val="00324692"/>
    <w:rsid w:val="00327692"/>
    <w:rsid w:val="003336A8"/>
    <w:rsid w:val="003365FA"/>
    <w:rsid w:val="00340776"/>
    <w:rsid w:val="00342A1D"/>
    <w:rsid w:val="003577A7"/>
    <w:rsid w:val="0036076E"/>
    <w:rsid w:val="0036640D"/>
    <w:rsid w:val="00373E6D"/>
    <w:rsid w:val="00385959"/>
    <w:rsid w:val="00386B61"/>
    <w:rsid w:val="0039048B"/>
    <w:rsid w:val="003906CB"/>
    <w:rsid w:val="00391154"/>
    <w:rsid w:val="00391622"/>
    <w:rsid w:val="00393A2A"/>
    <w:rsid w:val="00396AB5"/>
    <w:rsid w:val="00396EF1"/>
    <w:rsid w:val="003A48E0"/>
    <w:rsid w:val="003A7125"/>
    <w:rsid w:val="003A78CC"/>
    <w:rsid w:val="003B02CE"/>
    <w:rsid w:val="003B2810"/>
    <w:rsid w:val="003B303F"/>
    <w:rsid w:val="003B3BEC"/>
    <w:rsid w:val="003B5817"/>
    <w:rsid w:val="003B6A2B"/>
    <w:rsid w:val="003B6C66"/>
    <w:rsid w:val="003C5B6F"/>
    <w:rsid w:val="003C68B7"/>
    <w:rsid w:val="003C6DAD"/>
    <w:rsid w:val="003E11E2"/>
    <w:rsid w:val="003F3286"/>
    <w:rsid w:val="003F7736"/>
    <w:rsid w:val="0040253C"/>
    <w:rsid w:val="0040471D"/>
    <w:rsid w:val="00404D48"/>
    <w:rsid w:val="00412F48"/>
    <w:rsid w:val="004136BC"/>
    <w:rsid w:val="0041423D"/>
    <w:rsid w:val="00431D06"/>
    <w:rsid w:val="00437DC5"/>
    <w:rsid w:val="0044491B"/>
    <w:rsid w:val="00456052"/>
    <w:rsid w:val="00467856"/>
    <w:rsid w:val="00471762"/>
    <w:rsid w:val="00475B60"/>
    <w:rsid w:val="00483139"/>
    <w:rsid w:val="00485268"/>
    <w:rsid w:val="00494155"/>
    <w:rsid w:val="0049450D"/>
    <w:rsid w:val="00495AE2"/>
    <w:rsid w:val="004A7AC0"/>
    <w:rsid w:val="004C0412"/>
    <w:rsid w:val="004D05BA"/>
    <w:rsid w:val="004D753E"/>
    <w:rsid w:val="004E0B24"/>
    <w:rsid w:val="004E3039"/>
    <w:rsid w:val="004F1AF1"/>
    <w:rsid w:val="005052CE"/>
    <w:rsid w:val="0051154F"/>
    <w:rsid w:val="005238EE"/>
    <w:rsid w:val="0053426C"/>
    <w:rsid w:val="00534EC7"/>
    <w:rsid w:val="005358BB"/>
    <w:rsid w:val="00544A9B"/>
    <w:rsid w:val="00544E18"/>
    <w:rsid w:val="00546F0A"/>
    <w:rsid w:val="00550056"/>
    <w:rsid w:val="00560DDE"/>
    <w:rsid w:val="00564954"/>
    <w:rsid w:val="00571FB9"/>
    <w:rsid w:val="005805AD"/>
    <w:rsid w:val="00584E97"/>
    <w:rsid w:val="00585A38"/>
    <w:rsid w:val="0059249B"/>
    <w:rsid w:val="00595469"/>
    <w:rsid w:val="005A0990"/>
    <w:rsid w:val="005A0B89"/>
    <w:rsid w:val="005A4ADB"/>
    <w:rsid w:val="005A5D52"/>
    <w:rsid w:val="005A658A"/>
    <w:rsid w:val="005A6A84"/>
    <w:rsid w:val="005A6BAD"/>
    <w:rsid w:val="005B50E9"/>
    <w:rsid w:val="005B7484"/>
    <w:rsid w:val="005C47F4"/>
    <w:rsid w:val="005D2A2D"/>
    <w:rsid w:val="005D3472"/>
    <w:rsid w:val="005D4338"/>
    <w:rsid w:val="005D6A56"/>
    <w:rsid w:val="005E1177"/>
    <w:rsid w:val="005E3C70"/>
    <w:rsid w:val="005E47E2"/>
    <w:rsid w:val="005E525F"/>
    <w:rsid w:val="005F023D"/>
    <w:rsid w:val="005F1E7D"/>
    <w:rsid w:val="00616460"/>
    <w:rsid w:val="006171A1"/>
    <w:rsid w:val="00632FBB"/>
    <w:rsid w:val="00634281"/>
    <w:rsid w:val="006359CA"/>
    <w:rsid w:val="00636BDD"/>
    <w:rsid w:val="00642CAA"/>
    <w:rsid w:val="006443C5"/>
    <w:rsid w:val="006461CA"/>
    <w:rsid w:val="00650CBF"/>
    <w:rsid w:val="00653BE0"/>
    <w:rsid w:val="00656214"/>
    <w:rsid w:val="00656CA6"/>
    <w:rsid w:val="00657DA5"/>
    <w:rsid w:val="0066413C"/>
    <w:rsid w:val="00666630"/>
    <w:rsid w:val="00674E38"/>
    <w:rsid w:val="00680572"/>
    <w:rsid w:val="00680C3B"/>
    <w:rsid w:val="006947AE"/>
    <w:rsid w:val="00694D3C"/>
    <w:rsid w:val="00697FBC"/>
    <w:rsid w:val="006A2982"/>
    <w:rsid w:val="006A2CFE"/>
    <w:rsid w:val="006A3C0B"/>
    <w:rsid w:val="006B54B2"/>
    <w:rsid w:val="006C094F"/>
    <w:rsid w:val="006D2E60"/>
    <w:rsid w:val="006D349E"/>
    <w:rsid w:val="006D78F9"/>
    <w:rsid w:val="006D7C62"/>
    <w:rsid w:val="006E015C"/>
    <w:rsid w:val="006E59A3"/>
    <w:rsid w:val="006E5EBA"/>
    <w:rsid w:val="006F1815"/>
    <w:rsid w:val="006F310E"/>
    <w:rsid w:val="006F7ACD"/>
    <w:rsid w:val="00702F72"/>
    <w:rsid w:val="007039AF"/>
    <w:rsid w:val="00711B84"/>
    <w:rsid w:val="00713A35"/>
    <w:rsid w:val="007145DB"/>
    <w:rsid w:val="00721870"/>
    <w:rsid w:val="00726CC8"/>
    <w:rsid w:val="00733C5B"/>
    <w:rsid w:val="00741C5E"/>
    <w:rsid w:val="00742DA8"/>
    <w:rsid w:val="00743AC5"/>
    <w:rsid w:val="00747BFE"/>
    <w:rsid w:val="00751278"/>
    <w:rsid w:val="00752F70"/>
    <w:rsid w:val="00753D9F"/>
    <w:rsid w:val="00761AE5"/>
    <w:rsid w:val="0076399E"/>
    <w:rsid w:val="00763C71"/>
    <w:rsid w:val="00770EBA"/>
    <w:rsid w:val="007754E2"/>
    <w:rsid w:val="00777D5D"/>
    <w:rsid w:val="00780EFC"/>
    <w:rsid w:val="00786308"/>
    <w:rsid w:val="0078687B"/>
    <w:rsid w:val="00791D51"/>
    <w:rsid w:val="007A0941"/>
    <w:rsid w:val="007B23D5"/>
    <w:rsid w:val="007B37A9"/>
    <w:rsid w:val="007B5ED6"/>
    <w:rsid w:val="007C045E"/>
    <w:rsid w:val="007C0802"/>
    <w:rsid w:val="007C32E7"/>
    <w:rsid w:val="007C4934"/>
    <w:rsid w:val="007C4A4C"/>
    <w:rsid w:val="007D1EF8"/>
    <w:rsid w:val="007D2A61"/>
    <w:rsid w:val="007D3599"/>
    <w:rsid w:val="007D5347"/>
    <w:rsid w:val="007E1926"/>
    <w:rsid w:val="007E55BB"/>
    <w:rsid w:val="007E58EC"/>
    <w:rsid w:val="007E5B42"/>
    <w:rsid w:val="007E63F7"/>
    <w:rsid w:val="007F35AF"/>
    <w:rsid w:val="008005CE"/>
    <w:rsid w:val="008035FF"/>
    <w:rsid w:val="008062C1"/>
    <w:rsid w:val="008176C7"/>
    <w:rsid w:val="00824BC1"/>
    <w:rsid w:val="00831C13"/>
    <w:rsid w:val="008320D9"/>
    <w:rsid w:val="00840007"/>
    <w:rsid w:val="00841618"/>
    <w:rsid w:val="00843950"/>
    <w:rsid w:val="00847C08"/>
    <w:rsid w:val="008526D2"/>
    <w:rsid w:val="0085345F"/>
    <w:rsid w:val="00853DE5"/>
    <w:rsid w:val="00854AEF"/>
    <w:rsid w:val="008573D9"/>
    <w:rsid w:val="0086145B"/>
    <w:rsid w:val="00861BBA"/>
    <w:rsid w:val="00865037"/>
    <w:rsid w:val="00865DAA"/>
    <w:rsid w:val="00872C56"/>
    <w:rsid w:val="00874C71"/>
    <w:rsid w:val="00876603"/>
    <w:rsid w:val="00876DB0"/>
    <w:rsid w:val="00882F6C"/>
    <w:rsid w:val="00890367"/>
    <w:rsid w:val="00891FC9"/>
    <w:rsid w:val="008A3C69"/>
    <w:rsid w:val="008B09F0"/>
    <w:rsid w:val="008B6D26"/>
    <w:rsid w:val="008D141D"/>
    <w:rsid w:val="008D2EEC"/>
    <w:rsid w:val="008D2F27"/>
    <w:rsid w:val="008D35E5"/>
    <w:rsid w:val="008D40E3"/>
    <w:rsid w:val="008D58F7"/>
    <w:rsid w:val="008E53C6"/>
    <w:rsid w:val="008E63EF"/>
    <w:rsid w:val="008F665D"/>
    <w:rsid w:val="00902123"/>
    <w:rsid w:val="0090315E"/>
    <w:rsid w:val="00914EE6"/>
    <w:rsid w:val="0091655D"/>
    <w:rsid w:val="00924E46"/>
    <w:rsid w:val="00925B70"/>
    <w:rsid w:val="00927385"/>
    <w:rsid w:val="00932AF2"/>
    <w:rsid w:val="009338DF"/>
    <w:rsid w:val="009513C1"/>
    <w:rsid w:val="00954FAB"/>
    <w:rsid w:val="00964472"/>
    <w:rsid w:val="009661AE"/>
    <w:rsid w:val="00966D22"/>
    <w:rsid w:val="0097038D"/>
    <w:rsid w:val="00973D09"/>
    <w:rsid w:val="00977D23"/>
    <w:rsid w:val="00980E62"/>
    <w:rsid w:val="00981D1D"/>
    <w:rsid w:val="00981DFD"/>
    <w:rsid w:val="00991AA0"/>
    <w:rsid w:val="00994E14"/>
    <w:rsid w:val="009A1C10"/>
    <w:rsid w:val="009A59D3"/>
    <w:rsid w:val="009B2427"/>
    <w:rsid w:val="009B5679"/>
    <w:rsid w:val="009B5D33"/>
    <w:rsid w:val="009B7D72"/>
    <w:rsid w:val="009D6EF8"/>
    <w:rsid w:val="009D7D9D"/>
    <w:rsid w:val="009E536D"/>
    <w:rsid w:val="009E55C9"/>
    <w:rsid w:val="009F2863"/>
    <w:rsid w:val="009F3255"/>
    <w:rsid w:val="009F62F0"/>
    <w:rsid w:val="00A03FDA"/>
    <w:rsid w:val="00A05BA2"/>
    <w:rsid w:val="00A11351"/>
    <w:rsid w:val="00A145E0"/>
    <w:rsid w:val="00A22F27"/>
    <w:rsid w:val="00A246A5"/>
    <w:rsid w:val="00A311F7"/>
    <w:rsid w:val="00A34102"/>
    <w:rsid w:val="00A415B7"/>
    <w:rsid w:val="00A557FA"/>
    <w:rsid w:val="00A56E46"/>
    <w:rsid w:val="00A56EFB"/>
    <w:rsid w:val="00A574F1"/>
    <w:rsid w:val="00A61CC2"/>
    <w:rsid w:val="00A620D5"/>
    <w:rsid w:val="00A6387E"/>
    <w:rsid w:val="00A706B5"/>
    <w:rsid w:val="00A7249A"/>
    <w:rsid w:val="00A82820"/>
    <w:rsid w:val="00A8661B"/>
    <w:rsid w:val="00A931F4"/>
    <w:rsid w:val="00AA33EF"/>
    <w:rsid w:val="00AA4A91"/>
    <w:rsid w:val="00AB1D00"/>
    <w:rsid w:val="00AB5613"/>
    <w:rsid w:val="00AB58FB"/>
    <w:rsid w:val="00AB5C0A"/>
    <w:rsid w:val="00AB7331"/>
    <w:rsid w:val="00AC0A50"/>
    <w:rsid w:val="00AC2EFA"/>
    <w:rsid w:val="00AC317D"/>
    <w:rsid w:val="00AC5EA3"/>
    <w:rsid w:val="00AC7312"/>
    <w:rsid w:val="00AD273F"/>
    <w:rsid w:val="00AD3984"/>
    <w:rsid w:val="00AD5A00"/>
    <w:rsid w:val="00AD5E44"/>
    <w:rsid w:val="00AD6A1D"/>
    <w:rsid w:val="00AD75AE"/>
    <w:rsid w:val="00AE49EB"/>
    <w:rsid w:val="00AE6540"/>
    <w:rsid w:val="00AF5142"/>
    <w:rsid w:val="00B072B5"/>
    <w:rsid w:val="00B114ED"/>
    <w:rsid w:val="00B1394A"/>
    <w:rsid w:val="00B1528D"/>
    <w:rsid w:val="00B1679B"/>
    <w:rsid w:val="00B2179C"/>
    <w:rsid w:val="00B24C59"/>
    <w:rsid w:val="00B26EF6"/>
    <w:rsid w:val="00B30263"/>
    <w:rsid w:val="00B305B5"/>
    <w:rsid w:val="00B30A7B"/>
    <w:rsid w:val="00B31C8F"/>
    <w:rsid w:val="00B34841"/>
    <w:rsid w:val="00B351D8"/>
    <w:rsid w:val="00B42712"/>
    <w:rsid w:val="00B427C8"/>
    <w:rsid w:val="00B44443"/>
    <w:rsid w:val="00B46C98"/>
    <w:rsid w:val="00B505B7"/>
    <w:rsid w:val="00B620E3"/>
    <w:rsid w:val="00B64250"/>
    <w:rsid w:val="00B7160B"/>
    <w:rsid w:val="00B75413"/>
    <w:rsid w:val="00B86567"/>
    <w:rsid w:val="00B92A0E"/>
    <w:rsid w:val="00B96D2E"/>
    <w:rsid w:val="00BA23CF"/>
    <w:rsid w:val="00BA5C37"/>
    <w:rsid w:val="00BA789F"/>
    <w:rsid w:val="00BB0695"/>
    <w:rsid w:val="00BB3771"/>
    <w:rsid w:val="00BB3845"/>
    <w:rsid w:val="00BB56C4"/>
    <w:rsid w:val="00BB6643"/>
    <w:rsid w:val="00BB67E6"/>
    <w:rsid w:val="00BB742E"/>
    <w:rsid w:val="00BC5D63"/>
    <w:rsid w:val="00BD46C8"/>
    <w:rsid w:val="00BD5CE6"/>
    <w:rsid w:val="00BE4578"/>
    <w:rsid w:val="00BF2A7E"/>
    <w:rsid w:val="00BF36C5"/>
    <w:rsid w:val="00BF5876"/>
    <w:rsid w:val="00C02EBC"/>
    <w:rsid w:val="00C0526B"/>
    <w:rsid w:val="00C05A2C"/>
    <w:rsid w:val="00C05BE2"/>
    <w:rsid w:val="00C07699"/>
    <w:rsid w:val="00C147F4"/>
    <w:rsid w:val="00C226BA"/>
    <w:rsid w:val="00C31936"/>
    <w:rsid w:val="00C31AF0"/>
    <w:rsid w:val="00C32E57"/>
    <w:rsid w:val="00C37B78"/>
    <w:rsid w:val="00C41F6C"/>
    <w:rsid w:val="00C44A9E"/>
    <w:rsid w:val="00C4557B"/>
    <w:rsid w:val="00C66922"/>
    <w:rsid w:val="00C70A57"/>
    <w:rsid w:val="00C7351C"/>
    <w:rsid w:val="00C736D7"/>
    <w:rsid w:val="00C808CD"/>
    <w:rsid w:val="00C84274"/>
    <w:rsid w:val="00C84D60"/>
    <w:rsid w:val="00C87254"/>
    <w:rsid w:val="00C904F3"/>
    <w:rsid w:val="00C93D5C"/>
    <w:rsid w:val="00CA771E"/>
    <w:rsid w:val="00CB46DE"/>
    <w:rsid w:val="00CB5150"/>
    <w:rsid w:val="00CB600A"/>
    <w:rsid w:val="00CC098B"/>
    <w:rsid w:val="00CD2786"/>
    <w:rsid w:val="00CD2F22"/>
    <w:rsid w:val="00CD52B8"/>
    <w:rsid w:val="00CE4E44"/>
    <w:rsid w:val="00CE692E"/>
    <w:rsid w:val="00CF1BFB"/>
    <w:rsid w:val="00CF1E84"/>
    <w:rsid w:val="00CF26DD"/>
    <w:rsid w:val="00CF3D97"/>
    <w:rsid w:val="00CF48B3"/>
    <w:rsid w:val="00CF4F76"/>
    <w:rsid w:val="00D04049"/>
    <w:rsid w:val="00D05CCB"/>
    <w:rsid w:val="00D07192"/>
    <w:rsid w:val="00D12C33"/>
    <w:rsid w:val="00D12EEC"/>
    <w:rsid w:val="00D1418A"/>
    <w:rsid w:val="00D16290"/>
    <w:rsid w:val="00D17F30"/>
    <w:rsid w:val="00D255C4"/>
    <w:rsid w:val="00D26985"/>
    <w:rsid w:val="00D30788"/>
    <w:rsid w:val="00D323AA"/>
    <w:rsid w:val="00D32510"/>
    <w:rsid w:val="00D45EFF"/>
    <w:rsid w:val="00D46591"/>
    <w:rsid w:val="00D524D5"/>
    <w:rsid w:val="00D531F3"/>
    <w:rsid w:val="00D552E1"/>
    <w:rsid w:val="00D5784A"/>
    <w:rsid w:val="00D60575"/>
    <w:rsid w:val="00D653DF"/>
    <w:rsid w:val="00D67506"/>
    <w:rsid w:val="00D708A8"/>
    <w:rsid w:val="00D710FC"/>
    <w:rsid w:val="00D71C8E"/>
    <w:rsid w:val="00D76E91"/>
    <w:rsid w:val="00D81D8B"/>
    <w:rsid w:val="00D86777"/>
    <w:rsid w:val="00D872B6"/>
    <w:rsid w:val="00D943D1"/>
    <w:rsid w:val="00D945E3"/>
    <w:rsid w:val="00D9489F"/>
    <w:rsid w:val="00D9548E"/>
    <w:rsid w:val="00DB145B"/>
    <w:rsid w:val="00DB2717"/>
    <w:rsid w:val="00DB4F6B"/>
    <w:rsid w:val="00DB74FC"/>
    <w:rsid w:val="00DB79EC"/>
    <w:rsid w:val="00DC6935"/>
    <w:rsid w:val="00DD699C"/>
    <w:rsid w:val="00DD78D8"/>
    <w:rsid w:val="00DE026D"/>
    <w:rsid w:val="00DE0CCB"/>
    <w:rsid w:val="00DE128C"/>
    <w:rsid w:val="00DF3EC7"/>
    <w:rsid w:val="00DF685F"/>
    <w:rsid w:val="00DF6C2E"/>
    <w:rsid w:val="00DF7AF9"/>
    <w:rsid w:val="00E106FB"/>
    <w:rsid w:val="00E15E3E"/>
    <w:rsid w:val="00E16377"/>
    <w:rsid w:val="00E16652"/>
    <w:rsid w:val="00E17478"/>
    <w:rsid w:val="00E35E1A"/>
    <w:rsid w:val="00E373D0"/>
    <w:rsid w:val="00E40404"/>
    <w:rsid w:val="00E42399"/>
    <w:rsid w:val="00E50096"/>
    <w:rsid w:val="00E52384"/>
    <w:rsid w:val="00E61668"/>
    <w:rsid w:val="00E61E91"/>
    <w:rsid w:val="00E6446F"/>
    <w:rsid w:val="00E72D03"/>
    <w:rsid w:val="00E76B43"/>
    <w:rsid w:val="00E7728C"/>
    <w:rsid w:val="00E820B0"/>
    <w:rsid w:val="00E82C26"/>
    <w:rsid w:val="00E83F52"/>
    <w:rsid w:val="00E94D27"/>
    <w:rsid w:val="00E96F12"/>
    <w:rsid w:val="00E971B9"/>
    <w:rsid w:val="00EA02A1"/>
    <w:rsid w:val="00EA3C74"/>
    <w:rsid w:val="00EA756B"/>
    <w:rsid w:val="00EB26F8"/>
    <w:rsid w:val="00EB54BF"/>
    <w:rsid w:val="00EB5ADF"/>
    <w:rsid w:val="00EC339F"/>
    <w:rsid w:val="00EC4756"/>
    <w:rsid w:val="00ED04F3"/>
    <w:rsid w:val="00ED1EBD"/>
    <w:rsid w:val="00EE0047"/>
    <w:rsid w:val="00EE35B9"/>
    <w:rsid w:val="00EE6CCE"/>
    <w:rsid w:val="00EF29CF"/>
    <w:rsid w:val="00EF5D1E"/>
    <w:rsid w:val="00F00C67"/>
    <w:rsid w:val="00F02454"/>
    <w:rsid w:val="00F02BFE"/>
    <w:rsid w:val="00F116AB"/>
    <w:rsid w:val="00F139AD"/>
    <w:rsid w:val="00F149E2"/>
    <w:rsid w:val="00F150EB"/>
    <w:rsid w:val="00F16EA4"/>
    <w:rsid w:val="00F17A53"/>
    <w:rsid w:val="00F219A6"/>
    <w:rsid w:val="00F255D6"/>
    <w:rsid w:val="00F3011F"/>
    <w:rsid w:val="00F35757"/>
    <w:rsid w:val="00F44424"/>
    <w:rsid w:val="00F522D5"/>
    <w:rsid w:val="00F56B28"/>
    <w:rsid w:val="00F57598"/>
    <w:rsid w:val="00F61371"/>
    <w:rsid w:val="00F637E5"/>
    <w:rsid w:val="00F70D6E"/>
    <w:rsid w:val="00F75B77"/>
    <w:rsid w:val="00F779FB"/>
    <w:rsid w:val="00F77D13"/>
    <w:rsid w:val="00F802CB"/>
    <w:rsid w:val="00F80837"/>
    <w:rsid w:val="00F93C46"/>
    <w:rsid w:val="00FA027A"/>
    <w:rsid w:val="00FA5643"/>
    <w:rsid w:val="00FA6BBB"/>
    <w:rsid w:val="00FB0E17"/>
    <w:rsid w:val="00FC4412"/>
    <w:rsid w:val="00FC5F6B"/>
    <w:rsid w:val="00FC739B"/>
    <w:rsid w:val="00FC7608"/>
    <w:rsid w:val="00FC7FE1"/>
    <w:rsid w:val="00FD1664"/>
    <w:rsid w:val="00FD1D21"/>
    <w:rsid w:val="00FD1EF7"/>
    <w:rsid w:val="00FD2015"/>
    <w:rsid w:val="00FD21A6"/>
    <w:rsid w:val="00FD3D5D"/>
    <w:rsid w:val="00FE7D73"/>
    <w:rsid w:val="00FF24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45AF"/>
    <w:pPr>
      <w:spacing w:after="0" w:line="240" w:lineRule="auto"/>
    </w:pPr>
    <w:rPr>
      <w:rFonts w:ascii="Times New Roman" w:eastAsia="Calibri"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31C8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31C8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31C8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31C8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31C8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31C8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31C8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31C8F"/>
    <w:pPr>
      <w:widowControl w:val="0"/>
      <w:autoSpaceDE w:val="0"/>
      <w:autoSpaceDN w:val="0"/>
      <w:spacing w:after="0" w:line="240" w:lineRule="auto"/>
    </w:pPr>
    <w:rPr>
      <w:rFonts w:ascii="Arial" w:eastAsia="Times New Roman" w:hAnsi="Arial" w:cs="Arial"/>
      <w:sz w:val="20"/>
      <w:szCs w:val="20"/>
      <w:lang w:eastAsia="ru-RU"/>
    </w:rPr>
  </w:style>
  <w:style w:type="numbering" w:customStyle="1" w:styleId="1">
    <w:name w:val="Нет списка1"/>
    <w:next w:val="a2"/>
    <w:uiPriority w:val="99"/>
    <w:semiHidden/>
    <w:unhideWhenUsed/>
    <w:rsid w:val="000B5CAC"/>
  </w:style>
  <w:style w:type="paragraph" w:styleId="a3">
    <w:name w:val="Balloon Text"/>
    <w:basedOn w:val="a"/>
    <w:link w:val="a4"/>
    <w:uiPriority w:val="99"/>
    <w:semiHidden/>
    <w:unhideWhenUsed/>
    <w:rsid w:val="000A19EB"/>
    <w:rPr>
      <w:rFonts w:ascii="Tahoma" w:hAnsi="Tahoma" w:cs="Tahoma"/>
      <w:sz w:val="16"/>
      <w:szCs w:val="16"/>
    </w:rPr>
  </w:style>
  <w:style w:type="character" w:customStyle="1" w:styleId="a4">
    <w:name w:val="Текст выноски Знак"/>
    <w:basedOn w:val="a0"/>
    <w:link w:val="a3"/>
    <w:uiPriority w:val="99"/>
    <w:semiHidden/>
    <w:rsid w:val="000A19EB"/>
    <w:rPr>
      <w:rFonts w:ascii="Tahoma" w:eastAsia="Calibri" w:hAnsi="Tahoma" w:cs="Tahoma"/>
      <w:sz w:val="16"/>
      <w:szCs w:val="16"/>
    </w:rPr>
  </w:style>
  <w:style w:type="paragraph" w:styleId="a5">
    <w:name w:val="header"/>
    <w:basedOn w:val="a"/>
    <w:link w:val="a6"/>
    <w:uiPriority w:val="99"/>
    <w:unhideWhenUsed/>
    <w:rsid w:val="0097038D"/>
    <w:pPr>
      <w:tabs>
        <w:tab w:val="center" w:pos="4677"/>
        <w:tab w:val="right" w:pos="9355"/>
      </w:tabs>
    </w:pPr>
  </w:style>
  <w:style w:type="character" w:customStyle="1" w:styleId="a6">
    <w:name w:val="Верхний колонтитул Знак"/>
    <w:basedOn w:val="a0"/>
    <w:link w:val="a5"/>
    <w:uiPriority w:val="99"/>
    <w:rsid w:val="0097038D"/>
    <w:rPr>
      <w:rFonts w:ascii="Times New Roman" w:eastAsia="Calibri" w:hAnsi="Times New Roman" w:cs="Times New Roman"/>
      <w:sz w:val="28"/>
    </w:rPr>
  </w:style>
  <w:style w:type="paragraph" w:styleId="a7">
    <w:name w:val="footer"/>
    <w:basedOn w:val="a"/>
    <w:link w:val="a8"/>
    <w:uiPriority w:val="99"/>
    <w:unhideWhenUsed/>
    <w:rsid w:val="0097038D"/>
    <w:pPr>
      <w:tabs>
        <w:tab w:val="center" w:pos="4677"/>
        <w:tab w:val="right" w:pos="9355"/>
      </w:tabs>
    </w:pPr>
  </w:style>
  <w:style w:type="character" w:customStyle="1" w:styleId="a8">
    <w:name w:val="Нижний колонтитул Знак"/>
    <w:basedOn w:val="a0"/>
    <w:link w:val="a7"/>
    <w:uiPriority w:val="99"/>
    <w:rsid w:val="0097038D"/>
    <w:rPr>
      <w:rFonts w:ascii="Times New Roman" w:eastAsia="Calibri" w:hAnsi="Times New Roman" w:cs="Times New Roman"/>
      <w:sz w:val="28"/>
    </w:rPr>
  </w:style>
  <w:style w:type="numbering" w:customStyle="1" w:styleId="2">
    <w:name w:val="Нет списка2"/>
    <w:next w:val="a2"/>
    <w:uiPriority w:val="99"/>
    <w:semiHidden/>
    <w:unhideWhenUsed/>
    <w:rsid w:val="00780EFC"/>
  </w:style>
  <w:style w:type="numbering" w:customStyle="1" w:styleId="3">
    <w:name w:val="Нет списка3"/>
    <w:next w:val="a2"/>
    <w:uiPriority w:val="99"/>
    <w:semiHidden/>
    <w:unhideWhenUsed/>
    <w:rsid w:val="00AA4A91"/>
  </w:style>
  <w:style w:type="numbering" w:customStyle="1" w:styleId="4">
    <w:name w:val="Нет списка4"/>
    <w:next w:val="a2"/>
    <w:uiPriority w:val="99"/>
    <w:semiHidden/>
    <w:unhideWhenUsed/>
    <w:rsid w:val="003C6DAD"/>
  </w:style>
  <w:style w:type="numbering" w:customStyle="1" w:styleId="5">
    <w:name w:val="Нет списка5"/>
    <w:next w:val="a2"/>
    <w:uiPriority w:val="99"/>
    <w:semiHidden/>
    <w:unhideWhenUsed/>
    <w:rsid w:val="003C6DAD"/>
  </w:style>
  <w:style w:type="character" w:styleId="a9">
    <w:name w:val="annotation reference"/>
    <w:basedOn w:val="a0"/>
    <w:uiPriority w:val="99"/>
    <w:semiHidden/>
    <w:unhideWhenUsed/>
    <w:rsid w:val="006E5EBA"/>
    <w:rPr>
      <w:sz w:val="16"/>
      <w:szCs w:val="16"/>
    </w:rPr>
  </w:style>
  <w:style w:type="paragraph" w:styleId="aa">
    <w:name w:val="annotation text"/>
    <w:basedOn w:val="a"/>
    <w:link w:val="ab"/>
    <w:uiPriority w:val="99"/>
    <w:semiHidden/>
    <w:unhideWhenUsed/>
    <w:rsid w:val="006E5EBA"/>
    <w:rPr>
      <w:sz w:val="20"/>
      <w:szCs w:val="20"/>
    </w:rPr>
  </w:style>
  <w:style w:type="character" w:customStyle="1" w:styleId="ab">
    <w:name w:val="Текст примечания Знак"/>
    <w:basedOn w:val="a0"/>
    <w:link w:val="aa"/>
    <w:uiPriority w:val="99"/>
    <w:semiHidden/>
    <w:rsid w:val="006E5EBA"/>
    <w:rPr>
      <w:rFonts w:ascii="Times New Roman" w:eastAsia="Calibri" w:hAnsi="Times New Roman" w:cs="Times New Roman"/>
      <w:sz w:val="20"/>
      <w:szCs w:val="20"/>
    </w:rPr>
  </w:style>
  <w:style w:type="paragraph" w:styleId="ac">
    <w:name w:val="annotation subject"/>
    <w:basedOn w:val="aa"/>
    <w:next w:val="aa"/>
    <w:link w:val="ad"/>
    <w:uiPriority w:val="99"/>
    <w:semiHidden/>
    <w:unhideWhenUsed/>
    <w:rsid w:val="006E5EBA"/>
    <w:rPr>
      <w:b/>
      <w:bCs/>
    </w:rPr>
  </w:style>
  <w:style w:type="character" w:customStyle="1" w:styleId="ad">
    <w:name w:val="Тема примечания Знак"/>
    <w:basedOn w:val="ab"/>
    <w:link w:val="ac"/>
    <w:uiPriority w:val="99"/>
    <w:semiHidden/>
    <w:rsid w:val="006E5EBA"/>
    <w:rPr>
      <w:rFonts w:ascii="Times New Roman" w:eastAsia="Calibri"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45AF"/>
    <w:pPr>
      <w:spacing w:after="0" w:line="240" w:lineRule="auto"/>
    </w:pPr>
    <w:rPr>
      <w:rFonts w:ascii="Times New Roman" w:eastAsia="Calibri"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31C8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31C8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31C8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31C8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31C8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31C8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31C8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31C8F"/>
    <w:pPr>
      <w:widowControl w:val="0"/>
      <w:autoSpaceDE w:val="0"/>
      <w:autoSpaceDN w:val="0"/>
      <w:spacing w:after="0" w:line="240" w:lineRule="auto"/>
    </w:pPr>
    <w:rPr>
      <w:rFonts w:ascii="Arial" w:eastAsia="Times New Roman" w:hAnsi="Arial" w:cs="Arial"/>
      <w:sz w:val="20"/>
      <w:szCs w:val="20"/>
      <w:lang w:eastAsia="ru-RU"/>
    </w:rPr>
  </w:style>
  <w:style w:type="numbering" w:customStyle="1" w:styleId="1">
    <w:name w:val="Нет списка1"/>
    <w:next w:val="a2"/>
    <w:uiPriority w:val="99"/>
    <w:semiHidden/>
    <w:unhideWhenUsed/>
    <w:rsid w:val="000B5CAC"/>
  </w:style>
  <w:style w:type="paragraph" w:styleId="a3">
    <w:name w:val="Balloon Text"/>
    <w:basedOn w:val="a"/>
    <w:link w:val="a4"/>
    <w:uiPriority w:val="99"/>
    <w:semiHidden/>
    <w:unhideWhenUsed/>
    <w:rsid w:val="000A19EB"/>
    <w:rPr>
      <w:rFonts w:ascii="Tahoma" w:hAnsi="Tahoma" w:cs="Tahoma"/>
      <w:sz w:val="16"/>
      <w:szCs w:val="16"/>
    </w:rPr>
  </w:style>
  <w:style w:type="character" w:customStyle="1" w:styleId="a4">
    <w:name w:val="Текст выноски Знак"/>
    <w:basedOn w:val="a0"/>
    <w:link w:val="a3"/>
    <w:uiPriority w:val="99"/>
    <w:semiHidden/>
    <w:rsid w:val="000A19EB"/>
    <w:rPr>
      <w:rFonts w:ascii="Tahoma" w:eastAsia="Calibri" w:hAnsi="Tahoma" w:cs="Tahoma"/>
      <w:sz w:val="16"/>
      <w:szCs w:val="16"/>
    </w:rPr>
  </w:style>
  <w:style w:type="paragraph" w:styleId="a5">
    <w:name w:val="header"/>
    <w:basedOn w:val="a"/>
    <w:link w:val="a6"/>
    <w:uiPriority w:val="99"/>
    <w:unhideWhenUsed/>
    <w:rsid w:val="0097038D"/>
    <w:pPr>
      <w:tabs>
        <w:tab w:val="center" w:pos="4677"/>
        <w:tab w:val="right" w:pos="9355"/>
      </w:tabs>
    </w:pPr>
  </w:style>
  <w:style w:type="character" w:customStyle="1" w:styleId="a6">
    <w:name w:val="Верхний колонтитул Знак"/>
    <w:basedOn w:val="a0"/>
    <w:link w:val="a5"/>
    <w:uiPriority w:val="99"/>
    <w:rsid w:val="0097038D"/>
    <w:rPr>
      <w:rFonts w:ascii="Times New Roman" w:eastAsia="Calibri" w:hAnsi="Times New Roman" w:cs="Times New Roman"/>
      <w:sz w:val="28"/>
    </w:rPr>
  </w:style>
  <w:style w:type="paragraph" w:styleId="a7">
    <w:name w:val="footer"/>
    <w:basedOn w:val="a"/>
    <w:link w:val="a8"/>
    <w:uiPriority w:val="99"/>
    <w:unhideWhenUsed/>
    <w:rsid w:val="0097038D"/>
    <w:pPr>
      <w:tabs>
        <w:tab w:val="center" w:pos="4677"/>
        <w:tab w:val="right" w:pos="9355"/>
      </w:tabs>
    </w:pPr>
  </w:style>
  <w:style w:type="character" w:customStyle="1" w:styleId="a8">
    <w:name w:val="Нижний колонтитул Знак"/>
    <w:basedOn w:val="a0"/>
    <w:link w:val="a7"/>
    <w:uiPriority w:val="99"/>
    <w:rsid w:val="0097038D"/>
    <w:rPr>
      <w:rFonts w:ascii="Times New Roman" w:eastAsia="Calibri" w:hAnsi="Times New Roman" w:cs="Times New Roman"/>
      <w:sz w:val="28"/>
    </w:rPr>
  </w:style>
  <w:style w:type="numbering" w:customStyle="1" w:styleId="2">
    <w:name w:val="Нет списка2"/>
    <w:next w:val="a2"/>
    <w:uiPriority w:val="99"/>
    <w:semiHidden/>
    <w:unhideWhenUsed/>
    <w:rsid w:val="00780EFC"/>
  </w:style>
  <w:style w:type="numbering" w:customStyle="1" w:styleId="3">
    <w:name w:val="Нет списка3"/>
    <w:next w:val="a2"/>
    <w:uiPriority w:val="99"/>
    <w:semiHidden/>
    <w:unhideWhenUsed/>
    <w:rsid w:val="00AA4A91"/>
  </w:style>
  <w:style w:type="numbering" w:customStyle="1" w:styleId="4">
    <w:name w:val="Нет списка4"/>
    <w:next w:val="a2"/>
    <w:uiPriority w:val="99"/>
    <w:semiHidden/>
    <w:unhideWhenUsed/>
    <w:rsid w:val="003C6DAD"/>
  </w:style>
  <w:style w:type="numbering" w:customStyle="1" w:styleId="5">
    <w:name w:val="Нет списка5"/>
    <w:next w:val="a2"/>
    <w:uiPriority w:val="99"/>
    <w:semiHidden/>
    <w:unhideWhenUsed/>
    <w:rsid w:val="003C6DAD"/>
  </w:style>
  <w:style w:type="character" w:styleId="a9">
    <w:name w:val="annotation reference"/>
    <w:basedOn w:val="a0"/>
    <w:uiPriority w:val="99"/>
    <w:semiHidden/>
    <w:unhideWhenUsed/>
    <w:rsid w:val="006E5EBA"/>
    <w:rPr>
      <w:sz w:val="16"/>
      <w:szCs w:val="16"/>
    </w:rPr>
  </w:style>
  <w:style w:type="paragraph" w:styleId="aa">
    <w:name w:val="annotation text"/>
    <w:basedOn w:val="a"/>
    <w:link w:val="ab"/>
    <w:uiPriority w:val="99"/>
    <w:semiHidden/>
    <w:unhideWhenUsed/>
    <w:rsid w:val="006E5EBA"/>
    <w:rPr>
      <w:sz w:val="20"/>
      <w:szCs w:val="20"/>
    </w:rPr>
  </w:style>
  <w:style w:type="character" w:customStyle="1" w:styleId="ab">
    <w:name w:val="Текст примечания Знак"/>
    <w:basedOn w:val="a0"/>
    <w:link w:val="aa"/>
    <w:uiPriority w:val="99"/>
    <w:semiHidden/>
    <w:rsid w:val="006E5EBA"/>
    <w:rPr>
      <w:rFonts w:ascii="Times New Roman" w:eastAsia="Calibri" w:hAnsi="Times New Roman" w:cs="Times New Roman"/>
      <w:sz w:val="20"/>
      <w:szCs w:val="20"/>
    </w:rPr>
  </w:style>
  <w:style w:type="paragraph" w:styleId="ac">
    <w:name w:val="annotation subject"/>
    <w:basedOn w:val="aa"/>
    <w:next w:val="aa"/>
    <w:link w:val="ad"/>
    <w:uiPriority w:val="99"/>
    <w:semiHidden/>
    <w:unhideWhenUsed/>
    <w:rsid w:val="006E5EBA"/>
    <w:rPr>
      <w:b/>
      <w:bCs/>
    </w:rPr>
  </w:style>
  <w:style w:type="character" w:customStyle="1" w:styleId="ad">
    <w:name w:val="Тема примечания Знак"/>
    <w:basedOn w:val="ab"/>
    <w:link w:val="ac"/>
    <w:uiPriority w:val="99"/>
    <w:semiHidden/>
    <w:rsid w:val="006E5EBA"/>
    <w:rPr>
      <w:rFonts w:ascii="Times New Roman" w:eastAsia="Calibri"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9927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1728EC034E91D994CE16AE900CA10E5BCC60B4E95ACCEB6421EF06D3A010AB41C9AE32A497C9CD4FAA4CCD25BD78967557A2C17C72A0DDDf7T7P" TargetMode="External"/><Relationship Id="rId18" Type="http://schemas.openxmlformats.org/officeDocument/2006/relationships/hyperlink" Target="consultantplus://offline/ref=21728EC034E91D994CE16AE900CA10E5BCC50C4F95AACEB6421EF06D3A010AB41C9AE32A497C9CD4FCA4CCD25BD78967557A2C17C72A0DDDf7T7P" TargetMode="External"/><Relationship Id="rId26" Type="http://schemas.openxmlformats.org/officeDocument/2006/relationships/hyperlink" Target="consultantplus://offline/ref=21728EC034E91D994CE16AE900CA10E5BCC60B4E95ACCEB6421EF06D3A010AB41C9AE32A497D9AD6FEA4CCD25BD78967557A2C17C72A0DDDf7T7P" TargetMode="External"/><Relationship Id="rId39" Type="http://schemas.openxmlformats.org/officeDocument/2006/relationships/hyperlink" Target="consultantplus://offline/ref=21728EC034E91D994CE16AE900CA10E5BCC60C4D9BABCEB6421EF06D3A010AB41C9AE32A497C99D6F9A4CCD25BD78967557A2C17C72A0DDDf7T7P" TargetMode="External"/><Relationship Id="rId21" Type="http://schemas.openxmlformats.org/officeDocument/2006/relationships/hyperlink" Target="consultantplus://offline/ref=21728EC034E91D994CE16AE900CA10E5BCC7094A9FAECEB6421EF06D3A010AB41C9AE32A497C9FD6FDA4CCD25BD78967557A2C17C72A0DDDf7T7P" TargetMode="External"/><Relationship Id="rId34" Type="http://schemas.openxmlformats.org/officeDocument/2006/relationships/hyperlink" Target="consultantplus://offline/ref=21728EC034E91D994CE174E416A64AEBB9CF57469AABC2E71A41AB306D0800E35BD5BA7A0D2991D5F4B1998301808466f5T4P" TargetMode="External"/><Relationship Id="rId42" Type="http://schemas.openxmlformats.org/officeDocument/2006/relationships/hyperlink" Target="consultantplus://offline/ref=21728EC034E91D994CE16AE900CA10E5BECC0C429AAFCEB6421EF06D3A010AB41C9AE32A497C9CD4FDA4CCD25BD78967557A2C17C72A0DDDf7T7P" TargetMode="External"/><Relationship Id="rId47" Type="http://schemas.openxmlformats.org/officeDocument/2006/relationships/hyperlink" Target="consultantplus://offline/ref=21728EC034E91D994CE16AE900CA10E5BEC00C4A9BAFCEB6421EF06D3A010AB40E9ABB26497482D4FCB19A831Ef8TBP" TargetMode="External"/><Relationship Id="rId50" Type="http://schemas.openxmlformats.org/officeDocument/2006/relationships/hyperlink" Target="consultantplus://offline/ref=21728EC034E91D994CE16AE900CA10E5BCC60C4D9BABCEB6421EF06D3A010AB41C9AE32A497D9DD3FAA4CCD25BD78967557A2C17C72A0DDDf7T7P" TargetMode="External"/><Relationship Id="rId55" Type="http://schemas.openxmlformats.org/officeDocument/2006/relationships/hyperlink" Target="consultantplus://offline/ref=21728EC034E91D994CE16AE900CA10E5BCC60B4E95ACCEB6421EF06D3A010AB41C9AE32A497C9ED2F5A4CCD25BD78967557A2C17C72A0DDDf7T7P" TargetMode="External"/><Relationship Id="rId63" Type="http://schemas.openxmlformats.org/officeDocument/2006/relationships/header" Target="header1.xm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consultantplus://offline/ref=21728EC034E91D994CE174E416A64AEBB9CF574695AEC3E71E41AB306D0800E35BD5BA680D719DD5FCAF9B8614D6D52308692D1FC7290DC27C3CA3fCTCP" TargetMode="External"/><Relationship Id="rId29" Type="http://schemas.openxmlformats.org/officeDocument/2006/relationships/hyperlink" Target="consultantplus://offline/ref=21728EC034E91D994CE16AE900CA10E5BCC6084E9AAFCEB6421EF06D3A010AB41C9AE32A497C9DD4F4A4CCD25BD78967557A2C17C72A0DDDf7T7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1728EC034E91D994CE16AE900CA10E5BCC7094A9FAECEB6421EF06D3A010AB41C9AE32A497C98D6F8A4CCD25BD78967557A2C17C72A0DDDf7T7P" TargetMode="External"/><Relationship Id="rId24" Type="http://schemas.openxmlformats.org/officeDocument/2006/relationships/hyperlink" Target="consultantplus://offline/ref=21728EC034E91D994CE16AE900CA10E5BCC60B4E95ACCEB6421EF06D3A010AB41C9AE32A497C9ED2F5A4CCD25BD78967557A2C17C72A0DDDf7T7P" TargetMode="External"/><Relationship Id="rId32" Type="http://schemas.openxmlformats.org/officeDocument/2006/relationships/hyperlink" Target="consultantplus://offline/ref=21728EC034E91D994CE16AE900CA10E5BCC6084E9AAFCEB6421EF06D3A010AB41C9AE32A497C9DD4F4A4CCD25BD78967557A2C17C72A0DDDf7T7P" TargetMode="External"/><Relationship Id="rId37" Type="http://schemas.openxmlformats.org/officeDocument/2006/relationships/hyperlink" Target="consultantplus://offline/ref=21728EC034E91D994CE16AE900CA10E5BCC6004B99ABCEB6421EF06D3A010AB41C9AE32A497C9CDCFBA4CCD25BD78967557A2C17C72A0DDDf7T7P" TargetMode="External"/><Relationship Id="rId40" Type="http://schemas.openxmlformats.org/officeDocument/2006/relationships/hyperlink" Target="consultantplus://offline/ref=21728EC034E91D994CE16AE900CA10E5BEC7084B99A9CEB6421EF06D3A010AB40E9ABB26497482D4FCB19A831Ef8TBP" TargetMode="External"/><Relationship Id="rId45" Type="http://schemas.openxmlformats.org/officeDocument/2006/relationships/hyperlink" Target="consultantplus://offline/ref=21728EC034E91D994CE16AE900CA10E5BDCC0D4294A9CEB6421EF06D3A010AB40E9ABB26497482D4FCB19A831Ef8TBP" TargetMode="External"/><Relationship Id="rId53" Type="http://schemas.openxmlformats.org/officeDocument/2006/relationships/hyperlink" Target="consultantplus://offline/ref=21728EC034E91D994CE16AE900CA10E5BCC6004B99ABCEB6421EF06D3A010AB41C9AE32A497C9CD4FDA4CCD25BD78967557A2C17C72A0DDDf7T7P" TargetMode="External"/><Relationship Id="rId58" Type="http://schemas.openxmlformats.org/officeDocument/2006/relationships/hyperlink" Target="consultantplus://offline/ref=21728EC034E91D994CE16AE900CA10E5BECC0C429AAFCEB6421EF06D3A010AB40E9ABB26497482D4FCB19A831Ef8TBP" TargetMode="External"/><Relationship Id="rId66"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hyperlink" Target="consultantplus://offline/ref=21728EC034E91D994CE16AE900CA10E5BCC60C4D9BABCEB6421EF06D3A010AB41C9AE32A497C9CD3F5A4CCD25BD78967557A2C17C72A0DDDf7T7P" TargetMode="External"/><Relationship Id="rId23" Type="http://schemas.openxmlformats.org/officeDocument/2006/relationships/hyperlink" Target="consultantplus://offline/ref=21728EC034E91D994CE16AE900CA10E5BCC60B4E95ACCEB6421EF06D3A010AB41C9AE32A497C9ED2F5A4CCD25BD78967557A2C17C72A0DDDf7T7P" TargetMode="External"/><Relationship Id="rId28" Type="http://schemas.openxmlformats.org/officeDocument/2006/relationships/hyperlink" Target="consultantplus://offline/ref=21728EC034E91D994CE16AE900CA10E5BEC709499EAECEB6421EF06D3A010AB41C9AE32A497C9CD5F5A4CCD25BD78967557A2C17C72A0DDDf7T7P" TargetMode="External"/><Relationship Id="rId36" Type="http://schemas.openxmlformats.org/officeDocument/2006/relationships/hyperlink" Target="consultantplus://offline/ref=21728EC034E91D994CE16AE900CA10E5BCC6004B99ABCEB6421EF06D3A010AB41C9AE32A497C9CD4FDA4CCD25BD78967557A2C17C72A0DDDf7T7P" TargetMode="External"/><Relationship Id="rId49" Type="http://schemas.openxmlformats.org/officeDocument/2006/relationships/hyperlink" Target="consultantplus://offline/ref=21728EC034E91D994CE16AE900CA10E5BCC60C4D9BABCEB6421EF06D3A010AB41C9AE32A497C98DCF4A4CCD25BD78967557A2C17C72A0DDDf7T7P" TargetMode="External"/><Relationship Id="rId57" Type="http://schemas.openxmlformats.org/officeDocument/2006/relationships/hyperlink" Target="consultantplus://offline/ref=21728EC034E91D994CE16AE900CA10E5BCC60B4E95ACCEB6421EF06D3A010AB41C9AE32A497D9AD6FEA4CCD25BD78967557A2C17C72A0DDDf7T7P" TargetMode="External"/><Relationship Id="rId61" Type="http://schemas.openxmlformats.org/officeDocument/2006/relationships/hyperlink" Target="consultantplus://offline/ref=21728EC034E91D994CE16AE900CA10E5BCC6084E9AAFCEB6421EF06D3A010AB40E9ABB26497482D4FCB19A831Ef8TBP" TargetMode="External"/><Relationship Id="rId10" Type="http://schemas.openxmlformats.org/officeDocument/2006/relationships/hyperlink" Target="consultantplus://offline/ref=21728EC034E91D994CE16AE900CA10E5BCC60B4E95ACCEB6421EF06D3A010AB41C9AE32A497C9CD4FAA4CCD25BD78967557A2C17C72A0DDDf7T7P" TargetMode="External"/><Relationship Id="rId19" Type="http://schemas.openxmlformats.org/officeDocument/2006/relationships/hyperlink" Target="consultantplus://offline/ref=21728EC034E91D994CE16AE900CA10E5BCC60B4E95ACCEB6421EF06D3A010AB41C9AE32A497C9ED2F4A4CCD25BD78967557A2C17C72A0DDDf7T7P" TargetMode="External"/><Relationship Id="rId31" Type="http://schemas.openxmlformats.org/officeDocument/2006/relationships/hyperlink" Target="consultantplus://offline/ref=21728EC034E91D994CE174E416A64AEBB9CF57469AAFC0E21F41AB306D0800E35BD5BA7A0D2991D5F4B1998301808466f5T4P" TargetMode="External"/><Relationship Id="rId44" Type="http://schemas.openxmlformats.org/officeDocument/2006/relationships/hyperlink" Target="consultantplus://offline/ref=21728EC034E91D994CE16AE900CA10E5BEC00B4F9EACCEB6421EF06D3A010AB40E9ABB26497482D4FCB19A831Ef8TBP" TargetMode="External"/><Relationship Id="rId52" Type="http://schemas.openxmlformats.org/officeDocument/2006/relationships/hyperlink" Target="consultantplus://offline/ref=21728EC034E91D994CE16AE900CA10E5BEC00A4A9FA9CEB6421EF06D3A010AB41C9AE32A497C9CD5F5A4CCD25BD78967557A2C17C72A0DDDf7T7P" TargetMode="External"/><Relationship Id="rId60" Type="http://schemas.openxmlformats.org/officeDocument/2006/relationships/hyperlink" Target="consultantplus://offline/ref=21728EC034E91D994CE16AE900CA10E5BECD0D4A9EAFCEB6421EF06D3A010AB41C9AE32A497C9CD4FEA4CCD25BD78967557A2C17C72A0DDDf7T7P" TargetMode="External"/><Relationship Id="rId65" Type="http://schemas.openxmlformats.org/officeDocument/2006/relationships/hyperlink" Target="consultantplus://offline/ref=872A71A1698C9293D9EA9D26277603E2444A7768F030A6FD9924C792EE901BB548038926A2DB79DAB585C423EEa2T4K" TargetMode="External"/><Relationship Id="rId4" Type="http://schemas.openxmlformats.org/officeDocument/2006/relationships/settings" Target="settings.xml"/><Relationship Id="rId9" Type="http://schemas.openxmlformats.org/officeDocument/2006/relationships/hyperlink" Target="consultantplus://offline/ref=21728EC034E91D994CE16AE900CA10E5BCC60C4D9BABCEB6421EF06D3A010AB41C9AE32A497C94D6FDA4CCD25BD78967557A2C17C72A0DDDf7T7P" TargetMode="External"/><Relationship Id="rId14" Type="http://schemas.openxmlformats.org/officeDocument/2006/relationships/hyperlink" Target="consultantplus://offline/ref=21728EC034E91D994CE16AE900CA10E5BCC60B4E95ACCEB6421EF06D3A010AB41C9AE32A497C9ED2F4A4CCD25BD78967557A2C17C72A0DDDf7T7P" TargetMode="External"/><Relationship Id="rId22" Type="http://schemas.openxmlformats.org/officeDocument/2006/relationships/hyperlink" Target="consultantplus://offline/ref=21728EC034E91D994CE16AE900CA10E5BCC60C4D9BABCEB6421EF06D3A010AB41C9AE32A497C9BD0FEA4CCD25BD78967557A2C17C72A0DDDf7T7P" TargetMode="External"/><Relationship Id="rId27" Type="http://schemas.openxmlformats.org/officeDocument/2006/relationships/hyperlink" Target="consultantplus://offline/ref=21728EC034E91D994CE16AE900CA10E5BCC5084D94ACCEB6421EF06D3A010AB41C9AE32A497C9CD0FDA4CCD25BD78967557A2C17C72A0DDDf7T7P" TargetMode="External"/><Relationship Id="rId30" Type="http://schemas.openxmlformats.org/officeDocument/2006/relationships/hyperlink" Target="consultantplus://offline/ref=21728EC034E91D994CE16AE900CA10E5BCC50A4B94AACEB6421EF06D3A010AB41C9AE32A497C9CD4FEA4CCD25BD78967557A2C17C72A0DDDf7T7P" TargetMode="External"/><Relationship Id="rId35" Type="http://schemas.openxmlformats.org/officeDocument/2006/relationships/hyperlink" Target="consultantplus://offline/ref=21728EC034E91D994CE16AE900CA10E5BCC6084A98AFCEB6421EF06D3A010AB40E9ABB26497482D4FCB19A831Ef8TBP" TargetMode="External"/><Relationship Id="rId43" Type="http://schemas.openxmlformats.org/officeDocument/2006/relationships/hyperlink" Target="consultantplus://offline/ref=21728EC034E91D994CE16AE900CA10E5BEC00A4A9FAFCEB6421EF06D3A010AB40E9ABB26497482D4FCB19A831Ef8TBP" TargetMode="External"/><Relationship Id="rId48" Type="http://schemas.openxmlformats.org/officeDocument/2006/relationships/hyperlink" Target="consultantplus://offline/ref=21728EC034E91D994CE16AE900CA10E5BCC40A489EA9CEB6421EF06D3A010AB40E9ABB26497482D4FCB19A831Ef8TBP" TargetMode="External"/><Relationship Id="rId56" Type="http://schemas.openxmlformats.org/officeDocument/2006/relationships/hyperlink" Target="consultantplus://offline/ref=21728EC034E91D994CE16AE900CA10E5BECC0C429AAFCEB6421EF06D3A010AB40E9ABB26497482D4FCB19A831Ef8TBP" TargetMode="External"/><Relationship Id="rId64" Type="http://schemas.openxmlformats.org/officeDocument/2006/relationships/header" Target="header2.xml"/><Relationship Id="rId8" Type="http://schemas.openxmlformats.org/officeDocument/2006/relationships/hyperlink" Target="consultantplus://offline/ref=21728EC034E91D994CE16AE900CA10E5BCC7094A9FAECEB6421EF06D3A010AB41C9AE32A497C98D6F8A4CCD25BD78967557A2C17C72A0DDDf7T7P" TargetMode="External"/><Relationship Id="rId51" Type="http://schemas.openxmlformats.org/officeDocument/2006/relationships/hyperlink" Target="consultantplus://offline/ref=21728EC034E91D994CE16AE900CA10E5BCC60C4D9BABCEB6421EF06D3A010AB41C9AE32A497C9ED0F8A4CCD25BD78967557A2C17C72A0DDDf7T7P" TargetMode="External"/><Relationship Id="rId3" Type="http://schemas.microsoft.com/office/2007/relationships/stylesWithEffects" Target="stylesWithEffects.xml"/><Relationship Id="rId12" Type="http://schemas.openxmlformats.org/officeDocument/2006/relationships/hyperlink" Target="consultantplus://offline/ref=21728EC034E91D994CE16AE900CA10E5BCC60C4D9BABCEB6421EF06D3A010AB41C9AE32A497C94D6FDA4CCD25BD78967557A2C17C72A0DDDf7T7P" TargetMode="External"/><Relationship Id="rId17" Type="http://schemas.openxmlformats.org/officeDocument/2006/relationships/hyperlink" Target="consultantplus://offline/ref=21728EC034E91D994CE16AE900CA10E5BCC50A4B94AACEB6421EF06D3A010AB41C9AE32A497C9CD4FEA4CCD25BD78967557A2C17C72A0DDDf7T7P" TargetMode="External"/><Relationship Id="rId25" Type="http://schemas.openxmlformats.org/officeDocument/2006/relationships/hyperlink" Target="consultantplus://offline/ref=21728EC034E91D994CE16AE900CA10E5BCC60B4E95ACCEB6421EF06D3A010AB41C9AE32A497C9ED2F5A4CCD25BD78967557A2C17C72A0DDDf7T7P" TargetMode="External"/><Relationship Id="rId33" Type="http://schemas.openxmlformats.org/officeDocument/2006/relationships/hyperlink" Target="consultantplus://offline/ref=21728EC034E91D994CE16AE900CA10E5BCC4094398A6CEB6421EF06D3A010AB41C9AE32A497C9CD2F8A4CCD25BD78967557A2C17C72A0DDDf7T7P" TargetMode="External"/><Relationship Id="rId38" Type="http://schemas.openxmlformats.org/officeDocument/2006/relationships/hyperlink" Target="consultantplus://offline/ref=21728EC034E91D994CE16AE900CA10E5BDC4094A94AACEB6421EF06D3A010AB41C9AE32A497C9CD4F9A4CCD25BD78967557A2C17C72A0DDDf7T7P" TargetMode="External"/><Relationship Id="rId46" Type="http://schemas.openxmlformats.org/officeDocument/2006/relationships/hyperlink" Target="consultantplus://offline/ref=21728EC034E91D994CE16AE900CA10E5BEC00F4C94AFCEB6421EF06D3A010AB40E9ABB26497482D4FCB19A831Ef8TBP" TargetMode="External"/><Relationship Id="rId59" Type="http://schemas.openxmlformats.org/officeDocument/2006/relationships/hyperlink" Target="consultantplus://offline/ref=21728EC034E91D994CE174E416A64AEBB9CF57469AABC2E71D41AB306D0800E35BD5BA7A0D2991D5F4B1998301808466f5T4P" TargetMode="External"/><Relationship Id="rId67" Type="http://schemas.openxmlformats.org/officeDocument/2006/relationships/fontTable" Target="fontTable.xml"/><Relationship Id="rId20" Type="http://schemas.openxmlformats.org/officeDocument/2006/relationships/hyperlink" Target="consultantplus://offline/ref=21728EC034E91D994CE16AE900CA10E5BCC7094A9FAECEB6421EF06D3A010AB41C9AE32A497C9FD6FDA4CCD25BD78967557A2C17C72A0DDDf7T7P" TargetMode="External"/><Relationship Id="rId41" Type="http://schemas.openxmlformats.org/officeDocument/2006/relationships/hyperlink" Target="consultantplus://offline/ref=21728EC034E91D994CE16AE900CA10E5BECC0C4298A8CEB6421EF06D3A010AB41C9AE32A497C9CD4FCA4CCD25BD78967557A2C17C72A0DDDf7T7P" TargetMode="External"/><Relationship Id="rId54" Type="http://schemas.openxmlformats.org/officeDocument/2006/relationships/hyperlink" Target="consultantplus://offline/ref=21728EC034E91D994CE16AE900CA10E5BEC00A4D9FACCEB6421EF06D3A010AB40E9ABB26497482D4FCB19A831Ef8TBP" TargetMode="External"/><Relationship Id="rId62" Type="http://schemas.openxmlformats.org/officeDocument/2006/relationships/hyperlink" Target="consultantplus://offline/ref=21728EC034E91D994CE174E416A64AEBB9CF57469AAFC0E21F41AB306D0800E35BD5BA7A0D2991D5F4B1998301808466f5T4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3B1EE-C331-4B7C-966A-3767BF990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222</Pages>
  <Words>50476</Words>
  <Characters>287717</Characters>
  <Application>Microsoft Office Word</Application>
  <DocSecurity>0</DocSecurity>
  <Lines>2397</Lines>
  <Paragraphs>675</Paragraphs>
  <ScaleCrop>false</ScaleCrop>
  <HeadingPairs>
    <vt:vector size="2" baseType="variant">
      <vt:variant>
        <vt:lpstr>Название</vt:lpstr>
      </vt:variant>
      <vt:variant>
        <vt:i4>1</vt:i4>
      </vt:variant>
    </vt:vector>
  </HeadingPairs>
  <TitlesOfParts>
    <vt:vector size="1" baseType="lpstr">
      <vt:lpstr/>
    </vt:vector>
  </TitlesOfParts>
  <Company>MZTO</Company>
  <LinksUpToDate>false</LinksUpToDate>
  <CharactersWithSpaces>337518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SuvorovaM</dc:creator>
  <cp:lastModifiedBy>comp7</cp:lastModifiedBy>
  <cp:revision>2</cp:revision>
  <cp:lastPrinted>2020-02-04T05:43:00Z</cp:lastPrinted>
  <dcterms:created xsi:type="dcterms:W3CDTF">2020-02-17T06:30:00Z</dcterms:created>
  <dcterms:modified xsi:type="dcterms:W3CDTF">2020-02-17T06:30:00Z</dcterms:modified>
</cp:coreProperties>
</file>